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Professional Speech Therapist Services — Afghanistan Kabul</w:t>
      </w:r>
    </w:p>
    <w:p>
      <w:pPr>
        <w:pStyle w:val="BodyText"/>
      </w:pPr>
      <w:r>
        <w:t xml:space="preserve">Document Reference: PO-AFK-2025-0047</w:t>
      </w:r>
    </w:p>
    <w:bookmarkEnd w:id="20"/>
    <w:p>
      <w:pPr>
        <w:pStyle w:val="BodyText"/>
      </w:pPr>
      <w:r>
        <w:rPr>
          <w:bCs/>
          <w:b/>
        </w:rPr>
        <w:t xml:space="preserve">Purchase Order No.:</w:t>
      </w:r>
      <w:r>
        <w:t xml:space="preserve"> </w:t>
      </w:r>
      <w:r>
        <w:t xml:space="preserve">PO-AFK-2025-0047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Service Location:</w:t>
      </w:r>
      <w:r>
        <w:t xml:space="preserve"> </w:t>
      </w:r>
      <w:r>
        <w:t xml:space="preserve">Afghanistan Kabul</w:t>
      </w:r>
    </w:p>
    <w:p>
      <w:pPr>
        <w:pStyle w:val="BodyText"/>
      </w:pPr>
      <w:r>
        <w:rPr>
          <w:bCs/>
          <w:b/>
        </w:rPr>
        <w:t xml:space="preserve">Service Category:</w:t>
      </w:r>
      <w:r>
        <w:t xml:space="preserve"> </w:t>
      </w:r>
      <w:r>
        <w:t xml:space="preserve">Healthcare — Speech Therapy</w:t>
      </w:r>
    </w:p>
    <w:p>
      <w:pPr>
        <w:pStyle w:val="BodyText"/>
      </w:pPr>
      <w:r>
        <w:rPr>
          <w:bCs/>
          <w:b/>
        </w:rPr>
        <w:t xml:space="preserve">Priority:</w:t>
      </w:r>
      <w:r>
        <w:t xml:space="preserve"> </w:t>
      </w:r>
      <w:r>
        <w:t xml:space="preserve">Standard</w:t>
      </w:r>
    </w:p>
    <w:bookmarkStart w:id="21" w:name="buyer-issuing-authority"/>
    <w:p>
      <w:pPr>
        <w:pStyle w:val="Heading3"/>
      </w:pPr>
      <w:r>
        <w:t xml:space="preserve">BUYER (Issuing Authority)</w:t>
      </w:r>
    </w:p>
    <w:p>
      <w:pPr>
        <w:pStyle w:val="FirstParagraph"/>
      </w:pPr>
      <w:r>
        <w:rPr>
          <w:bCs/>
          <w:b/>
        </w:rPr>
        <w:t xml:space="preserve">Organization:</w:t>
      </w:r>
      <w:r>
        <w:t xml:space="preserve"> </w:t>
      </w:r>
      <w:r>
        <w:t xml:space="preserve">Kabul Regional Health Services Directorate</w:t>
      </w:r>
    </w:p>
    <w:p>
      <w:pPr>
        <w:pStyle w:val="BodyText"/>
      </w:pPr>
      <w:r>
        <w:rPr>
          <w:bCs/>
          <w:b/>
        </w:rPr>
        <w:t xml:space="preserve">Address:</w:t>
      </w:r>
      <w:r>
        <w:t xml:space="preserve"> </w:t>
      </w:r>
      <w:r>
        <w:t xml:space="preserve">Darulaman District, Afghanistan Kabul</w:t>
      </w:r>
    </w:p>
    <w:p>
      <w:pPr>
        <w:pStyle w:val="BodyText"/>
      </w:pPr>
      <w:r>
        <w:rPr>
          <w:bCs/>
          <w:b/>
        </w:rPr>
        <w:t xml:space="preserve">Contact Person:</w:t>
      </w:r>
      <w:r>
        <w:t xml:space="preserve"> </w:t>
      </w:r>
      <w:r>
        <w:t xml:space="preserve">Dr. Fatima Rahimi, Procurement Officer</w:t>
      </w:r>
    </w:p>
    <w:p>
      <w:pPr>
        <w:pStyle w:val="BodyText"/>
      </w:pPr>
      <w:r>
        <w:rPr>
          <w:bCs/>
          <w:b/>
        </w:rPr>
        <w:t xml:space="preserve">Email:</w:t>
      </w:r>
      <w:r>
        <w:t xml:space="preserve"> </w:t>
      </w:r>
      <w:r>
        <w:t xml:space="preserve">procurement@krhsd.af</w:t>
      </w:r>
    </w:p>
    <w:p>
      <w:pPr>
        <w:pStyle w:val="BodyText"/>
      </w:pPr>
      <w:r>
        <w:rPr>
          <w:bCs/>
          <w:b/>
        </w:rPr>
        <w:t xml:space="preserve">Phone:</w:t>
      </w:r>
      <w:r>
        <w:t xml:space="preserve"> </w:t>
      </w:r>
      <w:r>
        <w:t xml:space="preserve">+93 700 123 456</w:t>
      </w:r>
    </w:p>
    <w:bookmarkEnd w:id="21"/>
    <w:bookmarkStart w:id="22" w:name="seller-service-provider"/>
    <w:p>
      <w:pPr>
        <w:pStyle w:val="Heading3"/>
      </w:pPr>
      <w:r>
        <w:t xml:space="preserve">SELLER / SERVICE PROVIDER</w:t>
      </w:r>
    </w:p>
    <w:p>
      <w:pPr>
        <w:pStyle w:val="FirstParagraph"/>
      </w:pPr>
      <w:r>
        <w:rPr>
          <w:bCs/>
          <w:b/>
        </w:rPr>
        <w:t xml:space="preserve">Organization:</w:t>
      </w:r>
      <w:r>
        <w:t xml:space="preserve"> </w:t>
      </w:r>
      <w:r>
        <w:t xml:space="preserve">Kabul Allied Health Professionals Group</w:t>
      </w:r>
    </w:p>
    <w:p>
      <w:pPr>
        <w:pStyle w:val="BodyText"/>
      </w:pPr>
      <w:r>
        <w:rPr>
          <w:bCs/>
          <w:b/>
        </w:rPr>
        <w:t xml:space="preserve">Address:</w:t>
      </w:r>
      <w:r>
        <w:t xml:space="preserve"> </w:t>
      </w:r>
      <w:r>
        <w:t xml:space="preserve">Wazir Akbar Khan District, Afghanistan Kabul</w:t>
      </w:r>
    </w:p>
    <w:p>
      <w:pPr>
        <w:pStyle w:val="BodyText"/>
      </w:pPr>
      <w:r>
        <w:rPr>
          <w:bCs/>
          <w:b/>
        </w:rPr>
        <w:t xml:space="preserve">Contact Person:</w:t>
      </w:r>
      <w:r>
        <w:t xml:space="preserve"> </w:t>
      </w:r>
      <w:r>
        <w:t xml:space="preserve">Mr. Ahmad Karimi, Director of Operations</w:t>
      </w:r>
    </w:p>
    <w:p>
      <w:pPr>
        <w:pStyle w:val="BodyText"/>
      </w:pPr>
      <w:r>
        <w:rPr>
          <w:bCs/>
          <w:b/>
        </w:rPr>
        <w:t xml:space="preserve">Email:</w:t>
      </w:r>
      <w:r>
        <w:t xml:space="preserve"> </w:t>
      </w:r>
      <w:r>
        <w:t xml:space="preserve">operations@kahpg.af</w:t>
      </w:r>
    </w:p>
    <w:p>
      <w:pPr>
        <w:pStyle w:val="BodyText"/>
      </w:pPr>
      <w:r>
        <w:rPr>
          <w:bCs/>
          <w:b/>
        </w:rPr>
        <w:t xml:space="preserve">Phone:</w:t>
      </w:r>
      <w:r>
        <w:t xml:space="preserve"> </w:t>
      </w:r>
      <w:r>
        <w:t xml:space="preserve">+93 799 654 321</w:t>
      </w:r>
    </w:p>
    <w:bookmarkEnd w:id="22"/>
    <w:bookmarkStart w:id="23" w:name="X54f21bfcfd95d01dc26830d9c95133d1f07444a"/>
    <w:p>
      <w:pPr>
        <w:pStyle w:val="Heading2"/>
      </w:pPr>
      <w:r>
        <w:t xml:space="preserve">1. DESCRIPTION OF SERVICES — Speech Therapist Engagement</w:t>
      </w:r>
    </w:p>
    <w:p>
      <w:pPr>
        <w:pStyle w:val="FirstParagraph"/>
      </w:pPr>
      <w:r>
        <w:t xml:space="preserve">This</w:t>
      </w:r>
      <w:r>
        <w:t xml:space="preserve"> </w:t>
      </w:r>
      <w:r>
        <w:t xml:space="preserve">Purchase Order</w:t>
      </w:r>
      <w:r>
        <w:t xml:space="preserve"> </w:t>
      </w:r>
      <w:r>
        <w:t xml:space="preserve">is issued by the Kabul Regional Health Services Directorate to formally engage a qualified</w:t>
      </w:r>
      <w:r>
        <w:t xml:space="preserve"> </w:t>
      </w:r>
      <w:r>
        <w:t xml:space="preserve">Speech Therapist</w:t>
      </w:r>
      <w:r>
        <w:t xml:space="preserve"> </w:t>
      </w:r>
      <w:r>
        <w:t xml:space="preserve">to deliver comprehensive speech and language therapy services within the Afghanistan Kabul metropolitan area. The</w:t>
      </w:r>
      <w:r>
        <w:t xml:space="preserve"> </w:t>
      </w:r>
      <w:r>
        <w:t xml:space="preserve">Speech Therapist</w:t>
      </w:r>
      <w:r>
        <w:t xml:space="preserve"> </w:t>
      </w:r>
      <w:r>
        <w:t xml:space="preserve">shall provide individualized assessment, diagnosis, and therapeutic intervention for patients presenting with speech impediments, language disorders, articulation difficulties, fluency disorders, voice disorders, and cognitive-communication impairments. The services shall be rendered at the designated clinic facility located in Darulaman District, Afghanistan Kabul, and shall comply with all applicable national healthcare regulations and professional standards governing speech therapy practice in Afghanistan.</w:t>
      </w:r>
    </w:p>
    <w:bookmarkEnd w:id="23"/>
    <w:bookmarkStart w:id="24" w:name="scope-of-work"/>
    <w:p>
      <w:pPr>
        <w:pStyle w:val="Heading2"/>
      </w:pPr>
      <w:r>
        <w:t xml:space="preserve">2. SCOPE OF WORK</w:t>
      </w:r>
    </w:p>
    <w:p>
      <w:pPr>
        <w:pStyle w:val="FirstParagraph"/>
      </w:pPr>
      <w:r>
        <w:t xml:space="preserve">The</w:t>
      </w:r>
      <w:r>
        <w:t xml:space="preserve"> </w:t>
      </w:r>
      <w:r>
        <w:t xml:space="preserve">Speech Therapist</w:t>
      </w:r>
      <w:r>
        <w:t xml:space="preserve"> </w:t>
      </w:r>
      <w:r>
        <w:t xml:space="preserve">engaged under this</w:t>
      </w:r>
      <w:r>
        <w:t xml:space="preserve"> </w:t>
      </w:r>
      <w:r>
        <w:t xml:space="preserve">Purchase Order</w:t>
      </w:r>
      <w:r>
        <w:t xml:space="preserve"> </w:t>
      </w:r>
      <w:r>
        <w:t xml:space="preserve">shall perform the following duties and responsibilities throughout the contract period in Afghanistan Kabul: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(AFN)</w:t>
            </w:r>
          </w:p>
        </w:tc>
        <w:tc>
          <w:tcPr/>
          <w:p>
            <w:pPr>
              <w:pStyle w:val="Compact"/>
              <w:jc w:val="left"/>
            </w:pPr>
            <w:r>
              <w:t xml:space="preserve">Total (AFN)</w:t>
            </w:r>
          </w:p>
        </w:tc>
      </w:tr>
      <w:tr>
        <w:tc>
          <w:tcPr/>
          <w:p>
            <w:pPr>
              <w:pStyle w:val="Compact"/>
              <w:jc w:val="left"/>
            </w:pPr>
            <w:r>
              <w:t xml:space="preserve">01</w:t>
            </w:r>
          </w:p>
        </w:tc>
        <w:tc>
          <w:tcPr/>
          <w:p>
            <w:pPr>
              <w:pStyle w:val="Compact"/>
              <w:jc w:val="left"/>
            </w:pPr>
            <w:r>
              <w:t xml:space="preserve">Initial speech and language assessment for pediatric and adult patients</w:t>
            </w:r>
          </w:p>
        </w:tc>
        <w:tc>
          <w:tcPr/>
          <w:p>
            <w:pPr>
              <w:pStyle w:val="Compact"/>
              <w:jc w:val="left"/>
            </w:pPr>
            <w:r>
              <w:t xml:space="preserve">120 sessions</w:t>
            </w:r>
          </w:p>
        </w:tc>
        <w:tc>
          <w:tcPr/>
          <w:p>
            <w:pPr>
              <w:pStyle w:val="Compact"/>
              <w:jc w:val="left"/>
            </w:pPr>
            <w:r>
              <w:t xml:space="preserve">1,500</w:t>
            </w:r>
          </w:p>
        </w:tc>
        <w:tc>
          <w:tcPr/>
          <w:p>
            <w:pPr>
              <w:pStyle w:val="Compact"/>
              <w:jc w:val="left"/>
            </w:pPr>
            <w:r>
              <w:t xml:space="preserve">180,000</w:t>
            </w:r>
          </w:p>
        </w:tc>
      </w:tr>
      <w:tr>
        <w:tc>
          <w:tcPr/>
          <w:p>
            <w:pPr>
              <w:pStyle w:val="Compact"/>
              <w:jc w:val="left"/>
            </w:pPr>
            <w:r>
              <w:t xml:space="preserve">02</w:t>
            </w:r>
          </w:p>
        </w:tc>
        <w:tc>
          <w:tcPr/>
          <w:p>
            <w:pPr>
              <w:pStyle w:val="Compact"/>
              <w:jc w:val="left"/>
            </w:pPr>
            <w:r>
              <w:t xml:space="preserve">Ongoing therapeutic intervention sessions (individual)</w:t>
            </w:r>
          </w:p>
        </w:tc>
        <w:tc>
          <w:tcPr/>
          <w:p>
            <w:pPr>
              <w:pStyle w:val="Compact"/>
              <w:jc w:val="left"/>
            </w:pPr>
            <w:r>
              <w:t xml:space="preserve">480 sessions</w:t>
            </w:r>
          </w:p>
        </w:tc>
        <w:tc>
          <w:tcPr/>
          <w:p>
            <w:pPr>
              <w:pStyle w:val="Compact"/>
              <w:jc w:val="left"/>
            </w:pPr>
            <w:r>
              <w:t xml:space="preserve">2,000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Group speech therapy workshops for school-age children</w:t>
            </w:r>
          </w:p>
        </w:tc>
        <w:tc>
          <w:tcPr/>
          <w:p>
            <w:pPr>
              <w:pStyle w:val="Compact"/>
              <w:jc w:val="left"/>
            </w:pPr>
            <w:r>
              <w:t xml:space="preserve">24 workshops</w:t>
            </w:r>
          </w:p>
        </w:tc>
        <w:tc>
          <w:tcPr/>
          <w:p>
            <w:pPr>
              <w:pStyle w:val="Compact"/>
              <w:jc w:val="left"/>
            </w:pPr>
            <w:r>
              <w:t xml:space="preserve">5,000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Progress evaluation and clinical reporting</w:t>
            </w:r>
          </w:p>
        </w:tc>
        <w:tc>
          <w:tcPr/>
          <w:p>
            <w:pPr>
              <w:pStyle w:val="Compact"/>
              <w:jc w:val="left"/>
            </w:pPr>
            <w:r>
              <w:t xml:space="preserve">6 reports</w:t>
            </w:r>
          </w:p>
        </w:tc>
        <w:tc>
          <w:tcPr/>
          <w:p>
            <w:pPr>
              <w:pStyle w:val="Compact"/>
              <w:jc w:val="left"/>
            </w:pPr>
            <w:r>
              <w:t xml:space="preserve">3,500</w:t>
            </w:r>
          </w:p>
        </w:tc>
        <w:tc>
          <w:tcPr/>
          <w:p>
            <w:pPr>
              <w:pStyle w:val="Compact"/>
              <w:jc w:val="left"/>
            </w:pPr>
            <w:r>
              <w:t xml:space="preserve">21,000</w:t>
            </w:r>
          </w:p>
        </w:tc>
      </w:tr>
      <w:tr>
        <w:tc>
          <w:tcPr/>
          <w:p>
            <w:pPr>
              <w:pStyle w:val="Compact"/>
              <w:jc w:val="left"/>
            </w:pPr>
            <w:r>
              <w:t xml:space="preserve">05</w:t>
            </w:r>
          </w:p>
        </w:tc>
        <w:tc>
          <w:tcPr/>
          <w:p>
            <w:pPr>
              <w:pStyle w:val="Compact"/>
              <w:jc w:val="left"/>
            </w:pPr>
            <w:r>
              <w:t xml:space="preserve">Staff training and capacity building for local healthcare workers in Afghanistan Kabul</w:t>
            </w:r>
          </w:p>
        </w:tc>
        <w:tc>
          <w:tcPr/>
          <w:p>
            <w:pPr>
              <w:pStyle w:val="Compact"/>
              <w:jc w:val="left"/>
            </w:pPr>
            <w:r>
              <w:t xml:space="preserve">4 training days</w:t>
            </w:r>
          </w:p>
        </w:tc>
        <w:tc>
          <w:tcPr/>
          <w:p>
            <w:pPr>
              <w:pStyle w:val="Compact"/>
              <w:jc w:val="left"/>
            </w:pPr>
            <w:r>
              <w:t xml:space="preserve">8,000</w:t>
            </w:r>
          </w:p>
        </w:tc>
        <w:tc>
          <w:tcPr/>
          <w:p>
            <w:pPr>
              <w:pStyle w:val="Compact"/>
              <w:jc w:val="left"/>
            </w:pPr>
            <w:r>
              <w:t xml:space="preserve">32,000</w:t>
            </w:r>
          </w:p>
        </w:tc>
      </w:tr>
      <w:tr>
        <w:tc>
          <w:tcPr/>
          <w:p>
            <w:pPr>
              <w:pStyle w:val="Compact"/>
              <w:jc w:val="left"/>
            </w:pPr>
            <w:r>
              <w:t xml:space="preserve">06</w:t>
            </w:r>
          </w:p>
        </w:tc>
        <w:tc>
          <w:tcPr/>
          <w:p>
            <w:pPr>
              <w:pStyle w:val="Compact"/>
              <w:jc w:val="left"/>
            </w:pPr>
            <w:r>
              <w:t xml:space="preserve">Provision of therapeutic materials, aids, and assessment tools</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left"/>
            </w:pPr>
            <w:r>
              <w:t xml:space="preserve">TOTAL CONTRACT VALUE</w:t>
            </w:r>
          </w:p>
        </w:tc>
        <w:tc>
          <w:tcPr/>
          <w:p>
            <w:pPr>
              <w:pStyle w:val="Compact"/>
              <w:jc w:val="left"/>
            </w:pPr>
            <w:r>
              <w:t xml:space="preserve">1,358,000 AFN</w:t>
            </w:r>
          </w:p>
        </w:tc>
      </w:tr>
    </w:tbl>
    <w:bookmarkEnd w:id="24"/>
    <w:bookmarkStart w:id="25" w:name="Xc9c921a0869ef676a8ebe66304068aaf0bed987"/>
    <w:p>
      <w:pPr>
        <w:pStyle w:val="Heading2"/>
      </w:pPr>
      <w:r>
        <w:t xml:space="preserve">3. QUALIFICATIONS AND REQUIREMENTS FOR THE Speech Therapist</w:t>
      </w:r>
    </w:p>
    <w:p>
      <w:pPr>
        <w:pStyle w:val="FirstParagraph"/>
      </w:pPr>
      <w:r>
        <w:t xml:space="preserve">The</w:t>
      </w:r>
      <w:r>
        <w:t xml:space="preserve"> </w:t>
      </w:r>
      <w:r>
        <w:t xml:space="preserve">Speech Therapist</w:t>
      </w:r>
      <w:r>
        <w:t xml:space="preserve"> </w:t>
      </w:r>
      <w:r>
        <w:t xml:space="preserve">appointed under this</w:t>
      </w:r>
      <w:r>
        <w:t xml:space="preserve"> </w:t>
      </w:r>
      <w:r>
        <w:t xml:space="preserve">Purchase Order</w:t>
      </w:r>
      <w:r>
        <w:t xml:space="preserve"> </w:t>
      </w:r>
      <w:r>
        <w:t xml:space="preserve">must meet the following minimum qualifications and professional standards:</w:t>
      </w:r>
    </w:p>
    <w:p>
      <w:pPr>
        <w:numPr>
          <w:ilvl w:val="0"/>
          <w:numId w:val="1001"/>
        </w:numPr>
        <w:pStyle w:val="Compact"/>
      </w:pPr>
      <w:r>
        <w:t xml:space="preserve">A minimum of a Bachelor's degree in Speech-Language Pathology, Audiology, or a closely related clinical discipline from an accredited institution.</w:t>
      </w:r>
    </w:p>
    <w:p>
      <w:pPr>
        <w:numPr>
          <w:ilvl w:val="0"/>
          <w:numId w:val="1001"/>
        </w:numPr>
        <w:pStyle w:val="Compact"/>
      </w:pPr>
      <w:r>
        <w:t xml:space="preserve">Valid professional licensure or registration with the relevant Afghan health authority permitting the practice of speech therapy in Afghanistan Kabul.</w:t>
      </w:r>
    </w:p>
    <w:p>
      <w:pPr>
        <w:numPr>
          <w:ilvl w:val="0"/>
          <w:numId w:val="1001"/>
        </w:numPr>
        <w:pStyle w:val="Compact"/>
      </w:pPr>
      <w:r>
        <w:t xml:space="preserve">A minimum of five (5) years of documented clinical experience in speech and language therapy, with at least two (2) years of experience working in a resource-limited or conflict-affected setting.</w:t>
      </w:r>
    </w:p>
    <w:p>
      <w:pPr>
        <w:numPr>
          <w:ilvl w:val="0"/>
          <w:numId w:val="1001"/>
        </w:numPr>
        <w:pStyle w:val="Compact"/>
      </w:pPr>
      <w:r>
        <w:t xml:space="preserve">Demonstrated proficiency in both Dari and Pashto languages, as the</w:t>
      </w:r>
      <w:r>
        <w:t xml:space="preserve"> </w:t>
      </w:r>
      <w:r>
        <w:t xml:space="preserve">Speech Therapist</w:t>
      </w:r>
      <w:r>
        <w:t xml:space="preserve"> </w:t>
      </w:r>
      <w:r>
        <w:t xml:space="preserve">will be serving a bilingual patient population in Afghanistan Kabul.</w:t>
      </w:r>
    </w:p>
    <w:p>
      <w:pPr>
        <w:numPr>
          <w:ilvl w:val="0"/>
          <w:numId w:val="1001"/>
        </w:numPr>
        <w:pStyle w:val="Compact"/>
      </w:pPr>
      <w:r>
        <w:t xml:space="preserve">Completion of any required continuing professional development (CPD) certifications in pediatric speech therapy and cognitive-communication disorders.</w:t>
      </w:r>
    </w:p>
    <w:p>
      <w:pPr>
        <w:numPr>
          <w:ilvl w:val="0"/>
          <w:numId w:val="1001"/>
        </w:numPr>
        <w:pStyle w:val="Compact"/>
      </w:pPr>
      <w:r>
        <w:t xml:space="preserve">Clear security clearance and ability to operate safely within the Afghanistan Kabul operational environment.</w:t>
      </w:r>
    </w:p>
    <w:bookmarkEnd w:id="25"/>
    <w:bookmarkStart w:id="26" w:name="terms-and-conditions"/>
    <w:p>
      <w:pPr>
        <w:pStyle w:val="Heading2"/>
      </w:pPr>
      <w:r>
        <w:t xml:space="preserve">4. TERMS AND CONDITIONS</w:t>
      </w:r>
    </w:p>
    <w:p>
      <w:pPr>
        <w:numPr>
          <w:ilvl w:val="0"/>
          <w:numId w:val="1002"/>
        </w:numPr>
        <w:pStyle w:val="Compact"/>
      </w:pPr>
      <w:r>
        <w:rPr>
          <w:bCs/>
          <w:b/>
        </w:rPr>
        <w:t xml:space="preserve">Contract Period:</w:t>
      </w:r>
      <w:r>
        <w:t xml:space="preserve"> </w:t>
      </w:r>
      <w:r>
        <w:t xml:space="preserve">This</w:t>
      </w:r>
      <w:r>
        <w:t xml:space="preserve"> </w:t>
      </w:r>
      <w:r>
        <w:t xml:space="preserve">Purchase Order</w:t>
      </w:r>
      <w:r>
        <w:t xml:space="preserve"> </w:t>
      </w:r>
      <w:r>
        <w:t xml:space="preserve">shall be effective from 1 July 2025 through 30 June 2026, a period of twelve (12) months. The</w:t>
      </w:r>
      <w:r>
        <w:t xml:space="preserve"> </w:t>
      </w:r>
      <w:r>
        <w:t xml:space="preserve">Speech Therapist</w:t>
      </w:r>
      <w:r>
        <w:t xml:space="preserve"> </w:t>
      </w:r>
      <w:r>
        <w:t xml:space="preserve">shall commence all services no later than 5 July 2025 at the designated facility in Afghanistan Kabul.</w:t>
      </w:r>
    </w:p>
    <w:p>
      <w:pPr>
        <w:numPr>
          <w:ilvl w:val="0"/>
          <w:numId w:val="1002"/>
        </w:numPr>
        <w:pStyle w:val="Compact"/>
      </w:pPr>
      <w:r>
        <w:rPr>
          <w:bCs/>
          <w:b/>
        </w:rPr>
        <w:t xml:space="preserve">Payment Terms:</w:t>
      </w:r>
      <w:r>
        <w:t xml:space="preserve"> </w:t>
      </w:r>
      <w:r>
        <w:t xml:space="preserve">Payment shall be made in quarterly installments within thirty (30) days of the submission of a verified progress report by the</w:t>
      </w:r>
      <w:r>
        <w:t xml:space="preserve"> </w:t>
      </w:r>
      <w:r>
        <w:t xml:space="preserve">Speech Therapist</w:t>
      </w:r>
      <w:r>
        <w:t xml:space="preserve">. The total contract value of 1,358,000 AFN shall be disbursed as follows: 25% upon commencement, 25% at the end of the third month, 25% at the end of the sixth month, and the remaining 25% upon successful completion of all deliverables.</w:t>
      </w:r>
    </w:p>
    <w:p>
      <w:pPr>
        <w:numPr>
          <w:ilvl w:val="0"/>
          <w:numId w:val="1002"/>
        </w:numPr>
        <w:pStyle w:val="Compact"/>
      </w:pPr>
      <w:r>
        <w:rPr>
          <w:bCs/>
          <w:b/>
        </w:rPr>
        <w:t xml:space="preserve">Working Hours:</w:t>
      </w:r>
      <w:r>
        <w:t xml:space="preserve"> </w:t>
      </w:r>
      <w:r>
        <w:t xml:space="preserve">The</w:t>
      </w:r>
      <w:r>
        <w:t xml:space="preserve"> </w:t>
      </w:r>
      <w:r>
        <w:t xml:space="preserve">Speech Therapist</w:t>
      </w:r>
      <w:r>
        <w:t xml:space="preserve"> </w:t>
      </w:r>
      <w:r>
        <w:t xml:space="preserve">shall be available for a minimum of forty (40) hours per week, Monday through Friday, from 08:00 to 17:00 local time in Afghanistan Kabul, with an additional four (4) hours allocated for documentation, reporting, and administrative duties.</w:t>
      </w:r>
    </w:p>
    <w:p>
      <w:pPr>
        <w:numPr>
          <w:ilvl w:val="0"/>
          <w:numId w:val="1002"/>
        </w:numPr>
        <w:pStyle w:val="Compact"/>
      </w:pPr>
      <w:r>
        <w:rPr>
          <w:bCs/>
          <w:b/>
        </w:rPr>
        <w:t xml:space="preserve">Performance Standards:</w:t>
      </w:r>
      <w:r>
        <w:t xml:space="preserve"> </w:t>
      </w:r>
      <w:r>
        <w:t xml:space="preserve">The</w:t>
      </w:r>
      <w:r>
        <w:t xml:space="preserve"> </w:t>
      </w:r>
      <w:r>
        <w:t xml:space="preserve">Speech Therapist</w:t>
      </w:r>
      <w:r>
        <w:t xml:space="preserve"> </w:t>
      </w:r>
      <w:r>
        <w:t xml:space="preserve">shall maintain a minimum patient satisfaction rate of 85% as measured by quarterly feedback surveys. Failure to meet this standard for two consecutive quarters shall constitute grounds for review of this</w:t>
      </w:r>
      <w:r>
        <w:t xml:space="preserve"> </w:t>
      </w:r>
      <w:r>
        <w:t xml:space="preserve">Purchase Order</w:t>
      </w:r>
      <w:r>
        <w:t xml:space="preserve">.</w:t>
      </w:r>
    </w:p>
    <w:p>
      <w:pPr>
        <w:numPr>
          <w:ilvl w:val="0"/>
          <w:numId w:val="1002"/>
        </w:numPr>
        <w:pStyle w:val="Compact"/>
      </w:pPr>
      <w:r>
        <w:rPr>
          <w:bCs/>
          <w:b/>
        </w:rPr>
        <w:t xml:space="preserve">Confidentiality:</w:t>
      </w:r>
      <w:r>
        <w:t xml:space="preserve"> </w:t>
      </w:r>
      <w:r>
        <w:t xml:space="preserve">All patient records, clinical data, and proprietary therapeutic methodologies shall be treated as strictly confidential. The</w:t>
      </w:r>
      <w:r>
        <w:t xml:space="preserve"> </w:t>
      </w:r>
      <w:r>
        <w:t xml:space="preserve">Speech Therapist</w:t>
      </w:r>
      <w:r>
        <w:t xml:space="preserve"> </w:t>
      </w:r>
      <w:r>
        <w:t xml:space="preserve">shall comply with all data protection obligations applicable in Afghanistan Kabul and shall not disclose patient information to any third party without written consent.</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Speech Therapist</w:t>
      </w:r>
      <w:r>
        <w:t xml:space="preserve"> </w:t>
      </w:r>
      <w:r>
        <w:t xml:space="preserve">shall complete all in-progress patient sessions and submit a final clinical report before the termination date.</w:t>
      </w:r>
    </w:p>
    <w:p>
      <w:pPr>
        <w:numPr>
          <w:ilvl w:val="0"/>
          <w:numId w:val="1002"/>
        </w:numPr>
        <w:pStyle w:val="Compact"/>
      </w:pPr>
      <w:r>
        <w:rPr>
          <w:bCs/>
          <w:b/>
        </w:rPr>
        <w:t xml:space="preserve">Force Majeure:</w:t>
      </w:r>
      <w:r>
        <w:t xml:space="preserve"> </w:t>
      </w:r>
      <w:r>
        <w:t xml:space="preserve">Neither party shall be held liable for failure to perform obligations under this</w:t>
      </w:r>
      <w:r>
        <w:t xml:space="preserve"> </w:t>
      </w:r>
      <w:r>
        <w:t xml:space="preserve">Purchase Order</w:t>
      </w:r>
      <w:r>
        <w:t xml:space="preserve"> </w:t>
      </w:r>
      <w:r>
        <w:t xml:space="preserve">due to circumstances beyond reasonable control, including but not limited to security incidents, natural disasters, or government-imposed restrictions affecting operations in Afghanistan Kabul.</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Islamic Republic of Afghanistan. Any disputes arising from this agreement shall be resolved through mediation in Afghanistan Kabul before escalation to the competent courts.</w:t>
      </w:r>
    </w:p>
    <w:bookmarkEnd w:id="26"/>
    <w:bookmarkStart w:id="27" w:name="deliverables-and-reporting"/>
    <w:p>
      <w:pPr>
        <w:pStyle w:val="Heading2"/>
      </w:pPr>
      <w:r>
        <w:t xml:space="preserve">5. DELIVERABLES AND REPORTING</w:t>
      </w:r>
    </w:p>
    <w:p>
      <w:pPr>
        <w:pStyle w:val="FirstParagraph"/>
      </w:pPr>
      <w:r>
        <w:t xml:space="preserve">The</w:t>
      </w:r>
      <w:r>
        <w:t xml:space="preserve"> </w:t>
      </w:r>
      <w:r>
        <w:t xml:space="preserve">Speech Therapist</w:t>
      </w:r>
      <w:r>
        <w:t xml:space="preserve"> </w:t>
      </w:r>
      <w:r>
        <w:t xml:space="preserve">shall submit the following deliverables to the Buyer as part of the obligations under this</w:t>
      </w:r>
      <w:r>
        <w:t xml:space="preserve"> </w:t>
      </w:r>
      <w:r>
        <w:t xml:space="preserve">Purchase Order</w:t>
      </w:r>
      <w:r>
        <w:t xml:space="preserve">:</w:t>
      </w:r>
    </w:p>
    <w:p>
      <w:pPr>
        <w:numPr>
          <w:ilvl w:val="0"/>
          <w:numId w:val="1003"/>
        </w:numPr>
        <w:pStyle w:val="Compact"/>
      </w:pPr>
      <w:r>
        <w:t xml:space="preserve">Monthly activity reports detailing the number of patients seen, types of interventions delivered, and preliminary outcomes.</w:t>
      </w:r>
    </w:p>
    <w:p>
      <w:pPr>
        <w:numPr>
          <w:ilvl w:val="0"/>
          <w:numId w:val="1003"/>
        </w:numPr>
        <w:pStyle w:val="Compact"/>
      </w:pPr>
      <w:r>
        <w:t xml:space="preserve">Quarterly comprehensive clinical reports summarizing patient progress, challenges encountered, and recommendations for continued care.</w:t>
      </w:r>
    </w:p>
    <w:p>
      <w:pPr>
        <w:numPr>
          <w:ilvl w:val="0"/>
          <w:numId w:val="1003"/>
        </w:numPr>
        <w:pStyle w:val="Compact"/>
      </w:pPr>
      <w:r>
        <w:t xml:space="preserve">A final end-of-contract report providing a full accounting of all services rendered, aggregate patient outcomes, and suggestions for future speech therapy programming in Afghanistan Kabul.</w:t>
      </w:r>
    </w:p>
    <w:bookmarkEnd w:id="27"/>
    <w:bookmarkStart w:id="28" w:name="authorization-and-acceptance"/>
    <w:p>
      <w:pPr>
        <w:pStyle w:val="Heading2"/>
      </w:pPr>
      <w:r>
        <w:t xml:space="preserve">6. AUTHORIZATION AND ACCEPTANCE</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a</w:t>
      </w:r>
      <w:r>
        <w:t xml:space="preserve"> </w:t>
      </w:r>
      <w:r>
        <w:t xml:space="preserve">Speech Therapist</w:t>
      </w:r>
      <w:r>
        <w:t xml:space="preserve"> </w:t>
      </w:r>
      <w:r>
        <w:t xml:space="preserve">to deliver professional speech and language therapy services in Afghanistan Kabul.</w:t>
      </w:r>
    </w:p>
    <w:p>
      <w:pPr>
        <w:pStyle w:val="BodyText"/>
      </w:pPr>
      <w:r>
        <w:rPr>
          <w:bCs/>
          <w:b/>
        </w:rPr>
        <w:t xml:space="preserve">For and on behalf of the Buyer:</w:t>
      </w:r>
    </w:p>
    <w:p>
      <w:pPr>
        <w:pStyle w:val="BodyText"/>
      </w:pPr>
      <w:r>
        <w:t xml:space="preserve">Kabul Regional Health Services Directorate</w:t>
      </w:r>
    </w:p>
    <w:p>
      <w:pPr>
        <w:pStyle w:val="BodyText"/>
      </w:pPr>
      <w:r>
        <w:t xml:space="preserve">Dr. Fatima Rahimi</w:t>
      </w:r>
    </w:p>
    <w:p>
      <w:pPr>
        <w:pStyle w:val="BodyText"/>
      </w:pPr>
      <w:r>
        <w:t xml:space="preserve">Procurement Officer</w:t>
      </w:r>
    </w:p>
    <w:p>
      <w:pPr>
        <w:pStyle w:val="BodyText"/>
      </w:pPr>
      <w:r>
        <w:t xml:space="preserve">Date: _______________</w:t>
      </w:r>
    </w:p>
    <w:p>
      <w:pPr>
        <w:pStyle w:val="BodyText"/>
      </w:pPr>
      <w:r>
        <w:rPr>
          <w:bCs/>
          <w:b/>
        </w:rPr>
        <w:t xml:space="preserve">For and on behalf of the Seller:</w:t>
      </w:r>
    </w:p>
    <w:p>
      <w:pPr>
        <w:pStyle w:val="BodyText"/>
      </w:pPr>
      <w:r>
        <w:t xml:space="preserve">Kabul Allied Health Professionals Group</w:t>
      </w:r>
    </w:p>
    <w:p>
      <w:pPr>
        <w:pStyle w:val="BodyText"/>
      </w:pPr>
      <w:r>
        <w:t xml:space="preserve">Mr. Ahmad Karimi</w:t>
      </w:r>
    </w:p>
    <w:p>
      <w:pPr>
        <w:pStyle w:val="BodyText"/>
      </w:pPr>
      <w:r>
        <w:t xml:space="preserve">Director of Operations</w:t>
      </w:r>
    </w:p>
    <w:p>
      <w:pPr>
        <w:pStyle w:val="BodyText"/>
      </w:pPr>
      <w:r>
        <w:t xml:space="preserve">Date: _______________</w:t>
      </w:r>
    </w:p>
    <w:p>
      <w:pPr>
        <w:pStyle w:val="BodyText"/>
      </w:pPr>
      <w:r>
        <w:t xml:space="preserve">This</w:t>
      </w:r>
      <w:r>
        <w:t xml:space="preserve"> </w:t>
      </w:r>
      <w:r>
        <w:t xml:space="preserve">Purchase Order</w:t>
      </w:r>
      <w:r>
        <w:t xml:space="preserve"> </w:t>
      </w:r>
      <w:r>
        <w:t xml:space="preserve">(PO-AFK-2025-0047) is an official procurement document for the engagement of a</w:t>
      </w:r>
      <w:r>
        <w:t xml:space="preserve"> </w:t>
      </w:r>
      <w:r>
        <w:t xml:space="preserve">Speech Therapist</w:t>
      </w:r>
      <w:r>
        <w:t xml:space="preserve"> </w:t>
      </w:r>
      <w:r>
        <w:t xml:space="preserve">in Afghanistan Kabul. Unauthorized reproduction or distribution is prohibited. All communications regarding this</w:t>
      </w:r>
      <w:r>
        <w:t xml:space="preserve"> </w:t>
      </w:r>
      <w:r>
        <w:t xml:space="preserve">Purchase Order</w:t>
      </w:r>
      <w:r>
        <w:t xml:space="preserve"> </w:t>
      </w:r>
      <w:r>
        <w:t xml:space="preserve">shall be directed to the Procurement Office, Kabul Regional Health Services Directorate, Afghanistan Kabul.</w:t>
      </w:r>
    </w:p>
    <w:p>
      <w:pPr>
        <w:pStyle w:val="BodyText"/>
      </w:pPr>
      <w:r>
        <w:t xml:space="preserve">Page 1 of 1 — End of Document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Afghanistan Kabul</dc:title>
  <dc:creator/>
  <dc:language>en</dc:language>
  <cp:keywords/>
  <dcterms:created xsi:type="dcterms:W3CDTF">2026-10-10T02:37:13Z</dcterms:created>
  <dcterms:modified xsi:type="dcterms:W3CDTF">2026-10-10T02:37:13Z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