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Belgium</w:t>
      </w:r>
      <w:r>
        <w:t xml:space="preserve"> </w:t>
      </w:r>
      <w:r>
        <w:t xml:space="preserve">Brussels</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purchase-order"/>
            <w:r>
              <w:t xml:space="preserve">PURCHASE ORDER</w:t>
            </w:r>
            <w:bookmarkEnd w:id="20"/>
          </w:p>
          <w:p>
            <w:pPr>
              <w:jc w:val="left"/>
            </w:pPr>
            <w:r>
              <w:rPr>
                <w:bCs/>
                <w:b/>
              </w:rPr>
              <w:t xml:space="preserve">Purchase Order No.:</w:t>
            </w:r>
            <w:r>
              <w:t xml:space="preserve"> </w:t>
            </w:r>
            <w:r>
              <w:t xml:space="preserve">PO-BRU-2025-04782</w:t>
            </w:r>
          </w:p>
          <w:p>
            <w:pPr>
              <w:jc w:val="left"/>
            </w:pPr>
            <w:r>
              <w:rPr>
                <w:bCs/>
                <w:b/>
              </w:rPr>
              <w:t xml:space="preserve">Date of Issue:</w:t>
            </w:r>
            <w:r>
              <w:t xml:space="preserve"> </w:t>
            </w:r>
            <w:r>
              <w:t xml:space="preserve">14 June 2025</w:t>
            </w:r>
          </w:p>
          <w:p>
            <w:pPr>
              <w:jc w:val="left"/>
            </w:pPr>
            <w:r>
              <w:rPr>
                <w:bCs/>
                <w:b/>
              </w:rPr>
              <w:t xml:space="preserve">Valid Until:</w:t>
            </w:r>
            <w:r>
              <w:t xml:space="preserve"> </w:t>
            </w:r>
            <w:r>
              <w:t xml:space="preserve">14 July 2025</w:t>
            </w:r>
          </w:p>
          <w:p>
            <w:pPr>
              <w:jc w:val="left"/>
            </w:pPr>
            <w:r>
              <w:rPr>
                <w:bCs/>
                <w:b/>
              </w:rPr>
              <w:t xml:space="preserve">Currency:</w:t>
            </w:r>
            <w:r>
              <w:t xml:space="preserve"> </w:t>
            </w:r>
            <w:r>
              <w:t xml:space="preserve">EUR (€)</w:t>
            </w:r>
          </w:p>
          <w:p>
            <w:pPr>
              <w:jc w:val="left"/>
            </w:pPr>
            <w:r>
              <w:rPr>
                <w:bCs/>
                <w:b/>
              </w:rPr>
              <w:t xml:space="preserve">Payment Terms:</w:t>
            </w:r>
            <w:r>
              <w:t xml:space="preserve"> </w:t>
            </w:r>
            <w:r>
              <w:t xml:space="preserve">Net 30 days from invoice date</w:t>
            </w:r>
          </w:p>
        </w:tc>
        <w:tc>
          <w:tcPr/>
          <w:p>
            <w:pPr>
              <w:jc w:val="right"/>
            </w:pPr>
            <w:r>
              <w:rPr>
                <w:bCs/>
                <w:b/>
              </w:rPr>
              <w:t xml:space="preserve">Buyer:</w:t>
            </w:r>
          </w:p>
          <w:p>
            <w:pPr>
              <w:jc w:val="right"/>
            </w:pPr>
            <w:r>
              <w:t xml:space="preserve">Brussels Corporate Health &amp; Wellness S.A.</w:t>
            </w:r>
          </w:p>
          <w:p>
            <w:pPr>
              <w:jc w:val="right"/>
            </w:pPr>
            <w:r>
              <w:t xml:space="preserve">Avenue Louise 245, 1050 Belgium Brussels</w:t>
            </w:r>
          </w:p>
          <w:p>
            <w:pPr>
              <w:jc w:val="right"/>
            </w:pPr>
            <w:r>
              <w:t xml:space="preserve">VAT No.: BE 0765.432.109</w:t>
            </w:r>
          </w:p>
          <w:p>
            <w:pPr>
              <w:jc w:val="right"/>
            </w:pPr>
            <w:r>
              <w:t xml:space="preserve">Tel: +32 2 555 0147</w:t>
            </w:r>
          </w:p>
          <w:p>
            <w:pPr>
              <w:jc w:val="right"/>
            </w:pPr>
            <w:r>
              <w:t xml:space="preserve">Email: procurement@bcwh.be</w:t>
            </w:r>
          </w:p>
        </w:tc>
      </w:tr>
    </w:tbl>
    <w:p>
      <w:r>
        <w:pict>
          <v:rect style="width:0;height:1.5pt" o:hralign="center" o:hrstd="t" o:hr="t"/>
        </w:pict>
      </w:r>
    </w:p>
    <w:tbl>
      <w:tblPr>
        <w:tblStyle w:val="Table"/>
        <w:tblW w:type="pct" w:w="5000"/>
        <w:tblLook w:firstRow="0" w:lastRow="0" w:firstColumn="0" w:lastColumn="0" w:noHBand="0" w:noVBand="0" w:val="0000"/>
      </w:tblPr>
      <w:tblGrid>
        <w:gridCol w:w="7920"/>
      </w:tblGrid>
      <w:tr>
        <w:tc>
          <w:tcPr/>
          <w:p>
            <w:pPr>
              <w:pStyle w:val="Heading2"/>
              <w:jc w:val="left"/>
            </w:pPr>
            <w:bookmarkStart w:id="21" w:name="supplier-service-provider"/>
            <w:r>
              <w:t xml:space="preserve">Supplier / Service Provider</w:t>
            </w:r>
            <w:bookmarkEnd w:id="21"/>
          </w:p>
          <w:p>
            <w:pPr>
              <w:jc w:val="left"/>
            </w:pPr>
            <w:r>
              <w:rPr>
                <w:bCs/>
                <w:b/>
              </w:rPr>
              <w:t xml:space="preserve">Name:</w:t>
            </w:r>
            <w:r>
              <w:t xml:space="preserve"> </w:t>
            </w:r>
            <w:r>
              <w:t xml:space="preserve">Clinique du Langage de Bruxelles – Speech Therapist Practice</w:t>
            </w:r>
          </w:p>
          <w:p>
            <w:pPr>
              <w:jc w:val="left"/>
            </w:pPr>
            <w:r>
              <w:rPr>
                <w:bCs/>
                <w:b/>
              </w:rPr>
              <w:t xml:space="preserve">Address:</w:t>
            </w:r>
            <w:r>
              <w:t xml:space="preserve"> </w:t>
            </w:r>
            <w:r>
              <w:t xml:space="preserve">Rue de la Loi 180, 1040 Belgium Brussels</w:t>
            </w:r>
          </w:p>
          <w:p>
            <w:pPr>
              <w:jc w:val="left"/>
            </w:pPr>
            <w:r>
              <w:rPr>
                <w:bCs/>
                <w:b/>
              </w:rPr>
              <w:t xml:space="preserve">VAT No.:</w:t>
            </w:r>
            <w:r>
              <w:t xml:space="preserve"> </w:t>
            </w:r>
            <w:r>
              <w:t xml:space="preserve">BE 0812.567.432</w:t>
            </w:r>
          </w:p>
          <w:p>
            <w:pPr>
              <w:jc w:val="left"/>
            </w:pPr>
            <w:r>
              <w:rPr>
                <w:bCs/>
                <w:b/>
              </w:rPr>
              <w:t xml:space="preserve">Lead Speech Therapist:</w:t>
            </w:r>
            <w:r>
              <w:t xml:space="preserve"> </w:t>
            </w:r>
            <w:r>
              <w:t xml:space="preserve">Dr. Marie Van den Berghe, Licensed Speech Therapist (Logopède)</w:t>
            </w:r>
          </w:p>
          <w:p>
            <w:pPr>
              <w:jc w:val="left"/>
            </w:pPr>
            <w:r>
              <w:rPr>
                <w:bCs/>
                <w:b/>
              </w:rPr>
              <w:t xml:space="preserve">Professional Registration:</w:t>
            </w:r>
            <w:r>
              <w:t xml:space="preserve"> </w:t>
            </w:r>
            <w:r>
              <w:t xml:space="preserve">Belgian Order of Health Professionals, Ref. LOG-2019-4471</w:t>
            </w:r>
          </w:p>
          <w:p>
            <w:pPr>
              <w:jc w:val="left"/>
            </w:pPr>
            <w:r>
              <w:rPr>
                <w:bCs/>
                <w:b/>
              </w:rPr>
              <w:t xml:space="preserve">Contact:</w:t>
            </w:r>
            <w:r>
              <w:t xml:space="preserve"> </w:t>
            </w:r>
            <w:r>
              <w:t xml:space="preserve">+32 2 555 0892 | info@cliniquedulangage.be</w:t>
            </w:r>
          </w:p>
        </w:tc>
      </w:tr>
    </w:tbl>
    <w:p>
      <w:r>
        <w:pict>
          <v:rect style="width:0;height:1.5pt" o:hralign="center" o:hrstd="t" o:hr="t"/>
        </w:pict>
      </w:r>
    </w:p>
    <w:bookmarkStart w:id="22" w:name="X30af9ef13f5d6268a0880644683ec8fa1bddefb"/>
    <w:p>
      <w:pPr>
        <w:pStyle w:val="Heading2"/>
      </w:pPr>
      <w:r>
        <w:t xml:space="preserve">Description of Services – Speech Therapist Procurement</w:t>
      </w:r>
    </w:p>
    <w:p>
      <w:pPr>
        <w:pStyle w:val="FirstParagraph"/>
      </w:pPr>
      <w:r>
        <w:t xml:space="preserve">This Purchase Order is issued by Brussels Corporate Health &amp; Wellness S.A. (hereinafter referred to as the "Buyer") to Clinique du Langage de Bruxelles (hereinafter referred to as the "Supplier") for the provision of professional Speech Therapist services. The Buyer requires the engagement of a qualified Speech Therapist to deliver individualized and group-based speech and language therapy sessions for employees of the Buyer's organization located in Belgium Brussels. This Purchase Order governs all terms, conditions, deliverables, and financial obligations related to the procurement of these Speech Therapist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(EUR)</w:t>
            </w:r>
          </w:p>
        </w:tc>
        <w:tc>
          <w:tcPr/>
          <w:p>
            <w:pPr>
              <w:pStyle w:val="Compact"/>
              <w:jc w:val="right"/>
            </w:pPr>
            <w:r>
              <w:t xml:space="preserve">Total (EUR)</w:t>
            </w:r>
          </w:p>
        </w:tc>
      </w:tr>
      <w:tr>
        <w:tc>
          <w:tcPr/>
          <w:p>
            <w:pPr>
              <w:pStyle w:val="Compact"/>
              <w:jc w:val="left"/>
            </w:pPr>
            <w:r>
              <w:t xml:space="preserve">1</w:t>
            </w:r>
          </w:p>
        </w:tc>
        <w:tc>
          <w:tcPr/>
          <w:p>
            <w:pPr>
              <w:pStyle w:val="Compact"/>
              <w:jc w:val="left"/>
            </w:pPr>
            <w:r>
              <w:t xml:space="preserve">Initial Speech Therapist assessment and diagnostic evaluation per employee (includes articulation, fluency, voice, and language comprehension testing)</w:t>
            </w:r>
          </w:p>
        </w:tc>
        <w:tc>
          <w:tcPr/>
          <w:p>
            <w:pPr>
              <w:pStyle w:val="Compact"/>
              <w:jc w:val="center"/>
            </w:pPr>
            <w:r>
              <w:t xml:space="preserve">25</w:t>
            </w:r>
          </w:p>
        </w:tc>
        <w:tc>
          <w:tcPr/>
          <w:p>
            <w:pPr>
              <w:pStyle w:val="Compact"/>
              <w:jc w:val="center"/>
            </w:pPr>
            <w:r>
              <w:t xml:space="preserve">session</w:t>
            </w:r>
          </w:p>
        </w:tc>
        <w:tc>
          <w:tcPr/>
          <w:p>
            <w:pPr>
              <w:pStyle w:val="Compact"/>
              <w:jc w:val="right"/>
            </w:pPr>
            <w:r>
              <w:t xml:space="preserve">€ 120.00</w:t>
            </w:r>
          </w:p>
        </w:tc>
        <w:tc>
          <w:tcPr/>
          <w:p>
            <w:pPr>
              <w:pStyle w:val="Compact"/>
              <w:jc w:val="right"/>
            </w:pPr>
            <w:r>
              <w:t xml:space="preserve">€ 3,000.00</w:t>
            </w:r>
          </w:p>
        </w:tc>
      </w:tr>
      <w:tr>
        <w:tc>
          <w:tcPr/>
          <w:p>
            <w:pPr>
              <w:pStyle w:val="Compact"/>
              <w:jc w:val="left"/>
            </w:pPr>
            <w:r>
              <w:t xml:space="preserve">2</w:t>
            </w:r>
          </w:p>
        </w:tc>
        <w:tc>
          <w:tcPr/>
          <w:p>
            <w:pPr>
              <w:pStyle w:val="Compact"/>
              <w:jc w:val="left"/>
            </w:pPr>
            <w:r>
              <w:t xml:space="preserve">Individual Speech Therapist therapy sessions (45 minutes each) – 12 sessions per employee, delivered at the Buyer's office in Belgium Brussels</w:t>
            </w:r>
          </w:p>
        </w:tc>
        <w:tc>
          <w:tcPr/>
          <w:p>
            <w:pPr>
              <w:pStyle w:val="Compact"/>
              <w:jc w:val="center"/>
            </w:pPr>
            <w:r>
              <w:t xml:space="preserve">300</w:t>
            </w:r>
          </w:p>
        </w:tc>
        <w:tc>
          <w:tcPr/>
          <w:p>
            <w:pPr>
              <w:pStyle w:val="Compact"/>
              <w:jc w:val="center"/>
            </w:pPr>
            <w:r>
              <w:t xml:space="preserve">session</w:t>
            </w:r>
          </w:p>
        </w:tc>
        <w:tc>
          <w:tcPr/>
          <w:p>
            <w:pPr>
              <w:pStyle w:val="Compact"/>
              <w:jc w:val="right"/>
            </w:pPr>
            <w:r>
              <w:t xml:space="preserve">€ 95.00</w:t>
            </w:r>
          </w:p>
        </w:tc>
        <w:tc>
          <w:tcPr/>
          <w:p>
            <w:pPr>
              <w:pStyle w:val="Compact"/>
              <w:jc w:val="right"/>
            </w:pPr>
            <w:r>
              <w:t xml:space="preserve">€ 28,500.00</w:t>
            </w:r>
          </w:p>
        </w:tc>
      </w:tr>
      <w:tr>
        <w:tc>
          <w:tcPr/>
          <w:p>
            <w:pPr>
              <w:pStyle w:val="Compact"/>
              <w:jc w:val="left"/>
            </w:pPr>
            <w:r>
              <w:t xml:space="preserve">3</w:t>
            </w:r>
          </w:p>
        </w:tc>
        <w:tc>
          <w:tcPr/>
          <w:p>
            <w:pPr>
              <w:pStyle w:val="Compact"/>
              <w:jc w:val="left"/>
            </w:pPr>
            <w:r>
              <w:t xml:space="preserve">Group Speech Therapist workshop (2 hours, max 8 participants) – 6 workshops per quarter for 4 quarters</w:t>
            </w:r>
          </w:p>
        </w:tc>
        <w:tc>
          <w:tcPr/>
          <w:p>
            <w:pPr>
              <w:pStyle w:val="Compact"/>
              <w:jc w:val="center"/>
            </w:pPr>
            <w:r>
              <w:t xml:space="preserve">24</w:t>
            </w:r>
          </w:p>
        </w:tc>
        <w:tc>
          <w:tcPr/>
          <w:p>
            <w:pPr>
              <w:pStyle w:val="Compact"/>
              <w:jc w:val="center"/>
            </w:pPr>
            <w:r>
              <w:t xml:space="preserve">workshop</w:t>
            </w:r>
          </w:p>
        </w:tc>
        <w:tc>
          <w:tcPr/>
          <w:p>
            <w:pPr>
              <w:pStyle w:val="Compact"/>
              <w:jc w:val="right"/>
            </w:pPr>
            <w:r>
              <w:t xml:space="preserve">€ 450.00</w:t>
            </w:r>
          </w:p>
        </w:tc>
        <w:tc>
          <w:tcPr/>
          <w:p>
            <w:pPr>
              <w:pStyle w:val="Compact"/>
              <w:jc w:val="right"/>
            </w:pPr>
            <w:r>
              <w:t xml:space="preserve">€ 10,800.00</w:t>
            </w:r>
          </w:p>
        </w:tc>
      </w:tr>
      <w:tr>
        <w:tc>
          <w:tcPr/>
          <w:p>
            <w:pPr>
              <w:pStyle w:val="Compact"/>
              <w:jc w:val="left"/>
            </w:pPr>
            <w:r>
              <w:t xml:space="preserve">4</w:t>
            </w:r>
          </w:p>
        </w:tc>
        <w:tc>
          <w:tcPr/>
          <w:p>
            <w:pPr>
              <w:pStyle w:val="Compact"/>
              <w:jc w:val="left"/>
            </w:pPr>
            <w:r>
              <w:t xml:space="preserve">Written progress reports and Speech Therapist clinical documentation per employee (quarterly)</w:t>
            </w:r>
          </w:p>
        </w:tc>
        <w:tc>
          <w:tcPr/>
          <w:p>
            <w:pPr>
              <w:pStyle w:val="Compact"/>
              <w:jc w:val="center"/>
            </w:pPr>
            <w:r>
              <w:t xml:space="preserve">100</w:t>
            </w:r>
          </w:p>
        </w:tc>
        <w:tc>
          <w:tcPr/>
          <w:p>
            <w:pPr>
              <w:pStyle w:val="Compact"/>
              <w:jc w:val="center"/>
            </w:pPr>
            <w:r>
              <w:t xml:space="preserve">report</w:t>
            </w:r>
          </w:p>
        </w:tc>
        <w:tc>
          <w:tcPr/>
          <w:p>
            <w:pPr>
              <w:pStyle w:val="Compact"/>
              <w:jc w:val="right"/>
            </w:pPr>
            <w:r>
              <w:t xml:space="preserve">€ 35.00</w:t>
            </w:r>
          </w:p>
        </w:tc>
        <w:tc>
          <w:tcPr/>
          <w:p>
            <w:pPr>
              <w:pStyle w:val="Compact"/>
              <w:jc w:val="right"/>
            </w:pPr>
            <w:r>
              <w:t xml:space="preserve">€ 3,500.00</w:t>
            </w:r>
          </w:p>
        </w:tc>
      </w:tr>
      <w:tr>
        <w:tc>
          <w:tcPr/>
          <w:p>
            <w:pPr>
              <w:pStyle w:val="Compact"/>
              <w:jc w:val="left"/>
            </w:pPr>
            <w:r>
              <w:t xml:space="preserve">5</w:t>
            </w:r>
          </w:p>
        </w:tc>
        <w:tc>
          <w:tcPr/>
          <w:p>
            <w:pPr>
              <w:pStyle w:val="Compact"/>
              <w:jc w:val="left"/>
            </w:pPr>
            <w:r>
              <w:t xml:space="preserve">On-site Speech Therapist availability and travel within Belgium Brussels metropolitan area</w:t>
            </w:r>
          </w:p>
        </w:tc>
        <w:tc>
          <w:tcPr/>
          <w:p>
            <w:pPr>
              <w:pStyle w:val="Compact"/>
              <w:jc w:val="center"/>
            </w:pPr>
            <w:r>
              <w:t xml:space="preserve">1</w:t>
            </w:r>
          </w:p>
        </w:tc>
        <w:tc>
          <w:tcPr/>
          <w:p>
            <w:pPr>
              <w:pStyle w:val="Compact"/>
              <w:jc w:val="center"/>
            </w:pPr>
            <w:r>
              <w:t xml:space="preserve">year</w:t>
            </w:r>
          </w:p>
        </w:tc>
        <w:tc>
          <w:tcPr/>
          <w:p>
            <w:pPr>
              <w:pStyle w:val="Compact"/>
              <w:jc w:val="right"/>
            </w:pPr>
            <w:r>
              <w:t xml:space="preserve">€ 2,200.00</w:t>
            </w:r>
          </w:p>
        </w:tc>
        <w:tc>
          <w:tcPr/>
          <w:p>
            <w:pPr>
              <w:pStyle w:val="Compact"/>
              <w:jc w:val="right"/>
            </w:pPr>
            <w:r>
              <w:t xml:space="preserve">€ 2,200.00</w:t>
            </w:r>
          </w:p>
        </w:tc>
      </w:tr>
      <w:tr>
        <w:tc>
          <w:tcPr>
            <w:gridSpan w:val="5"/>
          </w:tcPr>
          <w:p>
            <w:pPr>
              <w:pStyle w:val="Compact"/>
              <w:jc w:val="right"/>
            </w:pPr>
            <w:r>
              <w:t xml:space="preserve">Subtotal:</w:t>
            </w:r>
          </w:p>
        </w:tc>
        <w:tc>
          <w:tcPr/>
          <w:p>
            <w:pPr>
              <w:pStyle w:val="Compact"/>
              <w:jc w:val="right"/>
            </w:pPr>
            <w:r>
              <w:t xml:space="preserve">€ 48,000.00</w:t>
            </w:r>
          </w:p>
        </w:tc>
      </w:tr>
      <w:tr>
        <w:tc>
          <w:tcPr>
            <w:gridSpan w:val="5"/>
          </w:tcPr>
          <w:p>
            <w:pPr>
              <w:pStyle w:val="Compact"/>
              <w:jc w:val="right"/>
            </w:pPr>
            <w:r>
              <w:t xml:space="preserve">VAT (21% – Belgium Brussels standard rate):</w:t>
            </w:r>
          </w:p>
        </w:tc>
        <w:tc>
          <w:tcPr/>
          <w:p>
            <w:pPr>
              <w:pStyle w:val="Compact"/>
              <w:jc w:val="right"/>
            </w:pPr>
            <w:r>
              <w:t xml:space="preserve">€ 10,080.00</w:t>
            </w:r>
          </w:p>
        </w:tc>
      </w:tr>
      <w:tr>
        <w:tc>
          <w:tcPr>
            <w:gridSpan w:val="5"/>
          </w:tcPr>
          <w:p>
            <w:pPr>
              <w:pStyle w:val="Compact"/>
              <w:jc w:val="right"/>
            </w:pPr>
            <w:r>
              <w:t xml:space="preserve">TOTAL PURCHASE ORDER AMOUNT:</w:t>
            </w:r>
          </w:p>
        </w:tc>
        <w:tc>
          <w:tcPr/>
          <w:p>
            <w:pPr>
              <w:pStyle w:val="Compact"/>
              <w:jc w:val="right"/>
            </w:pPr>
            <w:r>
              <w:t xml:space="preserve">€ 58,080.00</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Scope of Services:</w:t>
      </w:r>
      <w:r>
        <w:t xml:space="preserve"> </w:t>
      </w:r>
      <w:r>
        <w:t xml:space="preserve">The Supplier shall provide all Speech Therapist services as outlined in this Purchase Order. The designated Speech Therapist, Dr. Marie Van den Berghe, or an equivalently qualified substitute Speech Therapist approved in writing by the Buyer, shall perform all clinical assessments, therapy sessions, and workshops. All services shall be delivered in Belgium Brussels at the Buyer's premises unless otherwise agreed in writing.</w:t>
      </w:r>
    </w:p>
    <w:p>
      <w:pPr>
        <w:numPr>
          <w:ilvl w:val="0"/>
          <w:numId w:val="1001"/>
        </w:numPr>
        <w:pStyle w:val="Compact"/>
      </w:pPr>
      <w:r>
        <w:rPr>
          <w:bCs/>
          <w:b/>
        </w:rPr>
        <w:t xml:space="preserve">Professional Qualifications:</w:t>
      </w:r>
      <w:r>
        <w:t xml:space="preserve"> </w:t>
      </w:r>
      <w:r>
        <w:t xml:space="preserve">The Speech Therapist engaged under this Purchase Order must hold a recognized degree in Logopedie (Speech Therapy) from an accredited Belgian or EU institution and must be registered with the Belgian Order of Health Professionals. The Supplier warrants that the Speech Therapist maintains all necessary professional licenses and malpractice insurance valid throughout the service period in Belgium Brussels.</w:t>
      </w:r>
    </w:p>
    <w:p>
      <w:pPr>
        <w:numPr>
          <w:ilvl w:val="0"/>
          <w:numId w:val="1001"/>
        </w:numPr>
        <w:pStyle w:val="Compact"/>
      </w:pPr>
      <w:r>
        <w:rPr>
          <w:bCs/>
          <w:b/>
        </w:rPr>
        <w:t xml:space="preserve">Service Schedule:</w:t>
      </w:r>
      <w:r>
        <w:t xml:space="preserve"> </w:t>
      </w:r>
      <w:r>
        <w:t xml:space="preserve">The Speech Therapist shall be available on-site at the Buyer's office in Belgium Brussels from Monday to Friday, 08:00 to 18:00 CET. Individual therapy sessions shall be scheduled in advance with a minimum of 48 hours' notice. Group workshops shall be scheduled quarterly in coordination with the Buyer's Human Resources department.</w:t>
      </w:r>
    </w:p>
    <w:p>
      <w:pPr>
        <w:numPr>
          <w:ilvl w:val="0"/>
          <w:numId w:val="1001"/>
        </w:numPr>
        <w:pStyle w:val="Compact"/>
      </w:pPr>
      <w:r>
        <w:rPr>
          <w:bCs/>
          <w:b/>
        </w:rPr>
        <w:t xml:space="preserve">Confidentiality and Data Protection:</w:t>
      </w:r>
      <w:r>
        <w:t xml:space="preserve"> </w:t>
      </w:r>
      <w:r>
        <w:t xml:space="preserve">The Supplier and the Speech Therapist shall comply with all applicable Belgian and European data protection regulations, including the GDPR (Regulation (EU) 2016/679) and the Belgian Royal Decree of 30 July 2001. All patient records, Speech Therapist clinical notes, and assessment data shall be stored securely and shall not be disclosed to any third party without the written consent of the employee concerned.</w:t>
      </w:r>
    </w:p>
    <w:p>
      <w:pPr>
        <w:numPr>
          <w:ilvl w:val="0"/>
          <w:numId w:val="1001"/>
        </w:numPr>
        <w:pStyle w:val="Compact"/>
      </w:pPr>
      <w:r>
        <w:rPr>
          <w:bCs/>
          <w:b/>
        </w:rPr>
        <w:t xml:space="preserve">Payment:</w:t>
      </w:r>
      <w:r>
        <w:t xml:space="preserve"> </w:t>
      </w:r>
      <w:r>
        <w:t xml:space="preserve">The Buyer shall pay the Supplier within thirty (30) calendar days of receipt of a valid invoice. Invoices shall reference this Purchase Order number (PO-BRU-2025-04782) and shall be submitted in EUR. Payment shall be made via bank transfer to the Supplier's designated account in Belgium Brussels. Late payments shall incur interest at the rate prescribed by the Belgian Code of Economic Law.</w:t>
      </w:r>
    </w:p>
    <w:p>
      <w:pPr>
        <w:numPr>
          <w:ilvl w:val="0"/>
          <w:numId w:val="1001"/>
        </w:numPr>
        <w:pStyle w:val="Compact"/>
      </w:pPr>
      <w:r>
        <w:rPr>
          <w:bCs/>
          <w:b/>
        </w:rPr>
        <w:t xml:space="preserve">Performance and Reporting:</w:t>
      </w:r>
      <w:r>
        <w:t xml:space="preserve"> </w:t>
      </w:r>
      <w:r>
        <w:t xml:space="preserve">The Speech Therapist shall submit a written progress report for each employee at the end of each calendar quarter. An annual summary report detailing the overall outcomes of the Speech Therapist program shall be delivered to the Buyer's management within fifteen (15) business days of the end of the contract year.</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Buyer shall pay for all Speech Therapist services rendered up to the effective date of termination. The Supplier shall ensure a smooth transition of all ongoing Speech Therapist cases to a successor provider if requested by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Belgium. Any disputes arising from this Purchase Order shall be subject to the exclusive jurisdiction of the courts of Belgium Brussels.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operations in Belgium Brussels.</w:t>
      </w:r>
    </w:p>
    <w:bookmarkEnd w:id="23"/>
    <w:bookmarkStart w:id="24"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w:t>
            </w:r>
          </w:p>
          <w:p>
            <w:pPr>
              <w:jc w:val="left"/>
            </w:pPr>
            <w:r>
              <w:t xml:space="preserve">Brussels Corporate Health &amp; Wellness S.A.</w:t>
            </w:r>
          </w:p>
          <w:p>
            <w:pPr>
              <w:jc w:val="left"/>
            </w:pPr>
            <w:r>
              <w:t xml:space="preserve">Name: ___________________________</w:t>
            </w:r>
          </w:p>
          <w:p>
            <w:pPr>
              <w:jc w:val="left"/>
            </w:pPr>
            <w:r>
              <w:t xml:space="preserve">Title: Head of Procurement</w:t>
            </w:r>
          </w:p>
          <w:p>
            <w:pPr>
              <w:jc w:val="left"/>
            </w:pPr>
            <w:r>
              <w:t xml:space="preserve">Signature: _________________________</w:t>
            </w:r>
          </w:p>
          <w:p>
            <w:pPr>
              <w:jc w:val="left"/>
            </w:pPr>
            <w:r>
              <w:t xml:space="preserve">Date: _____________________________</w:t>
            </w:r>
          </w:p>
        </w:tc>
        <w:tc>
          <w:tcPr/>
          <w:p>
            <w:pPr>
              <w:jc w:val="left"/>
            </w:pPr>
            <w:r>
              <w:rPr>
                <w:bCs/>
                <w:b/>
              </w:rPr>
              <w:t xml:space="preserve">For the Supplier:</w:t>
            </w:r>
          </w:p>
          <w:p>
            <w:pPr>
              <w:jc w:val="left"/>
            </w:pPr>
            <w:r>
              <w:t xml:space="preserve">Clinique du Langage de Bruxelles</w:t>
            </w:r>
          </w:p>
          <w:p>
            <w:pPr>
              <w:jc w:val="left"/>
            </w:pPr>
            <w:r>
              <w:t xml:space="preserve">Name: ___________________________</w:t>
            </w:r>
          </w:p>
          <w:p>
            <w:pPr>
              <w:jc w:val="left"/>
            </w:pPr>
            <w:r>
              <w:t xml:space="preserve">Title: Director / Lead Speech Therapist</w:t>
            </w:r>
          </w:p>
          <w:p>
            <w:pPr>
              <w:jc w:val="left"/>
            </w:pPr>
            <w:r>
              <w:t xml:space="preserve">Signature: _________________________</w:t>
            </w:r>
          </w:p>
          <w:p>
            <w:pPr>
              <w:jc w:val="left"/>
            </w:pPr>
            <w:r>
              <w:t xml:space="preserve">Date: _____________________________</w:t>
            </w:r>
          </w:p>
        </w:tc>
      </w:tr>
    </w:tbl>
    <w:p>
      <w:r>
        <w:pict>
          <v:rect style="width:0;height:1.5pt" o:hralign="center" o:hrstd="t" o:hr="t"/>
        </w:pict>
      </w:r>
    </w:p>
    <w:p>
      <w:pPr>
        <w:pStyle w:val="FirstParagraph"/>
      </w:pPr>
      <w:r>
        <w:t xml:space="preserve">This Purchase Order (PO-BRU-2025-04782) is a binding document for the procurement of Speech Therapist services in Belgium Brussels. All parties acknowledge that this Purchase Order supersedes all prior negotiations, representations, or agreements relating to the subject matter herein. Printed copies of this Purchase Order are valid only when bearing original signatures of both parties.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Belgium Brussels</dc:title>
  <dc:creator/>
  <dc:language>en</dc:language>
  <cp:keywords/>
  <dcterms:created xsi:type="dcterms:W3CDTF">2026-10-10T01:19:46Z</dcterms:created>
  <dcterms:modified xsi:type="dcterms:W3CDTF">2026-10-10T01:19:46Z</dcterms:modified>
</cp:coreProperties>
</file>

<file path=docProps/custom.xml><?xml version="1.0" encoding="utf-8"?>
<Properties xmlns="http://schemas.openxmlformats.org/officeDocument/2006/custom-properties" xmlns:vt="http://schemas.openxmlformats.org/officeDocument/2006/docPropsVTypes"/>
</file>