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Speech</w:t>
      </w:r>
      <w:r>
        <w:t xml:space="preserve"> </w:t>
      </w:r>
      <w:r>
        <w:t xml:space="preserve">Therapist</w:t>
      </w:r>
      <w:r>
        <w:t xml:space="preserve"> </w:t>
      </w:r>
      <w:r>
        <w:t xml:space="preserve">Services</w:t>
      </w:r>
      <w:r>
        <w:t xml:space="preserve"> </w:t>
      </w:r>
      <w:r>
        <w:t xml:space="preserve">-</w:t>
      </w:r>
      <w:r>
        <w:t xml:space="preserve"> </w:t>
      </w:r>
      <w:r>
        <w:t xml:space="preserve">Canada</w:t>
      </w:r>
      <w:r>
        <w:t xml:space="preserve"> </w:t>
      </w:r>
      <w:r>
        <w:t xml:space="preserve">Toronto</w:t>
      </w:r>
    </w:p>
    <w:bookmarkStart w:id="20" w:name="purchase-order"/>
    <w:p>
      <w:pPr>
        <w:pStyle w:val="Heading1"/>
      </w:pPr>
      <w:r>
        <w:t xml:space="preserve">PURCHASE ORDER</w:t>
      </w:r>
    </w:p>
    <w:p>
      <w:pPr>
        <w:pStyle w:val="FirstParagraph"/>
      </w:pPr>
      <w:r>
        <w:rPr>
          <w:bCs/>
          <w:b/>
        </w:rPr>
        <w:t xml:space="preserve">Northlake Community Health &amp; Rehabilitation Centre</w:t>
      </w:r>
    </w:p>
    <w:p>
      <w:pPr>
        <w:pStyle w:val="BodyText"/>
      </w:pPr>
      <w:r>
        <w:t xml:space="preserve">2450 Yonge Street, Suite 310, Canada Toronto, ON M4P 1E8</w:t>
      </w:r>
    </w:p>
    <w:p>
      <w:pPr>
        <w:pStyle w:val="BodyText"/>
      </w:pPr>
      <w:r>
        <w:t xml:space="preserve">Phone: (416) 555-0192  |  Email: procurement@northlakehealth.ca</w:t>
      </w:r>
    </w:p>
    <w:p>
      <w:pPr>
        <w:pStyle w:val="BodyText"/>
      </w:pPr>
      <w:r>
        <w:t xml:space="preserve">Business Number: 847291635-0001</w:t>
      </w:r>
    </w:p>
    <w:bookmarkEnd w:id="20"/>
    <w:p>
      <w:pPr>
        <w:pStyle w:val="BodyText"/>
      </w:pPr>
      <w:r>
        <w:rPr>
          <w:bCs/>
          <w:b/>
        </w:rPr>
        <w:t xml:space="preserve">Purchase Order No.:</w:t>
      </w:r>
      <w:r>
        <w:t xml:space="preserve"> </w:t>
      </w:r>
      <w:r>
        <w:t xml:space="preserve">PO-2025-04871</w:t>
      </w:r>
    </w:p>
    <w:p>
      <w:pPr>
        <w:pStyle w:val="BodyText"/>
      </w:pPr>
      <w:r>
        <w:rPr>
          <w:bCs/>
          <w:b/>
        </w:rPr>
        <w:t xml:space="preserve">Date of Issue:</w:t>
      </w:r>
      <w:r>
        <w:t xml:space="preserve"> </w:t>
      </w:r>
      <w:r>
        <w:t xml:space="preserve">June 12, 2025</w:t>
      </w:r>
    </w:p>
    <w:p>
      <w:pPr>
        <w:pStyle w:val="BodyText"/>
      </w:pPr>
      <w:r>
        <w:rPr>
          <w:bCs/>
          <w:b/>
        </w:rPr>
        <w:t xml:space="preserve">Required Delivery Date:</w:t>
      </w:r>
      <w:r>
        <w:t xml:space="preserve"> </w:t>
      </w:r>
      <w:r>
        <w:t xml:space="preserve">July 1, 2025</w:t>
      </w:r>
    </w:p>
    <w:p>
      <w:pPr>
        <w:pStyle w:val="BodyText"/>
      </w:pPr>
      <w:r>
        <w:rPr>
          <w:bCs/>
          <w:b/>
        </w:rPr>
        <w:t xml:space="preserve">Payment Terms:</w:t>
      </w:r>
      <w:r>
        <w:t xml:space="preserve"> </w:t>
      </w:r>
      <w:r>
        <w:t xml:space="preserve">Net 30 Days</w:t>
      </w:r>
    </w:p>
    <w:p>
      <w:pPr>
        <w:pStyle w:val="BodyText"/>
      </w:pPr>
      <w:r>
        <w:rPr>
          <w:bCs/>
          <w:b/>
        </w:rPr>
        <w:t xml:space="preserve">Currency:</w:t>
      </w:r>
      <w:r>
        <w:t xml:space="preserve"> </w:t>
      </w:r>
      <w:r>
        <w:t xml:space="preserve">Canadian Dollars (CAD)</w:t>
      </w:r>
    </w:p>
    <w:p>
      <w:pPr>
        <w:pStyle w:val="BodyText"/>
      </w:pPr>
      <w:r>
        <w:rPr>
          <w:bCs/>
          <w:b/>
        </w:rPr>
        <w:t xml:space="preserve">Valid Until:</w:t>
      </w:r>
      <w:r>
        <w:t xml:space="preserve"> </w:t>
      </w:r>
      <w:r>
        <w:t xml:space="preserve">July 12, 2025</w:t>
      </w:r>
    </w:p>
    <w:bookmarkStart w:id="21" w:name="vendor-supplier-information"/>
    <w:p>
      <w:pPr>
        <w:pStyle w:val="Heading2"/>
      </w:pPr>
      <w:r>
        <w:t xml:space="preserve">Vendor / Supplier Information</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Vendor Name:</w:t>
            </w:r>
          </w:p>
        </w:tc>
        <w:tc>
          <w:tcPr/>
          <w:p>
            <w:pPr>
              <w:pStyle w:val="Compact"/>
              <w:jc w:val="left"/>
            </w:pPr>
            <w:r>
              <w:t xml:space="preserve">ClearVoice Speech &amp; Language Therapy Inc.</w:t>
            </w:r>
          </w:p>
        </w:tc>
      </w:tr>
      <w:tr>
        <w:tc>
          <w:tcPr/>
          <w:p>
            <w:pPr>
              <w:pStyle w:val="Compact"/>
              <w:jc w:val="left"/>
            </w:pPr>
            <w:r>
              <w:rPr>
                <w:bCs/>
                <w:b/>
              </w:rPr>
              <w:t xml:space="preserve">Primary Contact:</w:t>
            </w:r>
          </w:p>
        </w:tc>
        <w:tc>
          <w:tcPr/>
          <w:p>
            <w:pPr>
              <w:pStyle w:val="Compact"/>
              <w:jc w:val="left"/>
            </w:pPr>
            <w:r>
              <w:t xml:space="preserve">Dr. Margaret Chen, MSc, CCC-SLP (Certified Speech Therapist)</w:t>
            </w:r>
          </w:p>
        </w:tc>
      </w:tr>
      <w:tr>
        <w:tc>
          <w:tcPr/>
          <w:p>
            <w:pPr>
              <w:pStyle w:val="Compact"/>
              <w:jc w:val="left"/>
            </w:pPr>
            <w:r>
              <w:rPr>
                <w:bCs/>
                <w:b/>
              </w:rPr>
              <w:t xml:space="preserve">Address:</w:t>
            </w:r>
          </w:p>
        </w:tc>
        <w:tc>
          <w:tcPr/>
          <w:p>
            <w:pPr>
              <w:pStyle w:val="Compact"/>
              <w:jc w:val="left"/>
            </w:pPr>
            <w:r>
              <w:t xml:space="preserve">1875 Bloor Street West, Unit 420, Canada Toronto, ON M6M 3Y9</w:t>
            </w:r>
          </w:p>
        </w:tc>
      </w:tr>
      <w:tr>
        <w:tc>
          <w:tcPr/>
          <w:p>
            <w:pPr>
              <w:pStyle w:val="Compact"/>
              <w:jc w:val="left"/>
            </w:pPr>
            <w:r>
              <w:rPr>
                <w:bCs/>
                <w:b/>
              </w:rPr>
              <w:t xml:space="preserve">Phone:</w:t>
            </w:r>
          </w:p>
        </w:tc>
        <w:tc>
          <w:tcPr/>
          <w:p>
            <w:pPr>
              <w:pStyle w:val="Compact"/>
              <w:jc w:val="left"/>
            </w:pPr>
            <w:r>
              <w:t xml:space="preserve">(416) 555-7734</w:t>
            </w:r>
          </w:p>
        </w:tc>
      </w:tr>
      <w:tr>
        <w:tc>
          <w:tcPr/>
          <w:p>
            <w:pPr>
              <w:pStyle w:val="Compact"/>
              <w:jc w:val="left"/>
            </w:pPr>
            <w:r>
              <w:rPr>
                <w:bCs/>
                <w:b/>
              </w:rPr>
              <w:t xml:space="preserve">Email:</w:t>
            </w:r>
          </w:p>
        </w:tc>
        <w:tc>
          <w:tcPr/>
          <w:p>
            <w:pPr>
              <w:pStyle w:val="Compact"/>
              <w:jc w:val="left"/>
            </w:pPr>
            <w:r>
              <w:t xml:space="preserve">billing@clearvoicespeech.ca</w:t>
            </w:r>
          </w:p>
        </w:tc>
      </w:tr>
      <w:tr>
        <w:tc>
          <w:tcPr/>
          <w:p>
            <w:pPr>
              <w:pStyle w:val="Compact"/>
              <w:jc w:val="left"/>
            </w:pPr>
            <w:r>
              <w:rPr>
                <w:bCs/>
                <w:b/>
              </w:rPr>
              <w:t xml:space="preserve">Business Number:</w:t>
            </w:r>
          </w:p>
        </w:tc>
        <w:tc>
          <w:tcPr/>
          <w:p>
            <w:pPr>
              <w:pStyle w:val="Compact"/>
              <w:jc w:val="left"/>
            </w:pPr>
            <w:r>
              <w:t xml:space="preserve">912045876-0002</w:t>
            </w:r>
          </w:p>
        </w:tc>
      </w:tr>
      <w:tr>
        <w:tc>
          <w:tcPr/>
          <w:p>
            <w:pPr>
              <w:pStyle w:val="Compact"/>
              <w:jc w:val="left"/>
            </w:pPr>
            <w:r>
              <w:rPr>
                <w:bCs/>
                <w:b/>
              </w:rPr>
              <w:t xml:space="preserve">Professional License:</w:t>
            </w:r>
          </w:p>
        </w:tc>
        <w:tc>
          <w:tcPr/>
          <w:p>
            <w:pPr>
              <w:pStyle w:val="Compact"/>
              <w:jc w:val="left"/>
            </w:pPr>
            <w:r>
              <w:t xml:space="preserve">Ontario College of Speech-Language Pathologists and Audiologists (OCSLPA) – License #SLP-48291</w:t>
            </w:r>
          </w:p>
        </w:tc>
      </w:tr>
    </w:tbl>
    <w:bookmarkEnd w:id="21"/>
    <w:bookmarkStart w:id="22" w:name="bill-to-service-location"/>
    <w:p>
      <w:pPr>
        <w:pStyle w:val="Heading2"/>
      </w:pPr>
      <w:r>
        <w:t xml:space="preserve">Bill To / Service Location</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Organization:</w:t>
            </w:r>
          </w:p>
        </w:tc>
        <w:tc>
          <w:tcPr/>
          <w:p>
            <w:pPr>
              <w:pStyle w:val="Compact"/>
              <w:jc w:val="left"/>
            </w:pPr>
            <w:r>
              <w:t xml:space="preserve">Northlake Community Health &amp; Rehabilitation Centre</w:t>
            </w:r>
          </w:p>
        </w:tc>
      </w:tr>
      <w:tr>
        <w:tc>
          <w:tcPr/>
          <w:p>
            <w:pPr>
              <w:pStyle w:val="Compact"/>
              <w:jc w:val="left"/>
            </w:pPr>
            <w:r>
              <w:rPr>
                <w:bCs/>
                <w:b/>
              </w:rPr>
              <w:t xml:space="preserve">Attention:</w:t>
            </w:r>
          </w:p>
        </w:tc>
        <w:tc>
          <w:tcPr/>
          <w:p>
            <w:pPr>
              <w:pStyle w:val="Compact"/>
              <w:jc w:val="left"/>
            </w:pPr>
            <w:r>
              <w:t xml:space="preserve">Mr. David Okafor, Director of Clinical Services</w:t>
            </w:r>
          </w:p>
        </w:tc>
      </w:tr>
      <w:tr>
        <w:tc>
          <w:tcPr/>
          <w:p>
            <w:pPr>
              <w:pStyle w:val="Compact"/>
              <w:jc w:val="left"/>
            </w:pPr>
            <w:r>
              <w:rPr>
                <w:bCs/>
                <w:b/>
              </w:rPr>
              <w:t xml:space="preserve">Address:</w:t>
            </w:r>
          </w:p>
        </w:tc>
        <w:tc>
          <w:tcPr/>
          <w:p>
            <w:pPr>
              <w:pStyle w:val="Compact"/>
              <w:jc w:val="left"/>
            </w:pPr>
            <w:r>
              <w:t xml:space="preserve">2450 Yonge Street, Suite 310, Canada Toronto, ON M4P 1E8</w:t>
            </w:r>
          </w:p>
        </w:tc>
      </w:tr>
      <w:tr>
        <w:tc>
          <w:tcPr/>
          <w:p>
            <w:pPr>
              <w:pStyle w:val="Compact"/>
              <w:jc w:val="left"/>
            </w:pPr>
            <w:r>
              <w:rPr>
                <w:bCs/>
                <w:b/>
              </w:rPr>
              <w:t xml:space="preserve">Phone:</w:t>
            </w:r>
          </w:p>
        </w:tc>
        <w:tc>
          <w:tcPr/>
          <w:p>
            <w:pPr>
              <w:pStyle w:val="Compact"/>
              <w:jc w:val="left"/>
            </w:pPr>
            <w:r>
              <w:t xml:space="preserve">(416) 555-0192</w:t>
            </w:r>
          </w:p>
        </w:tc>
      </w:tr>
    </w:tbl>
    <w:bookmarkEnd w:id="22"/>
    <w:bookmarkStart w:id="23" w:name="Xb37a701a497dca4e1355ceb0992c55968050e3a"/>
    <w:p>
      <w:pPr>
        <w:pStyle w:val="Heading2"/>
      </w:pPr>
      <w:r>
        <w:t xml:space="preserve">Line Items – Speech Therapist Services and Materials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w:t>
            </w:r>
          </w:p>
        </w:tc>
        <w:tc>
          <w:tcPr/>
          <w:p>
            <w:pPr>
              <w:pStyle w:val="Compact"/>
              <w:jc w:val="left"/>
            </w:pPr>
            <w:r>
              <w:t xml:space="preserve">Description</w:t>
            </w:r>
          </w:p>
        </w:tc>
        <w:tc>
          <w:tcPr/>
          <w:p>
            <w:pPr>
              <w:pStyle w:val="Compact"/>
              <w:jc w:val="left"/>
            </w:pPr>
            <w:r>
              <w:t xml:space="preserve">Qty</w:t>
            </w:r>
          </w:p>
        </w:tc>
        <w:tc>
          <w:tcPr/>
          <w:p>
            <w:pPr>
              <w:pStyle w:val="Compact"/>
              <w:jc w:val="left"/>
            </w:pPr>
            <w:r>
              <w:t xml:space="preserve">Unit</w:t>
            </w:r>
          </w:p>
        </w:tc>
        <w:tc>
          <w:tcPr/>
          <w:p>
            <w:pPr>
              <w:pStyle w:val="Compact"/>
              <w:jc w:val="left"/>
            </w:pPr>
            <w:r>
              <w:t xml:space="preserve">Unit Price (CAD)</w:t>
            </w:r>
          </w:p>
        </w:tc>
        <w:tc>
          <w:tcPr/>
          <w:p>
            <w:pPr>
              <w:pStyle w:val="Compact"/>
              <w:jc w:val="left"/>
            </w:pPr>
            <w:r>
              <w:t xml:space="preserve">Total (CAD)</w:t>
            </w:r>
          </w:p>
        </w:tc>
      </w:tr>
      <w:tr>
        <w:tc>
          <w:tcPr/>
          <w:p>
            <w:pPr>
              <w:pStyle w:val="Compact"/>
              <w:jc w:val="left"/>
            </w:pPr>
            <w:r>
              <w:t xml:space="preserve">1</w:t>
            </w:r>
          </w:p>
        </w:tc>
        <w:tc>
          <w:tcPr/>
          <w:p>
            <w:pPr>
              <w:pStyle w:val="Compact"/>
              <w:jc w:val="left"/>
            </w:pPr>
            <w:r>
              <w:t xml:space="preserve">Individual Speech Therapist assessment and evaluation sessions (pediatric and adult clients) – 45-minute sessions conducted by a licensed Speech Therapist at the Canada Toronto clinic facility</w:t>
            </w:r>
          </w:p>
        </w:tc>
        <w:tc>
          <w:tcPr/>
          <w:p>
            <w:pPr>
              <w:pStyle w:val="Compact"/>
              <w:jc w:val="left"/>
            </w:pPr>
            <w:r>
              <w:t xml:space="preserve">120</w:t>
            </w:r>
          </w:p>
        </w:tc>
        <w:tc>
          <w:tcPr/>
          <w:p>
            <w:pPr>
              <w:pStyle w:val="Compact"/>
              <w:jc w:val="left"/>
            </w:pPr>
            <w:r>
              <w:t xml:space="preserve">session</w:t>
            </w:r>
          </w:p>
        </w:tc>
        <w:tc>
          <w:tcPr/>
          <w:p>
            <w:pPr>
              <w:pStyle w:val="Compact"/>
              <w:jc w:val="left"/>
            </w:pPr>
            <w:r>
              <w:t xml:space="preserve">$145.00</w:t>
            </w:r>
          </w:p>
        </w:tc>
        <w:tc>
          <w:tcPr/>
          <w:p>
            <w:pPr>
              <w:pStyle w:val="Compact"/>
              <w:jc w:val="left"/>
            </w:pPr>
            <w:r>
              <w:t xml:space="preserve">$17,400.00</w:t>
            </w:r>
          </w:p>
        </w:tc>
      </w:tr>
      <w:tr>
        <w:tc>
          <w:tcPr/>
          <w:p>
            <w:pPr>
              <w:pStyle w:val="Compact"/>
              <w:jc w:val="left"/>
            </w:pPr>
            <w:r>
              <w:t xml:space="preserve">2</w:t>
            </w:r>
          </w:p>
        </w:tc>
        <w:tc>
          <w:tcPr/>
          <w:p>
            <w:pPr>
              <w:pStyle w:val="Compact"/>
              <w:jc w:val="left"/>
            </w:pPr>
            <w:r>
              <w:t xml:space="preserve">Group Speech Therapist therapy sessions (maximum 6 participants per group) – 60-minute sessions for articulation and language development programs in Canada Toronto</w:t>
            </w:r>
          </w:p>
        </w:tc>
        <w:tc>
          <w:tcPr/>
          <w:p>
            <w:pPr>
              <w:pStyle w:val="Compact"/>
              <w:jc w:val="left"/>
            </w:pPr>
            <w:r>
              <w:t xml:space="preserve">80</w:t>
            </w:r>
          </w:p>
        </w:tc>
        <w:tc>
          <w:tcPr/>
          <w:p>
            <w:pPr>
              <w:pStyle w:val="Compact"/>
              <w:jc w:val="left"/>
            </w:pPr>
            <w:r>
              <w:t xml:space="preserve">session</w:t>
            </w:r>
          </w:p>
        </w:tc>
        <w:tc>
          <w:tcPr/>
          <w:p>
            <w:pPr>
              <w:pStyle w:val="Compact"/>
              <w:jc w:val="left"/>
            </w:pPr>
            <w:r>
              <w:t xml:space="preserve">$320.00</w:t>
            </w:r>
          </w:p>
        </w:tc>
        <w:tc>
          <w:tcPr/>
          <w:p>
            <w:pPr>
              <w:pStyle w:val="Compact"/>
              <w:jc w:val="left"/>
            </w:pPr>
            <w:r>
              <w:t xml:space="preserve">$25,600.00</w:t>
            </w:r>
          </w:p>
        </w:tc>
      </w:tr>
      <w:tr>
        <w:tc>
          <w:tcPr/>
          <w:p>
            <w:pPr>
              <w:pStyle w:val="Compact"/>
              <w:jc w:val="left"/>
            </w:pPr>
            <w:r>
              <w:t xml:space="preserve">3</w:t>
            </w:r>
          </w:p>
        </w:tc>
        <w:tc>
          <w:tcPr/>
          <w:p>
            <w:pPr>
              <w:pStyle w:val="Compact"/>
              <w:jc w:val="left"/>
            </w:pPr>
            <w:r>
              <w:t xml:space="preserve">Speech Therapist home-visit services for clients with mobility limitations within the Canada Toronto metropolitan area (including Scarborough, North York, and East York districts)</w:t>
            </w:r>
          </w:p>
        </w:tc>
        <w:tc>
          <w:tcPr/>
          <w:p>
            <w:pPr>
              <w:pStyle w:val="Compact"/>
              <w:jc w:val="left"/>
            </w:pPr>
            <w:r>
              <w:t xml:space="preserve">40</w:t>
            </w:r>
          </w:p>
        </w:tc>
        <w:tc>
          <w:tcPr/>
          <w:p>
            <w:pPr>
              <w:pStyle w:val="Compact"/>
              <w:jc w:val="left"/>
            </w:pPr>
            <w:r>
              <w:t xml:space="preserve">visit</w:t>
            </w:r>
          </w:p>
        </w:tc>
        <w:tc>
          <w:tcPr/>
          <w:p>
            <w:pPr>
              <w:pStyle w:val="Compact"/>
              <w:jc w:val="left"/>
            </w:pPr>
            <w:r>
              <w:t xml:space="preserve">$185.00</w:t>
            </w:r>
          </w:p>
        </w:tc>
        <w:tc>
          <w:tcPr/>
          <w:p>
            <w:pPr>
              <w:pStyle w:val="Compact"/>
              <w:jc w:val="left"/>
            </w:pPr>
            <w:r>
              <w:t xml:space="preserve">$7,400.00</w:t>
            </w:r>
          </w:p>
        </w:tc>
      </w:tr>
      <w:tr>
        <w:tc>
          <w:tcPr/>
          <w:p>
            <w:pPr>
              <w:pStyle w:val="Compact"/>
              <w:jc w:val="left"/>
            </w:pPr>
            <w:r>
              <w:t xml:space="preserve">4</w:t>
            </w:r>
          </w:p>
        </w:tc>
        <w:tc>
          <w:tcPr/>
          <w:p>
            <w:pPr>
              <w:pStyle w:val="Compact"/>
              <w:jc w:val="left"/>
            </w:pPr>
            <w:r>
              <w:t xml:space="preserve">Customized speech therapy materials, articulation cards, and language development kits prepared by the Speech Therapist for ongoing client use</w:t>
            </w:r>
          </w:p>
        </w:tc>
        <w:tc>
          <w:tcPr/>
          <w:p>
            <w:pPr>
              <w:pStyle w:val="Compact"/>
              <w:jc w:val="left"/>
            </w:pPr>
            <w:r>
              <w:t xml:space="preserve">25</w:t>
            </w:r>
          </w:p>
        </w:tc>
        <w:tc>
          <w:tcPr/>
          <w:p>
            <w:pPr>
              <w:pStyle w:val="Compact"/>
              <w:jc w:val="left"/>
            </w:pPr>
            <w:r>
              <w:t xml:space="preserve">kit</w:t>
            </w:r>
          </w:p>
        </w:tc>
        <w:tc>
          <w:tcPr/>
          <w:p>
            <w:pPr>
              <w:pStyle w:val="Compact"/>
              <w:jc w:val="left"/>
            </w:pPr>
            <w:r>
              <w:t xml:space="preserve">$95.00</w:t>
            </w:r>
          </w:p>
        </w:tc>
        <w:tc>
          <w:tcPr/>
          <w:p>
            <w:pPr>
              <w:pStyle w:val="Compact"/>
              <w:jc w:val="left"/>
            </w:pPr>
            <w:r>
              <w:t xml:space="preserve">$2,375.00</w:t>
            </w:r>
          </w:p>
        </w:tc>
      </w:tr>
      <w:tr>
        <w:tc>
          <w:tcPr/>
          <w:p>
            <w:pPr>
              <w:pStyle w:val="Compact"/>
              <w:jc w:val="left"/>
            </w:pPr>
            <w:r>
              <w:t xml:space="preserve">5</w:t>
            </w:r>
          </w:p>
        </w:tc>
        <w:tc>
          <w:tcPr/>
          <w:p>
            <w:pPr>
              <w:pStyle w:val="Compact"/>
              <w:jc w:val="left"/>
            </w:pPr>
            <w:r>
              <w:t xml:space="preserve">Quarterly progress reports and clinical documentation prepared by the Speech Therapist for each enrolled client, including recommendations for continued therapy in Canada Toronto</w:t>
            </w:r>
          </w:p>
        </w:tc>
        <w:tc>
          <w:tcPr/>
          <w:p>
            <w:pPr>
              <w:pStyle w:val="Compact"/>
              <w:jc w:val="left"/>
            </w:pPr>
            <w:r>
              <w:t xml:space="preserve">4</w:t>
            </w:r>
          </w:p>
        </w:tc>
        <w:tc>
          <w:tcPr/>
          <w:p>
            <w:pPr>
              <w:pStyle w:val="Compact"/>
              <w:jc w:val="left"/>
            </w:pPr>
            <w:r>
              <w:t xml:space="preserve">quarter</w:t>
            </w:r>
          </w:p>
        </w:tc>
        <w:tc>
          <w:tcPr/>
          <w:p>
            <w:pPr>
              <w:pStyle w:val="Compact"/>
              <w:jc w:val="left"/>
            </w:pPr>
            <w:r>
              <w:t xml:space="preserve">$1,200.00</w:t>
            </w:r>
          </w:p>
        </w:tc>
        <w:tc>
          <w:tcPr/>
          <w:p>
            <w:pPr>
              <w:pStyle w:val="Compact"/>
              <w:jc w:val="left"/>
            </w:pPr>
            <w:r>
              <w:t xml:space="preserve">$4,800.00</w:t>
            </w:r>
          </w:p>
        </w:tc>
      </w:tr>
      <w:tr>
        <w:tc>
          <w:tcPr/>
          <w:p>
            <w:pPr>
              <w:pStyle w:val="Compact"/>
              <w:jc w:val="left"/>
            </w:pPr>
            <w:r>
              <w:t xml:space="preserve">6</w:t>
            </w:r>
          </w:p>
        </w:tc>
        <w:tc>
          <w:tcPr/>
          <w:p>
            <w:pPr>
              <w:pStyle w:val="Compact"/>
              <w:jc w:val="left"/>
            </w:pPr>
            <w:r>
              <w:t xml:space="preserve">Speech Therapist staff training and professional development workshop for Northlake Centre clinical team (half-day, 4-hour session)</w:t>
            </w:r>
          </w:p>
        </w:tc>
        <w:tc>
          <w:tcPr/>
          <w:p>
            <w:pPr>
              <w:pStyle w:val="Compact"/>
              <w:jc w:val="left"/>
            </w:pPr>
            <w:r>
              <w:t xml:space="preserve">2</w:t>
            </w:r>
          </w:p>
        </w:tc>
        <w:tc>
          <w:tcPr/>
          <w:p>
            <w:pPr>
              <w:pStyle w:val="Compact"/>
              <w:jc w:val="left"/>
            </w:pPr>
            <w:r>
              <w:t xml:space="preserve">workshop</w:t>
            </w:r>
          </w:p>
        </w:tc>
        <w:tc>
          <w:tcPr/>
          <w:p>
            <w:pPr>
              <w:pStyle w:val="Compact"/>
              <w:jc w:val="left"/>
            </w:pPr>
            <w:r>
              <w:t xml:space="preserve">$2,500.00</w:t>
            </w:r>
          </w:p>
        </w:tc>
        <w:tc>
          <w:tcPr/>
          <w:p>
            <w:pPr>
              <w:pStyle w:val="Compact"/>
              <w:jc w:val="left"/>
            </w:pPr>
            <w:r>
              <w:t xml:space="preserve">$5,000.00</w:t>
            </w:r>
          </w:p>
        </w:tc>
      </w:tr>
      <w:tr>
        <w:tc>
          <w:tcPr/>
          <w:p>
            <w:pPr>
              <w:pStyle w:val="Compact"/>
              <w:jc w:val="left"/>
            </w:pPr>
            <w:r>
              <w:t xml:space="preserve">7</w:t>
            </w:r>
          </w:p>
        </w:tc>
        <w:tc>
          <w:tcPr/>
          <w:p>
            <w:pPr>
              <w:pStyle w:val="Compact"/>
              <w:jc w:val="left"/>
            </w:pPr>
            <w:r>
              <w:t xml:space="preserve">Telehealth Speech Therapist consultation sessions for remote clients outside the immediate Canada Toronto area (30-minute video sessions)</w:t>
            </w:r>
          </w:p>
        </w:tc>
        <w:tc>
          <w:tcPr/>
          <w:p>
            <w:pPr>
              <w:pStyle w:val="Compact"/>
              <w:jc w:val="left"/>
            </w:pPr>
            <w:r>
              <w:t xml:space="preserve">60</w:t>
            </w:r>
          </w:p>
        </w:tc>
        <w:tc>
          <w:tcPr/>
          <w:p>
            <w:pPr>
              <w:pStyle w:val="Compact"/>
              <w:jc w:val="left"/>
            </w:pPr>
            <w:r>
              <w:t xml:space="preserve">session</w:t>
            </w:r>
          </w:p>
        </w:tc>
        <w:tc>
          <w:tcPr/>
          <w:p>
            <w:pPr>
              <w:pStyle w:val="Compact"/>
              <w:jc w:val="left"/>
            </w:pPr>
            <w:r>
              <w:t xml:space="preserve">$110.00</w:t>
            </w:r>
          </w:p>
        </w:tc>
        <w:tc>
          <w:tcPr/>
          <w:p>
            <w:pPr>
              <w:pStyle w:val="Compact"/>
              <w:jc w:val="left"/>
            </w:pPr>
            <w:r>
              <w:t xml:space="preserve">$6,600.00</w:t>
            </w:r>
          </w:p>
        </w:tc>
      </w:tr>
      <w:tr>
        <w:tc>
          <w:tcPr>
            <w:gridSpan w:val="5"/>
          </w:tcPr>
          <w:p>
            <w:pPr>
              <w:pStyle w:val="Compact"/>
              <w:jc w:val="left"/>
            </w:pPr>
            <w:r>
              <w:t xml:space="preserve">Subtotal</w:t>
            </w:r>
          </w:p>
        </w:tc>
        <w:tc>
          <w:tcPr/>
          <w:p>
            <w:pPr>
              <w:pStyle w:val="Compact"/>
              <w:jc w:val="left"/>
            </w:pPr>
            <w:r>
              <w:t xml:space="preserve">$69,175.00</w:t>
            </w:r>
          </w:p>
        </w:tc>
      </w:tr>
      <w:tr>
        <w:tc>
          <w:tcPr>
            <w:gridSpan w:val="5"/>
          </w:tcPr>
          <w:p>
            <w:pPr>
              <w:pStyle w:val="Compact"/>
              <w:jc w:val="left"/>
            </w:pPr>
            <w:r>
              <w:t xml:space="preserve">HST (13% – Ontario, Canada Toronto)</w:t>
            </w:r>
          </w:p>
        </w:tc>
        <w:tc>
          <w:tcPr/>
          <w:p>
            <w:pPr>
              <w:pStyle w:val="Compact"/>
              <w:jc w:val="left"/>
            </w:pPr>
            <w:r>
              <w:t xml:space="preserve">$8,992.75</w:t>
            </w:r>
          </w:p>
        </w:tc>
      </w:tr>
      <w:tr>
        <w:tc>
          <w:tcPr>
            <w:gridSpan w:val="5"/>
          </w:tcPr>
          <w:p>
            <w:pPr>
              <w:pStyle w:val="Compact"/>
              <w:jc w:val="left"/>
            </w:pPr>
            <w:r>
              <w:rPr>
                <w:bCs/>
                <w:b/>
              </w:rPr>
              <w:t xml:space="preserve">Grand Total (CAD)</w:t>
            </w:r>
          </w:p>
        </w:tc>
        <w:tc>
          <w:tcPr/>
          <w:p>
            <w:pPr>
              <w:pStyle w:val="Compact"/>
              <w:jc w:val="left"/>
            </w:pPr>
            <w:r>
              <w:rPr>
                <w:bCs/>
                <w:b/>
              </w:rPr>
              <w:t xml:space="preserve">$78,167.75</w:t>
            </w:r>
          </w:p>
        </w:tc>
      </w:tr>
    </w:tbl>
    <w:bookmarkEnd w:id="23"/>
    <w:p>
      <w:pPr>
        <w:pStyle w:val="BodyText"/>
      </w:pPr>
      <w:r>
        <w:rPr>
          <w:bCs/>
          <w:b/>
        </w:rPr>
        <w:t xml:space="preserve">Note:</w:t>
      </w:r>
      <w:r>
        <w:t xml:space="preserve"> </w:t>
      </w:r>
      <w:r>
        <w:t xml:space="preserve">All Speech Therapist services referenced in this Purchase Order shall be delivered by a licensed and registered Speech Therapist in good standing with the Ontario College of Speech-Language Pathologists and Audiologists (OCSLPA). The Speech Therapist must maintain valid professional liability insurance with a minimum coverage of $5,000,000. All services are to be performed at the designated Canada Toronto facility or at approved client residences within the City of Toronto boundaries.</w:t>
      </w:r>
    </w:p>
    <w:bookmarkStart w:id="24" w:name="terms-and-conditions"/>
    <w:p>
      <w:pPr>
        <w:pStyle w:val="Heading2"/>
      </w:pPr>
      <w:r>
        <w:t xml:space="preserve">Terms and Conditions</w:t>
      </w:r>
    </w:p>
    <w:p>
      <w:pPr>
        <w:numPr>
          <w:ilvl w:val="0"/>
          <w:numId w:val="1001"/>
        </w:numPr>
        <w:pStyle w:val="Compact"/>
      </w:pPr>
      <w:r>
        <w:t xml:space="preserve">This Purchase Order constitutes a binding agreement between Northlake Community Health &amp; Rehabilitation Centre (hereinafter "the Purchaser") and ClearVoice Speech &amp; Language Therapy Inc. (hereinafter "the Vendor") for the provision of Speech Therapist services as outlined above.</w:t>
      </w:r>
    </w:p>
    <w:p>
      <w:pPr>
        <w:numPr>
          <w:ilvl w:val="0"/>
          <w:numId w:val="1001"/>
        </w:numPr>
        <w:pStyle w:val="Compact"/>
      </w:pPr>
      <w:r>
        <w:t xml:space="preserve">The Speech Therapist assigned to this contract must hold a valid CCC-SLP certification and an active OCSLPA license. The Vendor shall provide proof of licensure and insurance prior to the commencement of services in Canada Toronto.</w:t>
      </w:r>
    </w:p>
    <w:p>
      <w:pPr>
        <w:numPr>
          <w:ilvl w:val="0"/>
          <w:numId w:val="1001"/>
        </w:numPr>
        <w:pStyle w:val="Compact"/>
      </w:pPr>
      <w:r>
        <w:t xml:space="preserve">Payment shall be made within thirty (30) calendar days of receipt of a valid invoice. Invoices must reference this Purchase Order number (PO-2025-04871) and include the Vendor's Business Number for tax compliance under Canadian federal and Ontario provincial regulations.</w:t>
      </w:r>
    </w:p>
    <w:p>
      <w:pPr>
        <w:numPr>
          <w:ilvl w:val="0"/>
          <w:numId w:val="1001"/>
        </w:numPr>
        <w:pStyle w:val="Compact"/>
      </w:pPr>
      <w:r>
        <w:t xml:space="preserve">The Vendor agrees to maintain all client records in accordance with the Personal Information Protection and Electronic Documents Act (PIPEDA) and the Health Information Protection Act (HIPA) of Ontario. All Speech Therapist documentation shall be stored securely at the Canada Toronto facility or on approved encrypted servers.</w:t>
      </w:r>
    </w:p>
    <w:p>
      <w:pPr>
        <w:numPr>
          <w:ilvl w:val="0"/>
          <w:numId w:val="1001"/>
        </w:numPr>
        <w:pStyle w:val="Compact"/>
      </w:pPr>
      <w:r>
        <w:t xml:space="preserve">Services may be cancelled or rescheduled with a minimum of forty-eight (48) hours' written notice. Cancellations made within forty-eight hours will be billed at fifty percent (50%) of the session fee.</w:t>
      </w:r>
    </w:p>
    <w:p>
      <w:pPr>
        <w:numPr>
          <w:ilvl w:val="0"/>
          <w:numId w:val="1001"/>
        </w:numPr>
        <w:pStyle w:val="Compact"/>
      </w:pPr>
      <w:r>
        <w:t xml:space="preserve">The Purchaser reserves the right to audit the Speech Therapist's service delivery records, client progress files, and billing documentation at any reasonable time during the contract period.</w:t>
      </w:r>
    </w:p>
    <w:p>
      <w:pPr>
        <w:numPr>
          <w:ilvl w:val="0"/>
          <w:numId w:val="1001"/>
        </w:numPr>
        <w:pStyle w:val="Compact"/>
      </w:pPr>
      <w:r>
        <w:t xml:space="preserve">This Purchase Order is governed by the laws of the Province of Ontario and the federal laws of Canada applicable in Canada Toronto. Any disputes arising from this agreement shall be resolved through mediation in the City of Toronto before proceeding to litigation in the Ontario Superior Court of Justice.</w:t>
      </w:r>
    </w:p>
    <w:p>
      <w:pPr>
        <w:numPr>
          <w:ilvl w:val="0"/>
          <w:numId w:val="1001"/>
        </w:numPr>
        <w:pStyle w:val="Compact"/>
      </w:pPr>
      <w:r>
        <w:t xml:space="preserve">The Vendor shall not subcontract any Speech Therapist services without prior written consent from the Purchaser. Any substitute Speech Therapist must meet the same licensing and certification requirements specified herein.</w:t>
      </w:r>
    </w:p>
    <w:p>
      <w:pPr>
        <w:numPr>
          <w:ilvl w:val="0"/>
          <w:numId w:val="1001"/>
        </w:numPr>
        <w:pStyle w:val="Compact"/>
      </w:pPr>
      <w:r>
        <w:t xml:space="preserve">This Purchase Order is valid for a period of twelve (12) months from the date of issue, unless terminated earlier by either party with thirty (30) days' written notice.</w:t>
      </w:r>
    </w:p>
    <w:bookmarkEnd w:id="24"/>
    <w:bookmarkStart w:id="25" w:name="authorization-and-acceptance"/>
    <w:p>
      <w:pPr>
        <w:pStyle w:val="Heading2"/>
      </w:pPr>
      <w:r>
        <w:t xml:space="preserve">Authorization and Acceptance</w:t>
      </w:r>
    </w:p>
    <w:p>
      <w:pPr>
        <w:pStyle w:val="FirstParagraph"/>
      </w:pPr>
      <w:r>
        <w:rPr>
          <w:bCs/>
          <w:b/>
        </w:rPr>
        <w:t xml:space="preserve">Authorized by (Purchaser):</w:t>
      </w:r>
    </w:p>
    <w:p>
      <w:pPr>
        <w:pStyle w:val="BodyText"/>
      </w:pPr>
      <w:r>
        <w:rPr>
          <w:bCs/>
          <w:b/>
        </w:rPr>
        <w:t xml:space="preserve">David Okafor</w:t>
      </w:r>
      <w:r>
        <w:br/>
      </w:r>
      <w:r>
        <w:t xml:space="preserve">Director of Clinical Services</w:t>
      </w:r>
      <w:r>
        <w:br/>
      </w:r>
      <w:r>
        <w:t xml:space="preserve">Northlake Community Health &amp; Rehabilitation Centre</w:t>
      </w:r>
      <w:r>
        <w:br/>
      </w:r>
      <w:r>
        <w:t xml:space="preserve">Date: ______________________</w:t>
      </w:r>
    </w:p>
    <w:p>
      <w:pPr>
        <w:pStyle w:val="BodyText"/>
      </w:pPr>
      <w:r>
        <w:rPr>
          <w:bCs/>
          <w:b/>
        </w:rPr>
        <w:t xml:space="preserve">Accepted by (Vendor / Speech Therapist):</w:t>
      </w:r>
    </w:p>
    <w:p>
      <w:pPr>
        <w:pStyle w:val="BodyText"/>
      </w:pPr>
      <w:r>
        <w:rPr>
          <w:bCs/>
          <w:b/>
        </w:rPr>
        <w:t xml:space="preserve">Dr. Margaret Chen, MSc, CCC-SLP</w:t>
      </w:r>
      <w:r>
        <w:br/>
      </w:r>
      <w:r>
        <w:t xml:space="preserve">Lead Speech Therapist</w:t>
      </w:r>
      <w:r>
        <w:br/>
      </w:r>
      <w:r>
        <w:t xml:space="preserve">ClearVoice Speech &amp; Language Therapy Inc.</w:t>
      </w:r>
      <w:r>
        <w:br/>
      </w:r>
      <w:r>
        <w:t xml:space="preserve">Date: ______________________</w:t>
      </w:r>
    </w:p>
    <w:bookmarkEnd w:id="25"/>
    <w:p>
      <w:pPr>
        <w:pStyle w:val="BodyText"/>
      </w:pPr>
      <w:r>
        <w:t xml:space="preserve">This Purchase Order was issued by Northlake Community Health &amp; Rehabilitation Centre, Canada Toronto, ON. All Speech Therapist services are subject to the terms stated herein and applicable Ontario and Canadian health regulations. Document Reference: PO-2025-04871 | Page 1 of 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Speech Therapist Services - Canada Toronto</dc:title>
  <dc:creator/>
  <dc:language>en</dc:language>
  <cp:keywords/>
  <dcterms:created xsi:type="dcterms:W3CDTF">2026-10-10T06:24:24Z</dcterms:created>
  <dcterms:modified xsi:type="dcterms:W3CDTF">2026-10-10T06:24:24Z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