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purchase-order"/>
    <w:p>
      <w:pPr>
        <w:pStyle w:val="Heading1"/>
      </w:pPr>
      <w:r>
        <w:t xml:space="preserve">PURCHASE ORDER</w:t>
      </w:r>
    </w:p>
    <w:p>
      <w:pPr>
        <w:pStyle w:val="FirstParagraph"/>
      </w:pPr>
      <w:r>
        <w:t xml:space="preserve">Speech Therapist Professional Services</w:t>
      </w:r>
    </w:p>
    <w:p>
      <w:pPr>
        <w:pStyle w:val="BodyText"/>
      </w:pPr>
      <w:r>
        <w:t xml:space="preserve">Germany Berlin – Clinical &amp; Rehabilitation Services Division</w:t>
      </w:r>
    </w:p>
    <w:bookmarkEnd w:id="20"/>
    <w:p>
      <w:pPr>
        <w:pStyle w:val="BodyText"/>
      </w:pPr>
      <w:r>
        <w:rPr>
          <w:bCs/>
          <w:b/>
        </w:rPr>
        <w:t xml:space="preserve">Purchase Order No.:</w:t>
      </w:r>
      <w:r>
        <w:t xml:space="preserve"> </w:t>
      </w:r>
      <w:r>
        <w:t xml:space="preserve">PO-2025-BER-04872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Issued By:</w:t>
      </w:r>
      <w:r>
        <w:t xml:space="preserve"> </w:t>
      </w:r>
      <w:r>
        <w:t xml:space="preserve">MedCare Berlin GmbH</w:t>
      </w:r>
      <w:r>
        <w:br/>
      </w:r>
      <w:r>
        <w:rPr>
          <w:bCs/>
          <w:b/>
        </w:rPr>
        <w:t xml:space="preserve">Department:</w:t>
      </w:r>
      <w:r>
        <w:t xml:space="preserve"> </w:t>
      </w:r>
      <w:r>
        <w:t xml:space="preserve">Occupational Health &amp; Therapy Services</w:t>
      </w:r>
      <w:r>
        <w:br/>
      </w:r>
      <w:r>
        <w:rPr>
          <w:bCs/>
          <w:b/>
        </w:rPr>
        <w:t xml:space="preserve">Location:</w:t>
      </w:r>
      <w:r>
        <w:t xml:space="preserve"> </w:t>
      </w:r>
      <w:r>
        <w:t xml:space="preserve">Germany Berlin, 10115 Mitte</w:t>
      </w:r>
    </w:p>
    <w:bookmarkStart w:id="21"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Anja Hoffmann – Licensed Speech Therapist (Logopäde)</w:t>
            </w:r>
          </w:p>
        </w:tc>
      </w:tr>
      <w:tr>
        <w:tc>
          <w:tcPr/>
          <w:p>
            <w:pPr>
              <w:pStyle w:val="Compact"/>
              <w:jc w:val="left"/>
            </w:pPr>
            <w:r>
              <w:t xml:space="preserve">Practice Address</w:t>
            </w:r>
          </w:p>
        </w:tc>
        <w:tc>
          <w:tcPr/>
          <w:p>
            <w:pPr>
              <w:pStyle w:val="Compact"/>
              <w:jc w:val="left"/>
            </w:pPr>
            <w:r>
              <w:t xml:space="preserve">Logopädie Praxis Hoffmann, Friedrichstraße 142, 10117 Germany Berlin</w:t>
            </w:r>
          </w:p>
        </w:tc>
      </w:tr>
      <w:tr>
        <w:tc>
          <w:tcPr/>
          <w:p>
            <w:pPr>
              <w:pStyle w:val="Compact"/>
              <w:jc w:val="left"/>
            </w:pPr>
            <w:r>
              <w:t xml:space="preserve">Registration No.</w:t>
            </w:r>
          </w:p>
        </w:tc>
        <w:tc>
          <w:tcPr/>
          <w:p>
            <w:pPr>
              <w:pStyle w:val="Compact"/>
              <w:jc w:val="left"/>
            </w:pPr>
            <w:r>
              <w:t xml:space="preserve">Logopäde-Reg-Nr. 2019/BB/0347 (Berlin State Health Authority)</w:t>
            </w:r>
          </w:p>
        </w:tc>
      </w:tr>
      <w:tr>
        <w:tc>
          <w:tcPr/>
          <w:p>
            <w:pPr>
              <w:pStyle w:val="Compact"/>
              <w:jc w:val="left"/>
            </w:pPr>
            <w:r>
              <w:t xml:space="preserve">Professional License</w:t>
            </w:r>
          </w:p>
        </w:tc>
        <w:tc>
          <w:tcPr/>
          <w:p>
            <w:pPr>
              <w:pStyle w:val="Compact"/>
              <w:jc w:val="left"/>
            </w:pPr>
            <w:r>
              <w:t xml:space="preserve">Heilmittelverordnung – Speech Therapist License, issued by the Berlin Chamber of Health Professions</w:t>
            </w:r>
          </w:p>
        </w:tc>
      </w:tr>
      <w:tr>
        <w:tc>
          <w:tcPr/>
          <w:p>
            <w:pPr>
              <w:pStyle w:val="Compact"/>
              <w:jc w:val="left"/>
            </w:pPr>
            <w:r>
              <w:t xml:space="preserve">Contact</w:t>
            </w:r>
          </w:p>
        </w:tc>
        <w:tc>
          <w:tcPr/>
          <w:p>
            <w:pPr>
              <w:pStyle w:val="Compact"/>
              <w:jc w:val="left"/>
            </w:pPr>
            <w:r>
              <w:t xml:space="preserve">Phone: +49 30 555-7821 | Email: a.hoffmann@logopaedie-berlin.de</w:t>
            </w:r>
          </w:p>
        </w:tc>
      </w:tr>
      <w:tr>
        <w:tc>
          <w:tcPr/>
          <w:p>
            <w:pPr>
              <w:pStyle w:val="Compact"/>
              <w:jc w:val="left"/>
            </w:pPr>
            <w:r>
              <w:t xml:space="preserve">VAT ID (USt-IdNr.)</w:t>
            </w:r>
          </w:p>
        </w:tc>
        <w:tc>
          <w:tcPr/>
          <w:p>
            <w:pPr>
              <w:pStyle w:val="Compact"/>
              <w:jc w:val="left"/>
            </w:pPr>
            <w:r>
              <w:t xml:space="preserve">DE 318 442 907</w:t>
            </w:r>
          </w:p>
        </w:tc>
      </w:tr>
    </w:tbl>
    <w:bookmarkEnd w:id="21"/>
    <w:bookmarkStart w:id="22" w:name="X313a84871672059f277e817e744b883ad80cfa8"/>
    <w:p>
      <w:pPr>
        <w:pStyle w:val="Heading2"/>
      </w:pPr>
      <w:r>
        <w:t xml:space="preserve">2. Purchase Order Line Items – Speech Therapist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Initial Speech Therapist Assessment and Diagnostic Evaluation – Comprehensive phonological, articulatory, and fluency assessment for adult patient (age 34, post-stroke aphasia). Conducted at the Germany Berlin clinic facility.</w:t>
            </w:r>
          </w:p>
        </w:tc>
        <w:tc>
          <w:tcPr/>
          <w:p>
            <w:pPr>
              <w:pStyle w:val="Compact"/>
              <w:jc w:val="left"/>
            </w:pPr>
            <w:r>
              <w:t xml:space="preserve">1 session (90 min)</w:t>
            </w:r>
          </w:p>
        </w:tc>
        <w:tc>
          <w:tcPr/>
          <w:p>
            <w:pPr>
              <w:pStyle w:val="Compact"/>
              <w:jc w:val="left"/>
            </w:pPr>
            <w:r>
              <w:t xml:space="preserve">Session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02</w:t>
            </w:r>
          </w:p>
        </w:tc>
        <w:tc>
          <w:tcPr/>
          <w:p>
            <w:pPr>
              <w:pStyle w:val="Compact"/>
              <w:jc w:val="left"/>
            </w:pPr>
            <w:r>
              <w:t xml:space="preserve">Individual Speech Therapist Treatment – Weekly intensive therapy sessions targeting expressive and receptive language recovery. Each session includes structured exercises, progress documentation, and caregiver guidance. Delivered in Germany Berlin.</w:t>
            </w:r>
          </w:p>
        </w:tc>
        <w:tc>
          <w:tcPr/>
          <w:p>
            <w:pPr>
              <w:pStyle w:val="Compact"/>
              <w:jc w:val="left"/>
            </w:pPr>
            <w:r>
              <w:t xml:space="preserve">20 sessions (45 min each)</w:t>
            </w:r>
          </w:p>
        </w:tc>
        <w:tc>
          <w:tcPr/>
          <w:p>
            <w:pPr>
              <w:pStyle w:val="Compact"/>
              <w:jc w:val="left"/>
            </w:pPr>
            <w:r>
              <w:t xml:space="preserve">Session</w:t>
            </w:r>
          </w:p>
        </w:tc>
        <w:tc>
          <w:tcPr/>
          <w:p>
            <w:pPr>
              <w:pStyle w:val="Compact"/>
              <w:jc w:val="left"/>
            </w:pPr>
            <w:r>
              <w:t xml:space="preserve">95.00</w:t>
            </w:r>
          </w:p>
        </w:tc>
        <w:tc>
          <w:tcPr/>
          <w:p>
            <w:pPr>
              <w:pStyle w:val="Compact"/>
              <w:jc w:val="left"/>
            </w:pPr>
            <w:r>
              <w:t xml:space="preserve">1,900.00</w:t>
            </w:r>
          </w:p>
        </w:tc>
      </w:tr>
      <w:tr>
        <w:tc>
          <w:tcPr/>
          <w:p>
            <w:pPr>
              <w:pStyle w:val="Compact"/>
              <w:jc w:val="left"/>
            </w:pPr>
            <w:r>
              <w:t xml:space="preserve">03</w:t>
            </w:r>
          </w:p>
        </w:tc>
        <w:tc>
          <w:tcPr/>
          <w:p>
            <w:pPr>
              <w:pStyle w:val="Compact"/>
              <w:jc w:val="left"/>
            </w:pPr>
            <w:r>
              <w:t xml:space="preserve">Speech Therapist Group Therapy – Small-group (max. 4 participants) communication skills workshop focusing on social-pragmatic language use. Facilitated by the assigned Speech Therapist in a dedicated therapy room in Germany Berlin.</w:t>
            </w:r>
          </w:p>
        </w:tc>
        <w:tc>
          <w:tcPr/>
          <w:p>
            <w:pPr>
              <w:pStyle w:val="Compact"/>
              <w:jc w:val="left"/>
            </w:pPr>
            <w:r>
              <w:t xml:space="preserve">8 sessions (60 min each)</w:t>
            </w:r>
          </w:p>
        </w:tc>
        <w:tc>
          <w:tcPr/>
          <w:p>
            <w:pPr>
              <w:pStyle w:val="Compact"/>
              <w:jc w:val="left"/>
            </w:pPr>
            <w:r>
              <w:t xml:space="preserve">Session</w:t>
            </w:r>
          </w:p>
        </w:tc>
        <w:tc>
          <w:tcPr/>
          <w:p>
            <w:pPr>
              <w:pStyle w:val="Compact"/>
              <w:jc w:val="left"/>
            </w:pPr>
            <w:r>
              <w:t xml:space="preserve">75.00</w:t>
            </w:r>
          </w:p>
        </w:tc>
        <w:tc>
          <w:tcPr/>
          <w:p>
            <w:pPr>
              <w:pStyle w:val="Compact"/>
              <w:jc w:val="left"/>
            </w:pPr>
            <w:r>
              <w:t xml:space="preserve">600.00</w:t>
            </w:r>
          </w:p>
        </w:tc>
      </w:tr>
      <w:tr>
        <w:tc>
          <w:tcPr/>
          <w:p>
            <w:pPr>
              <w:pStyle w:val="Compact"/>
              <w:jc w:val="left"/>
            </w:pPr>
            <w:r>
              <w:t xml:space="preserve">04</w:t>
            </w:r>
          </w:p>
        </w:tc>
        <w:tc>
          <w:tcPr/>
          <w:p>
            <w:pPr>
              <w:pStyle w:val="Compact"/>
              <w:jc w:val="left"/>
            </w:pPr>
            <w:r>
              <w:t xml:space="preserve">Progress Review and Re-Assessment by Speech Therapist – Mid-course evaluation to adjust the individualized therapy plan. Includes written report for the referring neurologist and updated treatment objectives.</w:t>
            </w:r>
          </w:p>
        </w:tc>
        <w:tc>
          <w:tcPr/>
          <w:p>
            <w:pPr>
              <w:pStyle w:val="Compact"/>
              <w:jc w:val="left"/>
            </w:pPr>
            <w:r>
              <w:t xml:space="preserve">1 session (60 min)</w:t>
            </w:r>
          </w:p>
        </w:tc>
        <w:tc>
          <w:tcPr/>
          <w:p>
            <w:pPr>
              <w:pStyle w:val="Compact"/>
              <w:jc w:val="left"/>
            </w:pPr>
            <w:r>
              <w:t xml:space="preserve">Session</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05</w:t>
            </w:r>
          </w:p>
        </w:tc>
        <w:tc>
          <w:tcPr/>
          <w:p>
            <w:pPr>
              <w:pStyle w:val="Compact"/>
              <w:jc w:val="left"/>
            </w:pPr>
            <w:r>
              <w:t xml:space="preserve">Final Speech Therapist Discharge Summary and Aftercare Plan – Comprehensive written report summarizing all therapy outcomes, residual deficits, and recommendations for maintenance exercises. Submitted to the Germany Berlin medical records department.</w:t>
            </w:r>
          </w:p>
        </w:tc>
        <w:tc>
          <w:tcPr/>
          <w:p>
            <w:pPr>
              <w:pStyle w:val="Compact"/>
              <w:jc w:val="left"/>
            </w:pPr>
            <w:r>
              <w:t xml:space="preserve">1 report</w:t>
            </w:r>
          </w:p>
        </w:tc>
        <w:tc>
          <w:tcPr/>
          <w:p>
            <w:pPr>
              <w:pStyle w:val="Compact"/>
              <w:jc w:val="left"/>
            </w:pPr>
            <w:r>
              <w:t xml:space="preserve">Report</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06</w:t>
            </w:r>
          </w:p>
        </w:tc>
        <w:tc>
          <w:tcPr/>
          <w:p>
            <w:pPr>
              <w:pStyle w:val="Compact"/>
              <w:jc w:val="left"/>
            </w:pPr>
            <w:r>
              <w:t xml:space="preserve">Home Visit by Speech Therapist – On-site therapy session at the patient's residence in Germany Berlin (Charlottenburg district) for environmental generalization of speech and language skills.</w:t>
            </w:r>
          </w:p>
        </w:tc>
        <w:tc>
          <w:tcPr/>
          <w:p>
            <w:pPr>
              <w:pStyle w:val="Compact"/>
              <w:jc w:val="left"/>
            </w:pPr>
            <w:r>
              <w:t xml:space="preserve">4 visits (45 min each)</w:t>
            </w:r>
          </w:p>
        </w:tc>
        <w:tc>
          <w:tcPr/>
          <w:p>
            <w:pPr>
              <w:pStyle w:val="Compact"/>
              <w:jc w:val="left"/>
            </w:pPr>
            <w:r>
              <w:t xml:space="preserve">Visit</w:t>
            </w:r>
          </w:p>
        </w:tc>
        <w:tc>
          <w:tcPr/>
          <w:p>
            <w:pPr>
              <w:pStyle w:val="Compact"/>
              <w:jc w:val="left"/>
            </w:pPr>
            <w:r>
              <w:t xml:space="preserve">110.00</w:t>
            </w:r>
          </w:p>
        </w:tc>
        <w:tc>
          <w:tcPr/>
          <w:p>
            <w:pPr>
              <w:pStyle w:val="Compact"/>
              <w:jc w:val="left"/>
            </w:pPr>
            <w:r>
              <w:t xml:space="preserve">440.00</w:t>
            </w:r>
          </w:p>
        </w:tc>
      </w:tr>
    </w:tbl>
    <w:bookmarkEnd w:id="22"/>
    <w:bookmarkStart w:id="23"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(EUR)</w:t>
            </w:r>
          </w:p>
        </w:tc>
      </w:tr>
      <w:tr>
        <w:tc>
          <w:tcPr/>
          <w:p>
            <w:pPr>
              <w:pStyle w:val="Compact"/>
              <w:jc w:val="left"/>
            </w:pPr>
            <w:r>
              <w:t xml:space="preserve">Subtotal (all line items)</w:t>
            </w:r>
          </w:p>
        </w:tc>
        <w:tc>
          <w:tcPr/>
          <w:p>
            <w:pPr>
              <w:pStyle w:val="Compact"/>
              <w:jc w:val="left"/>
            </w:pPr>
            <w:r>
              <w:t xml:space="preserve">3,395.00</w:t>
            </w:r>
          </w:p>
        </w:tc>
      </w:tr>
      <w:tr>
        <w:tc>
          <w:tcPr/>
          <w:p>
            <w:pPr>
              <w:pStyle w:val="Compact"/>
              <w:jc w:val="left"/>
            </w:pPr>
            <w:r>
              <w:t xml:space="preserve">VAT (Mehrwertsteuer) at 19%</w:t>
            </w:r>
          </w:p>
        </w:tc>
        <w:tc>
          <w:tcPr/>
          <w:p>
            <w:pPr>
              <w:pStyle w:val="Compact"/>
              <w:jc w:val="left"/>
            </w:pPr>
            <w:r>
              <w:t xml:space="preserve">645.05</w:t>
            </w:r>
          </w:p>
        </w:tc>
      </w:tr>
      <w:tr>
        <w:tc>
          <w:tcPr/>
          <w:p>
            <w:pPr>
              <w:pStyle w:val="Compact"/>
              <w:jc w:val="left"/>
            </w:pPr>
            <w:r>
              <w:t xml:space="preserve">Grand Total (Net + VAT)</w:t>
            </w:r>
          </w:p>
        </w:tc>
        <w:tc>
          <w:tcPr/>
          <w:p>
            <w:pPr>
              <w:pStyle w:val="Compact"/>
              <w:jc w:val="left"/>
            </w:pPr>
            <w:r>
              <w:t xml:space="preserve">4,040.05</w:t>
            </w:r>
          </w:p>
        </w:tc>
      </w:tr>
    </w:tbl>
    <w:bookmarkEnd w:id="23"/>
    <w:bookmarkStart w:id="24" w:name="terms-and-conditions"/>
    <w:p>
      <w:pPr>
        <w:pStyle w:val="Heading2"/>
      </w:pPr>
      <w:r>
        <w:t xml:space="preserve">4. Terms and Conditions</w:t>
      </w:r>
    </w:p>
    <w:p>
      <w:pPr>
        <w:pStyle w:val="FirstParagraph"/>
      </w:pPr>
      <w:r>
        <w:t xml:space="preserve">This Purchase Order is issued by MedCare Berlin GmbH for the procurement of professional Speech Therapist services to be rendered in Germany Berlin. The following terms govern this Purchase Order in full:</w:t>
      </w:r>
    </w:p>
    <w:p>
      <w:pPr>
        <w:numPr>
          <w:ilvl w:val="0"/>
          <w:numId w:val="1001"/>
        </w:numPr>
        <w:pStyle w:val="Compact"/>
      </w:pPr>
      <w:r>
        <w:rPr>
          <w:bCs/>
          <w:b/>
        </w:rPr>
        <w:t xml:space="preserve">Service Location:</w:t>
      </w:r>
      <w:r>
        <w:t xml:space="preserve"> </w:t>
      </w:r>
      <w:r>
        <w:t xml:space="preserve">All Speech Therapist sessions, assessments, and group workshops shall be conducted at the designated facility located in Germany Berlin, 10115 Mitte, unless otherwise specified in the line items (e.g., home visits in the Charlottenburg district of Germany Berlin).</w:t>
      </w:r>
    </w:p>
    <w:p>
      <w:pPr>
        <w:numPr>
          <w:ilvl w:val="0"/>
          <w:numId w:val="1001"/>
        </w:numPr>
        <w:pStyle w:val="Compact"/>
      </w:pPr>
      <w:r>
        <w:rPr>
          <w:bCs/>
          <w:b/>
        </w:rPr>
        <w:t xml:space="preserve">Payment Terms:</w:t>
      </w:r>
      <w:r>
        <w:t xml:space="preserve"> </w:t>
      </w:r>
      <w:r>
        <w:t xml:space="preserve">Payment shall be made within 30 calendar days of receipt of a valid invoice from the Speech Therapist. Invoices must reference this Purchase Order number (PO-2025-BER-04872) and include the VAT identification number of the provider.</w:t>
      </w:r>
    </w:p>
    <w:p>
      <w:pPr>
        <w:numPr>
          <w:ilvl w:val="0"/>
          <w:numId w:val="1001"/>
        </w:numPr>
        <w:pStyle w:val="Compact"/>
      </w:pPr>
      <w:r>
        <w:rPr>
          <w:bCs/>
          <w:b/>
        </w:rPr>
        <w:t xml:space="preserve">Service Schedule:</w:t>
      </w:r>
      <w:r>
        <w:t xml:space="preserve"> </w:t>
      </w:r>
      <w:r>
        <w:t xml:space="preserve">The Speech Therapist shall adhere to the weekly schedule agreed upon in the initial treatment plan. Any rescheduling must be communicated to the Germany Berlin administration office no fewer than 24 hours in advance.</w:t>
      </w:r>
    </w:p>
    <w:p>
      <w:pPr>
        <w:numPr>
          <w:ilvl w:val="0"/>
          <w:numId w:val="1001"/>
        </w:numPr>
        <w:pStyle w:val="Compact"/>
      </w:pPr>
      <w:r>
        <w:rPr>
          <w:bCs/>
          <w:b/>
        </w:rPr>
        <w:t xml:space="preserve">Confidentiality:</w:t>
      </w:r>
      <w:r>
        <w:t xml:space="preserve"> </w:t>
      </w:r>
      <w:r>
        <w:t xml:space="preserve">The Speech Therapist is bound by the German Federal Data Protection Act (BDSG) and the General Data Protection Regulation (GDPR). All patient records, therapy notes, and assessment reports generated under this Purchase Order must be stored securely in Germany Berlin and shall not be transferred outside the European Economic Area.</w:t>
      </w:r>
    </w:p>
    <w:p>
      <w:pPr>
        <w:numPr>
          <w:ilvl w:val="0"/>
          <w:numId w:val="1001"/>
        </w:numPr>
        <w:pStyle w:val="Compact"/>
      </w:pPr>
      <w:r>
        <w:rPr>
          <w:bCs/>
          <w:b/>
        </w:rPr>
        <w:t xml:space="preserve">Quality Assurance:</w:t>
      </w:r>
      <w:r>
        <w:t xml:space="preserve"> </w:t>
      </w:r>
      <w:r>
        <w:t xml:space="preserve">The Speech Therapist shall maintain current professional registration with the Berlin State Health Authority and shall provide proof of continuing education (Fortbildung) of at least 20 hours per year in speech-language pathology.</w:t>
      </w:r>
    </w:p>
    <w:p>
      <w:pPr>
        <w:numPr>
          <w:ilvl w:val="0"/>
          <w:numId w:val="1001"/>
        </w:numPr>
        <w:pStyle w:val="Compact"/>
      </w:pPr>
      <w:r>
        <w:rPr>
          <w:bCs/>
          <w:b/>
        </w:rPr>
        <w:t xml:space="preserve">Cancellation Policy:</w:t>
      </w:r>
      <w:r>
        <w:t xml:space="preserve"> </w:t>
      </w:r>
      <w:r>
        <w:t xml:space="preserve">Cancellations of individual Speech Therapist sessions by the patient must be made at least 48 hours in advance. Sessions cancelled with less than 48 hours' notice will be billed at 50% of the unit price. The Purchase Order may be terminated by either party with 14 days' written notice.</w:t>
      </w:r>
    </w:p>
    <w:p>
      <w:pPr>
        <w:numPr>
          <w:ilvl w:val="0"/>
          <w:numId w:val="1001"/>
        </w:numPr>
        <w:pStyle w:val="Compact"/>
      </w:pPr>
      <w:r>
        <w:rPr>
          <w:bCs/>
          <w:b/>
        </w:rPr>
        <w:t xml:space="preserve">Regulatory Compliance:</w:t>
      </w:r>
      <w:r>
        <w:t xml:space="preserve"> </w:t>
      </w:r>
      <w:r>
        <w:t xml:space="preserve">All services rendered under this Purchase Order must comply with the German Heilmittelrichtlinie (Guideline on Remedial Therapies) and the applicable professional standards for Speech Therapists in Germany Berlin as set forth by the Bundesverband Logopädie (BvL).</w:t>
      </w:r>
    </w:p>
    <w:bookmarkEnd w:id="24"/>
    <w:bookmarkStart w:id="25" w:name="authorization-and-acceptance"/>
    <w:p>
      <w:pPr>
        <w:pStyle w:val="Heading2"/>
      </w:pPr>
      <w:r>
        <w:t xml:space="preserve">5. Authorization and Acceptance</w:t>
      </w:r>
    </w:p>
    <w:p>
      <w:pPr>
        <w:pStyle w:val="FirstParagraph"/>
      </w:pPr>
      <w:r>
        <w:rPr>
          <w:bCs/>
          <w:b/>
        </w:rPr>
        <w:t xml:space="preserve">Authorized by (MedCare Berlin GmbH):</w:t>
      </w:r>
    </w:p>
    <w:p>
      <w:pPr>
        <w:pStyle w:val="BodyText"/>
      </w:pPr>
      <w:r>
        <w:t xml:space="preserve">Michael Brandt</w:t>
      </w:r>
      <w:r>
        <w:br/>
      </w:r>
      <w:r>
        <w:t xml:space="preserve">Head of Occupational Health Services</w:t>
      </w:r>
      <w:r>
        <w:br/>
      </w:r>
      <w:r>
        <w:t xml:space="preserve">Date: _______________</w:t>
      </w:r>
    </w:p>
    <w:p>
      <w:pPr>
        <w:pStyle w:val="BodyText"/>
      </w:pPr>
      <w:r>
        <w:rPr>
          <w:bCs/>
          <w:b/>
        </w:rPr>
        <w:t xml:space="preserve">Accepted by (Speech Therapist):</w:t>
      </w:r>
    </w:p>
    <w:p>
      <w:pPr>
        <w:pStyle w:val="BodyText"/>
      </w:pPr>
      <w:r>
        <w:t xml:space="preserve">Dr. Anja Hoffmann</w:t>
      </w:r>
      <w:r>
        <w:br/>
      </w:r>
      <w:r>
        <w:t xml:space="preserve">Licensed Speech Therapist (Logopäde)</w:t>
      </w:r>
      <w:r>
        <w:br/>
      </w:r>
      <w:r>
        <w:t xml:space="preserve">Date: _______________</w:t>
      </w:r>
    </w:p>
    <w:p>
      <w:pPr>
        <w:pStyle w:val="BodyText"/>
      </w:pPr>
      <w:r>
        <w:rPr>
          <w:bCs/>
          <w:b/>
        </w:rPr>
        <w:t xml:space="preserve">Notes:</w:t>
      </w:r>
      <w:r>
        <w:t xml:space="preserve"> </w:t>
      </w:r>
      <w:r>
        <w:t xml:space="preserve">This Purchase Order covers a single patient episode of care. Any additional Speech Therapist sessions beyond the quantities listed above require a written amendment to this Purchase Order, approved by the Germany Berlin administration. The Speech Therapist shall submit a brief progress note to the referring physician after every fifth session. All documentation must be in German or bilingual (German/English) as required by the Germany Berlin healthcare regulatory framework.</w:t>
      </w:r>
    </w:p>
    <w:p>
      <w:pPr>
        <w:pStyle w:val="BodyText"/>
      </w:pPr>
      <w:r>
        <w:t xml:space="preserve">Purchase Order PO-2025-BER-04872 | MedCare Berlin GmbH | Germany Berlin | Page 1 of 1</w:t>
      </w:r>
    </w:p>
    <w:p>
      <w:pPr>
        <w:pStyle w:val="BodyText"/>
      </w:pPr>
      <w:r>
        <w:t xml:space="preserve">This document is electronically generated and valid without a physical signature. For inquiries, contact the Germany Berlin procurement office at procurement@medcare-berlin.de.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Speech Therapist Services - Germany Berlin</dc:title>
  <dc:creator/>
  <dc:language>en</dc:language>
  <cp:keywords/>
  <dcterms:created xsi:type="dcterms:W3CDTF">2026-10-10T06:48:25Z</dcterms:created>
  <dcterms:modified xsi:type="dcterms:W3CDTF">2026-10-10T06:48:25Z</dcterms:modified>
</cp:coreProperties>
</file>

<file path=docProps/custom.xml><?xml version="1.0" encoding="utf-8"?>
<Properties xmlns="http://schemas.openxmlformats.org/officeDocument/2006/custom-properties" xmlns:vt="http://schemas.openxmlformats.org/officeDocument/2006/docPropsVTypes"/>
</file>