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Professional Services Procurement — Speech Therapist Engagement</w:t>
      </w:r>
    </w:p>
    <w:p>
      <w:pPr>
        <w:pStyle w:val="BodyText"/>
      </w:pPr>
      <w:r>
        <w:t xml:space="preserve">Reference: PO-IRQ-BGD-2025-0472</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Baghdad, Iraq</w:t>
      </w:r>
      <w:r>
        <w:br/>
      </w:r>
      <w:r>
        <w:rPr>
          <w:bCs/>
          <w:b/>
        </w:rPr>
        <w:t xml:space="preserve">Procurement Method:</w:t>
      </w:r>
      <w:r>
        <w:t xml:space="preserve"> </w:t>
      </w:r>
      <w:r>
        <w:t xml:space="preserve">Direct Contract</w:t>
      </w:r>
      <w:r>
        <w:br/>
      </w:r>
      <w:r>
        <w:rPr>
          <w:bCs/>
          <w:b/>
        </w:rPr>
        <w:t xml:space="preserve">Currency:</w:t>
      </w:r>
      <w:r>
        <w:t xml:space="preserve"> </w:t>
      </w:r>
      <w:r>
        <w:t xml:space="preserve">Iraqi Dinar (IQD) / USD</w:t>
      </w:r>
    </w:p>
    <w:bookmarkStart w:id="21" w:name="buyer-purchasing-entity"/>
    <w:p>
      <w:pPr>
        <w:pStyle w:val="Heading3"/>
      </w:pPr>
      <w:r>
        <w:t xml:space="preserve">Buyer (Purchasing Entity)</w:t>
      </w:r>
    </w:p>
    <w:p>
      <w:pPr>
        <w:pStyle w:val="FirstParagraph"/>
      </w:pPr>
      <w:r>
        <w:rPr>
          <w:bCs/>
          <w:b/>
        </w:rPr>
        <w:t xml:space="preserve">Al-Rafidain Medical &amp; Rehabilitation Center</w:t>
      </w:r>
      <w:r>
        <w:br/>
      </w:r>
      <w:r>
        <w:t xml:space="preserve">Address: 142 Al-Mansour Street, Al-Mansour District</w:t>
      </w:r>
      <w:r>
        <w:br/>
      </w:r>
      <w:r>
        <w:t xml:space="preserve">Baghdad, Iraq</w:t>
      </w:r>
      <w:r>
        <w:br/>
      </w:r>
      <w:r>
        <w:t xml:space="preserve">Tax Registration No.: TR-382-4471-09</w:t>
      </w:r>
      <w:r>
        <w:br/>
      </w:r>
      <w:r>
        <w:t xml:space="preserve">Contact: procurement@alrafidain-med.iq</w:t>
      </w:r>
      <w:r>
        <w:br/>
      </w:r>
      <w:r>
        <w:t xml:space="preserve">Phone: +964-770-445-8821</w:t>
      </w:r>
    </w:p>
    <w:bookmarkEnd w:id="21"/>
    <w:bookmarkStart w:id="22" w:name="supplier-service-provider"/>
    <w:p>
      <w:pPr>
        <w:pStyle w:val="Heading3"/>
      </w:pPr>
      <w:r>
        <w:t xml:space="preserve">Supplier (Service Provider)</w:t>
      </w:r>
    </w:p>
    <w:p>
      <w:pPr>
        <w:pStyle w:val="FirstParagraph"/>
      </w:pPr>
      <w:r>
        <w:rPr>
          <w:bCs/>
          <w:b/>
        </w:rPr>
        <w:t xml:space="preserve">Baghdad Speech &amp; Language Therapy Institute</w:t>
      </w:r>
      <w:r>
        <w:br/>
      </w:r>
      <w:r>
        <w:t xml:space="preserve">Address: 88 Al-Karrada Road, Al-Karrada District</w:t>
      </w:r>
      <w:r>
        <w:br/>
      </w:r>
      <w:r>
        <w:t xml:space="preserve">Baghdad, Iraq</w:t>
      </w:r>
      <w:r>
        <w:br/>
      </w:r>
      <w:r>
        <w:t xml:space="preserve">Commercial Reg. No.: CR-2019-7734</w:t>
      </w:r>
      <w:r>
        <w:br/>
      </w:r>
      <w:r>
        <w:t xml:space="preserve">Contact: contracts@bdspeech.iq</w:t>
      </w:r>
      <w:r>
        <w:br/>
      </w:r>
      <w:r>
        <w:t xml:space="preserve">Phone: +964-781-223-9904</w:t>
      </w:r>
    </w:p>
    <w:bookmarkEnd w:id="22"/>
    <w:bookmarkStart w:id="23" w:name="description-of-goods-services"/>
    <w:p>
      <w:pPr>
        <w:pStyle w:val="Heading2"/>
      </w:pPr>
      <w:r>
        <w:t xml:space="preserve">1. Description of Goods / Services</w:t>
      </w:r>
    </w:p>
    <w:p>
      <w:pPr>
        <w:pStyle w:val="FirstParagraph"/>
      </w:pPr>
      <w:r>
        <w:t xml:space="preserve">This</w:t>
      </w:r>
      <w:r>
        <w:t xml:space="preserve"> </w:t>
      </w:r>
      <w:r>
        <w:t xml:space="preserve">Purchase Order</w:t>
      </w:r>
      <w:r>
        <w:t xml:space="preserve"> </w:t>
      </w:r>
      <w:r>
        <w:t xml:space="preserve">is issued by Al-Rafidain Medical &amp; Rehabilitation Center (hereinafter referred to as the "Buyer") to Baghdad Speech &amp; Language Therapy Institute (hereinafter referred to as the "Supplier") for the procurement of professional</w:t>
      </w:r>
      <w:r>
        <w:t xml:space="preserve"> </w:t>
      </w:r>
      <w:r>
        <w:t xml:space="preserve">Speech Therapist</w:t>
      </w:r>
      <w:r>
        <w:t xml:space="preserve"> </w:t>
      </w:r>
      <w:r>
        <w:t xml:space="preserve">services to be delivered at the Buyer's facility located in</w:t>
      </w:r>
      <w:r>
        <w:t xml:space="preserve"> </w:t>
      </w:r>
      <w:r>
        <w:t xml:space="preserve">Iraq Baghdad</w:t>
      </w:r>
      <w:r>
        <w:t xml:space="preserve">, specifically within the Al-Mansour District. The engagement of a qualified</w:t>
      </w:r>
      <w:r>
        <w:t xml:space="preserve"> </w:t>
      </w:r>
      <w:r>
        <w:t xml:space="preserve">Speech Therapist</w:t>
      </w:r>
      <w:r>
        <w:t xml:space="preserve"> </w:t>
      </w:r>
      <w:r>
        <w:t xml:space="preserve">is required to provide comprehensive assessment, diagnosis, and therapeutic intervention for patients presenting with speech, language, voice, and swallowing disorders. The services shall be rendered in accordance with the clinical protocols established by the Iraqi Ministry of Health and in alignment with international standards set by the American Speech-Language-Hearing Association (ASHA).</w:t>
      </w:r>
    </w:p>
    <w:bookmarkEnd w:id="23"/>
    <w:bookmarkStart w:id="24" w:name="itemized-schedule-of-services"/>
    <w:p>
      <w:pPr>
        <w:pStyle w:val="Heading2"/>
      </w:pPr>
      <w:r>
        <w:t xml:space="preserve">2. Itemized Schedule of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Engagement of a certified</w:t>
            </w:r>
            <w:r>
              <w:t xml:space="preserve"> </w:t>
            </w:r>
            <w:r>
              <w:rPr>
                <w:bCs/>
                <w:b/>
              </w:rPr>
              <w:t xml:space="preserve">Speech Therapist</w:t>
            </w:r>
            <w:r>
              <w:t xml:space="preserve"> </w:t>
            </w:r>
            <w:r>
              <w:t xml:space="preserve">(M.S. in Speech-Language Pathology) for full-time clinical services at the Baghdad facility, including patient assessment, individual therapy sessions, and group therapy programs.</w:t>
            </w:r>
          </w:p>
        </w:tc>
        <w:tc>
          <w:tcPr/>
          <w:p>
            <w:pPr>
              <w:pStyle w:val="Compact"/>
              <w:jc w:val="left"/>
            </w:pPr>
            <w:r>
              <w:t xml:space="preserve">1</w:t>
            </w:r>
          </w:p>
        </w:tc>
        <w:tc>
          <w:tcPr/>
          <w:p>
            <w:pPr>
              <w:pStyle w:val="Compact"/>
              <w:jc w:val="left"/>
            </w:pPr>
            <w:r>
              <w:t xml:space="preserve">Professional / 12 months</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Provision of specialized</w:t>
            </w:r>
            <w:r>
              <w:t xml:space="preserve"> </w:t>
            </w:r>
            <w:r>
              <w:rPr>
                <w:bCs/>
                <w:b/>
              </w:rPr>
              <w:t xml:space="preserve">Speech Therapist</w:t>
            </w:r>
            <w:r>
              <w:t xml:space="preserve"> </w:t>
            </w:r>
            <w:r>
              <w:t xml:space="preserve">diagnostic equipment and assessment tools (articulation tests, language screening kits, audiometry integration software) to be installed at the</w:t>
            </w:r>
            <w:r>
              <w:t xml:space="preserve"> </w:t>
            </w:r>
            <w:r>
              <w:rPr>
                <w:bCs/>
                <w:b/>
              </w:rPr>
              <w:t xml:space="preserve">Iraq Baghdad</w:t>
            </w:r>
            <w:r>
              <w:t xml:space="preserve"> </w:t>
            </w:r>
            <w:r>
              <w:t xml:space="preserve">clinic.</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Monthly supervision and quality assurance visits by a senior</w:t>
            </w:r>
            <w:r>
              <w:t xml:space="preserve"> </w:t>
            </w:r>
            <w:r>
              <w:rPr>
                <w:bCs/>
                <w:b/>
              </w:rPr>
              <w:t xml:space="preserve">Speech Therapist</w:t>
            </w:r>
            <w:r>
              <w:t xml:space="preserve"> </w:t>
            </w:r>
            <w:r>
              <w:t xml:space="preserve">consultant to ensure adherence to treatment plans and regulatory compliance in</w:t>
            </w:r>
            <w:r>
              <w:t xml:space="preserve"> </w:t>
            </w:r>
            <w:r>
              <w:rPr>
                <w:bCs/>
                <w:b/>
              </w:rPr>
              <w:t xml:space="preserve">Iraq Baghdad</w:t>
            </w:r>
            <w:r>
              <w:t xml:space="preserve">.</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Continuing professional development and training for the assigned</w:t>
            </w:r>
            <w:r>
              <w:t xml:space="preserve"> </w:t>
            </w:r>
            <w:r>
              <w:rPr>
                <w:bCs/>
                <w:b/>
              </w:rPr>
              <w:t xml:space="preserve">Speech Therapist</w:t>
            </w:r>
            <w:r>
              <w:t xml:space="preserve"> </w:t>
            </w:r>
            <w:r>
              <w:t xml:space="preserve">and supporting clinical staff, conducted in Baghdad, Iraq, covering pediatric speech disorders, aphasia rehabilitation, and dysphagia management.</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Preparation and submission of monthly clinical reports, patient progress documentation, and statistical summaries to the Buyer's administration in</w:t>
            </w:r>
            <w:r>
              <w:t xml:space="preserve"> </w:t>
            </w:r>
            <w:r>
              <w:rPr>
                <w:bCs/>
                <w:b/>
              </w:rPr>
              <w:t xml:space="preserve">Iraq Baghdad</w:t>
            </w:r>
            <w:r>
              <w:t xml:space="preserve">.</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150.00</w:t>
            </w:r>
          </w:p>
        </w:tc>
        <w:tc>
          <w:tcPr/>
          <w:p>
            <w:pPr>
              <w:pStyle w:val="Compact"/>
              <w:jc w:val="left"/>
            </w:pPr>
            <w:r>
              <w:t xml:space="preserve">1,800.00</w:t>
            </w:r>
          </w:p>
        </w:tc>
      </w:tr>
      <w:tr>
        <w:tc>
          <w:tcPr>
            <w:gridSpan w:val="5"/>
          </w:tcPr>
          <w:p>
            <w:pPr>
              <w:pStyle w:val="Compact"/>
              <w:jc w:val="right"/>
            </w:pPr>
            <w:r>
              <w:t xml:space="preserve">TOTAL AMOUNT DUE</w:t>
            </w:r>
          </w:p>
        </w:tc>
        <w:tc>
          <w:tcPr/>
          <w:p>
            <w:pPr>
              <w:pStyle w:val="Compact"/>
              <w:jc w:val="left"/>
            </w:pPr>
            <w:r>
              <w:t xml:space="preserve">30,900.00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Scope of Services:</w:t>
      </w:r>
      <w:r>
        <w:t xml:space="preserve"> </w:t>
      </w: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shall provide a minimum of 40 clinical hours per week at the Buyer's facility in</w:t>
      </w:r>
      <w:r>
        <w:t xml:space="preserve"> </w:t>
      </w:r>
      <w:r>
        <w:t xml:space="preserve">Iraq Baghdad</w:t>
      </w:r>
      <w:r>
        <w:t xml:space="preserve">. All therapeutic sessions shall be documented in the patient management system within 24 hours of completion.</w:t>
      </w:r>
    </w:p>
    <w:p>
      <w:pPr>
        <w:numPr>
          <w:ilvl w:val="0"/>
          <w:numId w:val="1001"/>
        </w:numPr>
        <w:pStyle w:val="Compact"/>
      </w:pPr>
      <w:r>
        <w:rPr>
          <w:bCs/>
          <w:b/>
        </w:rPr>
        <w:t xml:space="preserve">Qualifications:</w:t>
      </w:r>
      <w:r>
        <w:t xml:space="preserve"> </w:t>
      </w:r>
      <w:r>
        <w:t xml:space="preserve">The</w:t>
      </w:r>
      <w:r>
        <w:t xml:space="preserve"> </w:t>
      </w:r>
      <w:r>
        <w:t xml:space="preserve">Speech Therapist</w:t>
      </w:r>
      <w:r>
        <w:t xml:space="preserve"> </w:t>
      </w:r>
      <w:r>
        <w:t xml:space="preserve">must hold a Master's degree in Speech-Language Pathology or an equivalent qualification recognized by the Iraqi Ministry of Health. A valid professional license to practice in the Republic of Iraq is mandatory. The Supplier shall provide certified copies of all credentials prior to commencement of services.</w:t>
      </w:r>
    </w:p>
    <w:p>
      <w:pPr>
        <w:numPr>
          <w:ilvl w:val="0"/>
          <w:numId w:val="1001"/>
        </w:numPr>
        <w:pStyle w:val="Compact"/>
      </w:pPr>
      <w:r>
        <w:rPr>
          <w:bCs/>
          <w:b/>
        </w:rPr>
        <w:t xml:space="preserve">Service Location:</w:t>
      </w:r>
      <w:r>
        <w:t xml:space="preserve"> </w:t>
      </w:r>
      <w:r>
        <w:t xml:space="preserve">All services under this</w:t>
      </w:r>
      <w:r>
        <w:t xml:space="preserve"> </w:t>
      </w:r>
      <w:r>
        <w:t xml:space="preserve">Purchase Order</w:t>
      </w:r>
      <w:r>
        <w:t xml:space="preserve"> </w:t>
      </w:r>
      <w:r>
        <w:t xml:space="preserve">shall be performed exclusively at the Buyer's premises located in</w:t>
      </w:r>
      <w:r>
        <w:t xml:space="preserve"> </w:t>
      </w:r>
      <w:r>
        <w:t xml:space="preserve">Iraq Baghdad</w:t>
      </w:r>
      <w:r>
        <w:t xml:space="preserve">, Al-Mansour District. Any off-site clinical work or home-visit therapy must be pre-approved in writing by the Buyer's Medical Director.</w:t>
      </w:r>
    </w:p>
    <w:p>
      <w:pPr>
        <w:numPr>
          <w:ilvl w:val="0"/>
          <w:numId w:val="1001"/>
        </w:numPr>
        <w:pStyle w:val="Compact"/>
      </w:pPr>
      <w:r>
        <w:rPr>
          <w:bCs/>
          <w:b/>
        </w:rPr>
        <w:t xml:space="preserve">Payment Terms:</w:t>
      </w:r>
      <w:r>
        <w:t xml:space="preserve"> </w:t>
      </w:r>
      <w:r>
        <w:t xml:space="preserve">Payment shall be made in monthly installments of USD 2,575.00 (twenty-five hundred seventy-five US Dollars) within 30 days of receipt of the corresponding invoice and verified service report. The initial equipment and training costs (Items 02 and 04) shall be paid in a single lump sum within 15 days of the</w:t>
      </w:r>
      <w:r>
        <w:t xml:space="preserve"> </w:t>
      </w:r>
      <w:r>
        <w:t xml:space="preserve">Purchase Order</w:t>
      </w:r>
      <w:r>
        <w:t xml:space="preserve"> </w:t>
      </w:r>
      <w:r>
        <w:t xml:space="preserve">acceptance date. All payments shall be made via bank transfer to the Supplier's designated account in Baghdad, Iraq.</w:t>
      </w:r>
    </w:p>
    <w:p>
      <w:pPr>
        <w:numPr>
          <w:ilvl w:val="0"/>
          <w:numId w:val="1001"/>
        </w:numPr>
        <w:pStyle w:val="Compact"/>
      </w:pPr>
      <w:r>
        <w:rPr>
          <w:bCs/>
          <w:b/>
        </w:rPr>
        <w:t xml:space="preserve">Performance Standards:</w:t>
      </w:r>
      <w:r>
        <w:t xml:space="preserve"> </w:t>
      </w:r>
      <w:r>
        <w:t xml:space="preserve">The</w:t>
      </w:r>
      <w:r>
        <w:t xml:space="preserve"> </w:t>
      </w:r>
      <w:r>
        <w:t xml:space="preserve">Speech Therapist</w:t>
      </w:r>
      <w:r>
        <w:t xml:space="preserve"> </w:t>
      </w:r>
      <w:r>
        <w:t xml:space="preserve">shall maintain a patient satisfaction rate of no less than 90% as measured by quarterly surveys. Failure to meet this standard for two consecutive quarters shall constitute grounds for termination of this</w:t>
      </w:r>
      <w:r>
        <w:t xml:space="preserve"> </w:t>
      </w:r>
      <w:r>
        <w:t xml:space="preserve">Purchase Order</w:t>
      </w:r>
      <w:r>
        <w:t xml:space="preserve"> </w:t>
      </w:r>
      <w:r>
        <w:t xml:space="preserve">with 30 days' written notice.</w:t>
      </w:r>
    </w:p>
    <w:p>
      <w:pPr>
        <w:numPr>
          <w:ilvl w:val="0"/>
          <w:numId w:val="1001"/>
        </w:numPr>
        <w:pStyle w:val="Compact"/>
      </w:pPr>
      <w:r>
        <w:rPr>
          <w:bCs/>
          <w:b/>
        </w:rPr>
        <w:t xml:space="preserve">Confidentiality:</w:t>
      </w:r>
      <w:r>
        <w:t xml:space="preserve"> </w:t>
      </w:r>
      <w:r>
        <w:t xml:space="preserve">The Supplier and the assigned</w:t>
      </w:r>
      <w:r>
        <w:t xml:space="preserve"> </w:t>
      </w:r>
      <w:r>
        <w:t xml:space="preserve">Speech Therapist</w:t>
      </w:r>
      <w:r>
        <w:t xml:space="preserve"> </w:t>
      </w:r>
      <w:r>
        <w:t xml:space="preserve">shall comply with all Iraqi data protection regulations and the Buyer's internal confidentiality policies. Patient records, clinical notes, and personal health information collected in</w:t>
      </w:r>
      <w:r>
        <w:t xml:space="preserve"> </w:t>
      </w:r>
      <w:r>
        <w:t xml:space="preserve">Iraq Baghdad</w:t>
      </w:r>
      <w:r>
        <w:t xml:space="preserve"> </w:t>
      </w:r>
      <w:r>
        <w:t xml:space="preserve">shall not be disclosed to any third party without written consent from the patient or their legal guardian.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the event of termination, the Supplier shall ensure a smooth transition of all ongoing</w:t>
      </w:r>
      <w:r>
        <w:t xml:space="preserve"> </w:t>
      </w:r>
      <w:r>
        <w:t xml:space="preserve">Speech Therapist</w:t>
      </w:r>
      <w:r>
        <w:t xml:space="preserve"> </w:t>
      </w:r>
      <w:r>
        <w:t xml:space="preserve">patient caseloads to a successor professional approved by the Buyer.</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Iraq. Any disputes arising from this agreement shall be resolved through arbitration in Baghdad, Iraq, in accordance with the Iraqi Arbitration Law.</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circumstances beyond reasonable control, including but not limited to civil unrest, natural disasters, or government-imposed restrictions affecting operations in</w:t>
      </w:r>
      <w:r>
        <w:t xml:space="preserve"> </w:t>
      </w:r>
      <w:r>
        <w:t xml:space="preserve">Iraq Baghdad</w:t>
      </w:r>
      <w:r>
        <w:t xml:space="preserv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at the facility in</w:t>
      </w:r>
      <w:r>
        <w:t xml:space="preserve"> </w:t>
      </w:r>
      <w:r>
        <w:t xml:space="preserve">Iraq Baghdad</w:t>
      </w:r>
      <w:r>
        <w:t xml:space="preserve">. This document constitutes a binding agreement between the Buyer and the Supplier effective from the date of the last signature.</w:t>
      </w:r>
    </w:p>
    <w:bookmarkEnd w:id="26"/>
    <w:p>
      <w:pPr>
        <w:pStyle w:val="BodyText"/>
      </w:pPr>
      <w:r>
        <w:rPr>
          <w:bCs/>
          <w:b/>
        </w:rPr>
        <w:t xml:space="preserve">For the Buyer</w:t>
      </w:r>
      <w:r>
        <w:br/>
      </w:r>
      <w:r>
        <w:t xml:space="preserve">Al-Rafidain Medical &amp; Rehabilitation Center</w:t>
      </w:r>
      <w:r>
        <w:br/>
      </w:r>
      <w:r>
        <w:t xml:space="preserve">Name: Dr. Khalid Al-Obaidi</w:t>
      </w:r>
      <w:r>
        <w:br/>
      </w:r>
      <w:r>
        <w:t xml:space="preserve">Title: Chief Medical Officer</w:t>
      </w:r>
      <w:r>
        <w:br/>
      </w:r>
      <w:r>
        <w:t xml:space="preserve">Date: _______________</w:t>
      </w:r>
    </w:p>
    <w:p>
      <w:pPr>
        <w:pStyle w:val="BodyText"/>
      </w:pPr>
      <w:r>
        <w:rPr>
          <w:bCs/>
          <w:b/>
        </w:rPr>
        <w:t xml:space="preserve">For the Supplier</w:t>
      </w:r>
      <w:r>
        <w:br/>
      </w:r>
      <w:r>
        <w:t xml:space="preserve">Baghdad Speech &amp; Language Therapy Institute</w:t>
      </w:r>
      <w:r>
        <w:br/>
      </w:r>
      <w:r>
        <w:t xml:space="preserve">Name: Ms. Layla Hassan Al-Jabiri</w:t>
      </w:r>
      <w:r>
        <w:br/>
      </w:r>
      <w:r>
        <w:t xml:space="preserve">Title: Director of Clinical Services</w:t>
      </w:r>
      <w:r>
        <w:br/>
      </w:r>
      <w:r>
        <w:t xml:space="preserve">Date: _______________</w:t>
      </w:r>
    </w:p>
    <w:p>
      <w:pPr>
        <w:pStyle w:val="BodyText"/>
      </w:pPr>
      <w:r>
        <w:t xml:space="preserve">This</w:t>
      </w:r>
      <w:r>
        <w:t xml:space="preserve"> </w:t>
      </w:r>
      <w:r>
        <w:rPr>
          <w:bCs/>
          <w:b/>
        </w:rPr>
        <w:t xml:space="preserve">Purchase Order</w:t>
      </w:r>
      <w:r>
        <w:t xml:space="preserve"> </w:t>
      </w:r>
      <w:r>
        <w:t xml:space="preserve">(Ref: PO-IRQ-BGD-2025-0472) is issued for the procurement of</w:t>
      </w:r>
      <w:r>
        <w:t xml:space="preserve"> </w:t>
      </w:r>
      <w:r>
        <w:rPr>
          <w:bCs/>
          <w:b/>
        </w:rPr>
        <w:t xml:space="preserve">Speech Therapist</w:t>
      </w:r>
      <w:r>
        <w:t xml:space="preserve"> </w:t>
      </w:r>
      <w:r>
        <w:t xml:space="preserve">professional services in</w:t>
      </w:r>
      <w:r>
        <w:t xml:space="preserve"> </w:t>
      </w:r>
      <w:r>
        <w:rPr>
          <w:bCs/>
          <w:b/>
        </w:rPr>
        <w:t xml:space="preserve">Iraq Baghdad</w:t>
      </w:r>
      <w:r>
        <w:t xml:space="preserve">.</w:t>
      </w:r>
      <w:r>
        <w:br/>
      </w:r>
      <w:r>
        <w:t xml:space="preserve">Document generated on 15 June 2025 | Page 1 of 1 | Al-Rafidain Medical &amp; Rehabilitation Center — Procurement Department</w:t>
      </w:r>
      <w:r>
        <w:br/>
      </w: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Iraq Baghdad</dc:title>
  <dc:creator/>
  <dc:language>en</dc:language>
  <cp:keywords/>
  <dcterms:created xsi:type="dcterms:W3CDTF">2026-10-10T00:35:56Z</dcterms:created>
  <dcterms:modified xsi:type="dcterms:W3CDTF">2026-10-10T00:35:56Z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