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Professional Speech Therapist Services — Thailand Bangkok</w:t>
      </w:r>
    </w:p>
    <w:p>
      <w:pPr>
        <w:pStyle w:val="BodyText"/>
      </w:pPr>
      <w:r>
        <w:t xml:space="preserve">ACTIVE — APPROVED</w:t>
      </w:r>
    </w:p>
    <w:bookmarkEnd w:id="20"/>
    <w:p>
      <w:pPr>
        <w:pStyle w:val="BodyText"/>
      </w:pPr>
      <w:r>
        <w:rPr>
          <w:bCs/>
          <w:b/>
        </w:rPr>
        <w:t xml:space="preserve">Purchase Order No.:</w:t>
      </w:r>
      <w:r>
        <w:t xml:space="preserve"> </w:t>
      </w:r>
      <w:r>
        <w:t xml:space="preserve">PO-THB-2025-04872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w:t>
      </w:r>
      <w:r>
        <w:t xml:space="preserve"> </w:t>
      </w:r>
      <w:r>
        <w:t xml:space="preserve">Bangkok Wellness &amp; Rehabilitation Centre Co., Ltd.</w:t>
      </w:r>
      <w:r>
        <w:br/>
      </w:r>
      <w:r>
        <w:rPr>
          <w:bCs/>
          <w:b/>
        </w:rPr>
        <w:t xml:space="preserve">Address:</w:t>
      </w:r>
      <w:r>
        <w:t xml:space="preserve"> </w:t>
      </w:r>
      <w:r>
        <w:t xml:space="preserve">88 Sukhumvit Road, Khlong Toei, Bangkok 10110, Thailand</w:t>
      </w:r>
      <w:r>
        <w:br/>
      </w:r>
      <w:r>
        <w:rPr>
          <w:bCs/>
          <w:b/>
        </w:rPr>
        <w:t xml:space="preserve">Tax ID:</w:t>
      </w:r>
      <w:r>
        <w:t xml:space="preserve"> </w:t>
      </w:r>
      <w:r>
        <w:t xml:space="preserve">0105558891234</w:t>
      </w:r>
    </w:p>
    <w:p>
      <w:pPr>
        <w:pStyle w:val="BodyText"/>
      </w:pPr>
      <w:r>
        <w:t xml:space="preserve">1.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Elite Speech &amp; Language Therapy Services (Thailand) Co., Ltd.</w:t>
            </w:r>
          </w:p>
        </w:tc>
      </w:tr>
      <w:tr>
        <w:tc>
          <w:tcPr/>
          <w:p>
            <w:pPr>
              <w:pStyle w:val="Compact"/>
              <w:jc w:val="left"/>
            </w:pPr>
            <w:r>
              <w:rPr>
                <w:bCs/>
                <w:b/>
              </w:rPr>
              <w:t xml:space="preserve">Registered Address:</w:t>
            </w:r>
          </w:p>
        </w:tc>
        <w:tc>
          <w:tcPr/>
          <w:p>
            <w:pPr>
              <w:pStyle w:val="Compact"/>
              <w:jc w:val="left"/>
            </w:pPr>
            <w:r>
              <w:t xml:space="preserve">1209 Rama IV Road, Bang Rak, Bangkok 10500, Thailand</w:t>
            </w:r>
          </w:p>
        </w:tc>
      </w:tr>
      <w:tr>
        <w:tc>
          <w:tcPr/>
          <w:p>
            <w:pPr>
              <w:pStyle w:val="Compact"/>
              <w:jc w:val="left"/>
            </w:pPr>
            <w:r>
              <w:rPr>
                <w:bCs/>
                <w:b/>
              </w:rPr>
              <w:t xml:space="preserve">Contact Person:</w:t>
            </w:r>
          </w:p>
        </w:tc>
        <w:tc>
          <w:tcPr/>
          <w:p>
            <w:pPr>
              <w:pStyle w:val="Compact"/>
              <w:jc w:val="left"/>
            </w:pPr>
            <w:r>
              <w:t xml:space="preserve">Dr. Nattaporn Chaiyasit, Lead Speech Therapist &amp; Clinical Director</w:t>
            </w:r>
          </w:p>
        </w:tc>
      </w:tr>
      <w:tr>
        <w:tc>
          <w:tcPr/>
          <w:p>
            <w:pPr>
              <w:pStyle w:val="Compact"/>
              <w:jc w:val="left"/>
            </w:pPr>
            <w:r>
              <w:rPr>
                <w:bCs/>
                <w:b/>
              </w:rPr>
              <w:t xml:space="preserve">Phone:</w:t>
            </w:r>
          </w:p>
        </w:tc>
        <w:tc>
          <w:tcPr/>
          <w:p>
            <w:pPr>
              <w:pStyle w:val="Compact"/>
              <w:jc w:val="left"/>
            </w:pPr>
            <w:r>
              <w:t xml:space="preserve">+66 2 234 5678</w:t>
            </w:r>
          </w:p>
        </w:tc>
      </w:tr>
      <w:tr>
        <w:tc>
          <w:tcPr/>
          <w:p>
            <w:pPr>
              <w:pStyle w:val="Compact"/>
              <w:jc w:val="left"/>
            </w:pPr>
            <w:r>
              <w:rPr>
                <w:bCs/>
                <w:b/>
              </w:rPr>
              <w:t xml:space="preserve">Email:</w:t>
            </w:r>
          </w:p>
        </w:tc>
        <w:tc>
          <w:tcPr/>
          <w:p>
            <w:pPr>
              <w:pStyle w:val="Compact"/>
              <w:jc w:val="left"/>
            </w:pPr>
            <w:r>
              <w:t xml:space="preserve">procurement@elitespeechthailand.co.th</w:t>
            </w:r>
          </w:p>
        </w:tc>
      </w:tr>
      <w:tr>
        <w:tc>
          <w:tcPr/>
          <w:p>
            <w:pPr>
              <w:pStyle w:val="Compact"/>
              <w:jc w:val="left"/>
            </w:pPr>
            <w:r>
              <w:rPr>
                <w:bCs/>
                <w:b/>
              </w:rPr>
              <w:t xml:space="preserve">Professional License:</w:t>
            </w:r>
          </w:p>
        </w:tc>
        <w:tc>
          <w:tcPr/>
          <w:p>
            <w:pPr>
              <w:pStyle w:val="Compact"/>
              <w:jc w:val="left"/>
            </w:pPr>
            <w:r>
              <w:t xml:space="preserve">Thai Ministry of Public Health License No. SPT-2019-004521</w:t>
            </w:r>
          </w:p>
        </w:tc>
      </w:tr>
    </w:tbl>
    <w:p>
      <w:pPr>
        <w:pStyle w:val="BodyText"/>
      </w:pPr>
      <w:r>
        <w:t xml:space="preserve">2. Description of Purchased Services</w:t>
      </w:r>
    </w:p>
    <w:p>
      <w:pPr>
        <w:pStyle w:val="BodyText"/>
      </w:pPr>
      <w:r>
        <w:t xml:space="preserve">This Purchase Order is issued by Bangkok Wellness &amp; Rehabilitation Centre Co., Ltd. to procure the professional services of a certified</w:t>
      </w:r>
      <w:r>
        <w:t xml:space="preserve"> </w:t>
      </w:r>
      <w:r>
        <w:rPr>
          <w:bCs/>
          <w:b/>
        </w:rPr>
        <w:t xml:space="preserve">Speech Therapist</w:t>
      </w:r>
      <w:r>
        <w:t xml:space="preserve"> </w:t>
      </w:r>
      <w:r>
        <w:t xml:space="preserve">for the duration of the contract period specified herein. The Speech Therapist shall provide comprehensive speech-language pathology services to patients and clients located in and around</w:t>
      </w:r>
      <w:r>
        <w:t xml:space="preserve"> </w:t>
      </w:r>
      <w:r>
        <w:rPr>
          <w:bCs/>
          <w:b/>
        </w:rPr>
        <w:t xml:space="preserve">Thailand Bangkok</w:t>
      </w:r>
      <w:r>
        <w:t xml:space="preserve">, including but not limited to the Khlong Toei, Pathum Wan, and Bang Rak districts. The scope of services encompasses assessment, diagnosis, and treatment of speech, language, voice, and swallowing disorders for both pediatric and adult populations.</w:t>
      </w:r>
    </w:p>
    <w:p>
      <w:pPr>
        <w:pStyle w:val="BodyText"/>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1</w:t>
            </w:r>
          </w:p>
        </w:tc>
        <w:tc>
          <w:tcPr/>
          <w:p>
            <w:pPr>
              <w:pStyle w:val="Compact"/>
              <w:jc w:val="left"/>
            </w:pPr>
            <w:r>
              <w:t xml:space="preserve">Senior Speech Therapist — Individual Therapy Sessions (60 min each), delivered at Thailand Bangkok clinic facility</w:t>
            </w:r>
          </w:p>
        </w:tc>
        <w:tc>
          <w:tcPr/>
          <w:p>
            <w:pPr>
              <w:pStyle w:val="Compact"/>
              <w:jc w:val="left"/>
            </w:pPr>
            <w:r>
              <w:t xml:space="preserve">240</w:t>
            </w:r>
          </w:p>
        </w:tc>
        <w:tc>
          <w:tcPr/>
          <w:p>
            <w:pPr>
              <w:pStyle w:val="Compact"/>
              <w:jc w:val="left"/>
            </w:pPr>
            <w:r>
              <w:t xml:space="preserve">Session</w:t>
            </w:r>
          </w:p>
        </w:tc>
        <w:tc>
          <w:tcPr/>
          <w:p>
            <w:pPr>
              <w:pStyle w:val="Compact"/>
              <w:jc w:val="left"/>
            </w:pPr>
            <w:r>
              <w:t xml:space="preserve">2,500.00</w:t>
            </w:r>
          </w:p>
        </w:tc>
        <w:tc>
          <w:tcPr/>
          <w:p>
            <w:pPr>
              <w:pStyle w:val="Compact"/>
              <w:jc w:val="left"/>
            </w:pPr>
            <w:r>
              <w:t xml:space="preserve">600,000.00</w:t>
            </w:r>
          </w:p>
        </w:tc>
      </w:tr>
      <w:tr>
        <w:tc>
          <w:tcPr/>
          <w:p>
            <w:pPr>
              <w:pStyle w:val="Compact"/>
              <w:jc w:val="left"/>
            </w:pPr>
            <w:r>
              <w:t xml:space="preserve">2</w:t>
            </w:r>
          </w:p>
        </w:tc>
        <w:tc>
          <w:tcPr/>
          <w:p>
            <w:pPr>
              <w:pStyle w:val="Compact"/>
              <w:jc w:val="left"/>
            </w:pPr>
            <w:r>
              <w:t xml:space="preserve">Speech Therapist — Group Therapy Program (4 patients per group, 90 min), Thailand Bangkok location</w:t>
            </w:r>
          </w:p>
        </w:tc>
        <w:tc>
          <w:tcPr/>
          <w:p>
            <w:pPr>
              <w:pStyle w:val="Compact"/>
              <w:jc w:val="left"/>
            </w:pPr>
            <w:r>
              <w:t xml:space="preserve">80</w:t>
            </w:r>
          </w:p>
        </w:tc>
        <w:tc>
          <w:tcPr/>
          <w:p>
            <w:pPr>
              <w:pStyle w:val="Compact"/>
              <w:jc w:val="left"/>
            </w:pPr>
            <w:r>
              <w:t xml:space="preserve">Session</w:t>
            </w:r>
          </w:p>
        </w:tc>
        <w:tc>
          <w:tcPr/>
          <w:p>
            <w:pPr>
              <w:pStyle w:val="Compact"/>
              <w:jc w:val="left"/>
            </w:pPr>
            <w:r>
              <w:t xml:space="preserve">8,000.00</w:t>
            </w:r>
          </w:p>
        </w:tc>
        <w:tc>
          <w:tcPr/>
          <w:p>
            <w:pPr>
              <w:pStyle w:val="Compact"/>
              <w:jc w:val="left"/>
            </w:pPr>
            <w:r>
              <w:t xml:space="preserve">640,000.00</w:t>
            </w:r>
          </w:p>
        </w:tc>
      </w:tr>
      <w:tr>
        <w:tc>
          <w:tcPr/>
          <w:p>
            <w:pPr>
              <w:pStyle w:val="Compact"/>
              <w:jc w:val="left"/>
            </w:pPr>
            <w:r>
              <w:t xml:space="preserve">3</w:t>
            </w:r>
          </w:p>
        </w:tc>
        <w:tc>
          <w:tcPr/>
          <w:p>
            <w:pPr>
              <w:pStyle w:val="Compact"/>
              <w:jc w:val="left"/>
            </w:pPr>
            <w:r>
              <w:t xml:space="preserve">Comprehensive Speech &amp; Language Assessment Report per patient (initial evaluation)</w:t>
            </w:r>
          </w:p>
        </w:tc>
        <w:tc>
          <w:tcPr/>
          <w:p>
            <w:pPr>
              <w:pStyle w:val="Compact"/>
              <w:jc w:val="left"/>
            </w:pPr>
            <w:r>
              <w:t xml:space="preserve">120</w:t>
            </w:r>
          </w:p>
        </w:tc>
        <w:tc>
          <w:tcPr/>
          <w:p>
            <w:pPr>
              <w:pStyle w:val="Compact"/>
              <w:jc w:val="left"/>
            </w:pPr>
            <w:r>
              <w:t xml:space="preserve">Report</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4</w:t>
            </w:r>
          </w:p>
        </w:tc>
        <w:tc>
          <w:tcPr/>
          <w:p>
            <w:pPr>
              <w:pStyle w:val="Compact"/>
              <w:jc w:val="left"/>
            </w:pPr>
            <w:r>
              <w:t xml:space="preserve">Speech Therapist Supervision &amp; Training for in-house staff (quarterly workshops, Thailand Bangkok)</w:t>
            </w:r>
          </w:p>
        </w:tc>
        <w:tc>
          <w:tcPr/>
          <w:p>
            <w:pPr>
              <w:pStyle w:val="Compact"/>
              <w:jc w:val="left"/>
            </w:pPr>
            <w:r>
              <w:t xml:space="preserve">4</w:t>
            </w:r>
          </w:p>
        </w:tc>
        <w:tc>
          <w:tcPr/>
          <w:p>
            <w:pPr>
              <w:pStyle w:val="Compact"/>
              <w:jc w:val="left"/>
            </w:pPr>
            <w:r>
              <w:t xml:space="preserve">Workshop</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5</w:t>
            </w:r>
          </w:p>
        </w:tc>
        <w:tc>
          <w:tcPr/>
          <w:p>
            <w:pPr>
              <w:pStyle w:val="Compact"/>
              <w:jc w:val="left"/>
            </w:pPr>
            <w:r>
              <w:t xml:space="preserve">Customized Therapy Materials &amp; Assistive Devices (procured by Speech Therapist for Thailand Bangkok patients)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180,000.00</w:t>
            </w:r>
          </w:p>
        </w:tc>
        <w:tc>
          <w:tcPr/>
          <w:p>
            <w:pPr>
              <w:pStyle w:val="Compact"/>
              <w:jc w:val="left"/>
            </w:pPr>
            <w:r>
              <w:t xml:space="preserve">180,000.00</w:t>
            </w:r>
          </w:p>
        </w:tc>
      </w:tr>
      <w:tr>
        <w:tc>
          <w:tcPr>
            <w:gridSpan w:val="5"/>
          </w:tcPr>
          <w:p>
            <w:pPr>
              <w:pStyle w:val="Compact"/>
              <w:jc w:val="right"/>
            </w:pPr>
            <w:r>
              <w:t xml:space="preserve">Subtotal (THB):</w:t>
            </w:r>
          </w:p>
        </w:tc>
        <w:tc>
          <w:tcPr/>
          <w:p>
            <w:pPr>
              <w:pStyle w:val="Compact"/>
              <w:jc w:val="left"/>
            </w:pPr>
            <w:r>
              <w:t xml:space="preserve">1,940,000.00</w:t>
            </w:r>
          </w:p>
        </w:tc>
      </w:tr>
      <w:tr>
        <w:tc>
          <w:tcPr>
            <w:gridSpan w:val="5"/>
          </w:tcPr>
          <w:p>
            <w:pPr>
              <w:pStyle w:val="Compact"/>
              <w:jc w:val="right"/>
            </w:pPr>
            <w:r>
              <w:t xml:space="preserve">VAT 7% (Thailand Revenue Department):</w:t>
            </w:r>
          </w:p>
        </w:tc>
        <w:tc>
          <w:tcPr/>
          <w:p>
            <w:pPr>
              <w:pStyle w:val="Compact"/>
              <w:jc w:val="left"/>
            </w:pPr>
            <w:r>
              <w:t xml:space="preserve">135,800.00</w:t>
            </w:r>
          </w:p>
        </w:tc>
      </w:tr>
      <w:tr>
        <w:tc>
          <w:tcPr>
            <w:gridSpan w:val="5"/>
          </w:tcPr>
          <w:p>
            <w:pPr>
              <w:pStyle w:val="Compact"/>
              <w:jc w:val="right"/>
            </w:pPr>
            <w:r>
              <w:t xml:space="preserve">GRAND TOTAL (THB):</w:t>
            </w:r>
          </w:p>
        </w:tc>
        <w:tc>
          <w:tcPr/>
          <w:p>
            <w:pPr>
              <w:pStyle w:val="Compact"/>
              <w:jc w:val="left"/>
            </w:pPr>
            <w:r>
              <w:t xml:space="preserve">2,075,800.00</w:t>
            </w:r>
          </w:p>
        </w:tc>
      </w:tr>
    </w:tbl>
    <w:p>
      <w:pPr>
        <w:pStyle w:val="BodyText"/>
      </w:pPr>
      <w:r>
        <w:t xml:space="preserve">4. Service Delivery Schedule &amp; Location</w:t>
      </w:r>
    </w:p>
    <w:p>
      <w:pPr>
        <w:pStyle w:val="BodyText"/>
      </w:pPr>
      <w:r>
        <w:t xml:space="preserve">All Speech Therapist services under this Purchase Order shall be rendered at the primary facility located at 88 Sukhumvit Road, Khlong Toei,</w:t>
      </w:r>
      <w:r>
        <w:t xml:space="preserve"> </w:t>
      </w:r>
      <w:r>
        <w:rPr>
          <w:bCs/>
          <w:b/>
        </w:rPr>
        <w:t xml:space="preserve">Thailand Bangkok</w:t>
      </w:r>
      <w:r>
        <w:t xml:space="preserve">, or at such alternative locations within the Bangkok metropolitan area as mutually agreed upon in writing. The service period commences on 1 July 2025 and concludes on 30 June 2026. The Speech Therapist is required to maintain a minimum of 40 clinical hours per week at the Thailand Bangkok facility and shall provide a weekly progress summary to the Buyer's clinical management team.</w:t>
      </w:r>
    </w:p>
    <w:p>
      <w:pPr>
        <w:pStyle w:val="BodyText"/>
      </w:pPr>
      <w:r>
        <w:t xml:space="preserve">5. Terms and Conditions</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Invoices shall be submitted monthly by the 5th business day. All payments shall be made via bank transfer to the supplier's designated account in Thai Baht (THB).</w:t>
      </w:r>
    </w:p>
    <w:p>
      <w:pPr>
        <w:numPr>
          <w:ilvl w:val="0"/>
          <w:numId w:val="1001"/>
        </w:numPr>
        <w:pStyle w:val="Compact"/>
      </w:pPr>
      <w:r>
        <w:rPr>
          <w:bCs/>
          <w:b/>
        </w:rPr>
        <w:t xml:space="preserve">Professional Qualifications:</w:t>
      </w:r>
      <w:r>
        <w:t xml:space="preserve"> </w:t>
      </w:r>
      <w:r>
        <w:t xml:space="preserve">The Speech Therapist assigned to this Purchase Order must hold a valid license issued by the Thai Ministry of Public Health, a Master's degree or higher in Speech-Language Pathology, and a minimum of five (5) years of clinical experience in the Thailand Bangkok region.</w:t>
      </w:r>
    </w:p>
    <w:p>
      <w:pPr>
        <w:numPr>
          <w:ilvl w:val="0"/>
          <w:numId w:val="1001"/>
        </w:numPr>
        <w:pStyle w:val="Compact"/>
      </w:pPr>
      <w:r>
        <w:rPr>
          <w:bCs/>
          <w:b/>
        </w:rPr>
        <w:t xml:space="preserve">Confidentiality:</w:t>
      </w:r>
      <w:r>
        <w:t xml:space="preserve"> </w:t>
      </w:r>
      <w:r>
        <w:t xml:space="preserve">The Speech Therapist shall comply with all provisions of the Thailand Personal Data Protection Act (PDPA) B.E. 2562 (2019) and shall maintain strict confidentiality regarding all patient records and clinical data obtained during the provision of services in Thailand Bangkok.</w:t>
      </w:r>
    </w:p>
    <w:p>
      <w:pPr>
        <w:numPr>
          <w:ilvl w:val="0"/>
          <w:numId w:val="1001"/>
        </w:numPr>
        <w:pStyle w:val="Compact"/>
      </w:pPr>
      <w:r>
        <w:rPr>
          <w:bCs/>
          <w:b/>
        </w:rPr>
        <w:t xml:space="preserve">Substitution:</w:t>
      </w:r>
      <w:r>
        <w:t xml:space="preserve"> </w:t>
      </w:r>
      <w:r>
        <w:t xml:space="preserve">The Buyer reserves the right to request substitution of the assigned Speech Therapist with reasonable notice of fourteen (14) days. Any replacement must meet or exceed the qualifications specified in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Bangkok, Thailand, in accordance with the rules of the Thai Arbitration Institute. The governing law shall be the laws of the Kingdom of Thailand.</w:t>
      </w:r>
    </w:p>
    <w:p>
      <w:pPr>
        <w:numPr>
          <w:ilvl w:val="0"/>
          <w:numId w:val="1001"/>
        </w:numPr>
        <w:pStyle w:val="Compact"/>
      </w:pPr>
      <w:r>
        <w:rPr>
          <w:bCs/>
          <w:b/>
        </w:rPr>
        <w:t xml:space="preserve">Performance Standards:</w:t>
      </w:r>
      <w:r>
        <w:t xml:space="preserve"> </w:t>
      </w:r>
      <w:r>
        <w:t xml:space="preserve">The Speech Therapist shall adhere to the clinical protocols established by the Buyer and the Thai Society of Speech-Language Pathology. Quarterly performance reviews shall be conducted at the Thailand Bangkok facility.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the Thailand Bangkok area.</w:t>
      </w:r>
    </w:p>
    <w:p>
      <w:pPr>
        <w:pStyle w:val="FirstParagraph"/>
      </w:pPr>
      <w:r>
        <w:t xml:space="preserve">6. Acceptance &amp; Authorization</w:t>
      </w:r>
    </w:p>
    <w:p>
      <w:pPr>
        <w:pStyle w:val="BodyText"/>
      </w:pPr>
      <w:r>
        <w:t xml:space="preserve">By signing below, both parties acknowledge and agree to all terms, conditions, and specifications outlined in this Purchase Order for the procurement of Speech Therapist services in Thailand Bangkok. This document constitutes a binding agreement between the Buyer and the Supplier effective from the date of the last signature.</w:t>
      </w:r>
    </w:p>
    <w:p>
      <w:pPr>
        <w:pStyle w:val="BodyText"/>
      </w:pPr>
      <w:r>
        <w:rPr>
          <w:bCs/>
          <w:b/>
        </w:rPr>
        <w:t xml:space="preserve">For the Buyer:</w:t>
      </w:r>
      <w:r>
        <w:br/>
      </w:r>
      <w:r>
        <w:t xml:space="preserve">Bangkok Wellness &amp; Rehabilitation Centre Co., Ltd.</w:t>
      </w:r>
      <w:r>
        <w:br/>
      </w:r>
      <w:r>
        <w:t xml:space="preserve">Name: ___________________________</w:t>
      </w:r>
      <w:r>
        <w:br/>
      </w:r>
      <w:r>
        <w:t xml:space="preserve">Title: Procurement Director</w:t>
      </w:r>
      <w:r>
        <w:br/>
      </w:r>
      <w:r>
        <w:t xml:space="preserve">Date: ___________________________</w:t>
      </w:r>
    </w:p>
    <w:p>
      <w:pPr>
        <w:pStyle w:val="BodyText"/>
      </w:pPr>
      <w:r>
        <w:rPr>
          <w:bCs/>
          <w:b/>
        </w:rPr>
        <w:t xml:space="preserve">For the Supplier:</w:t>
      </w:r>
      <w:r>
        <w:br/>
      </w:r>
      <w:r>
        <w:t xml:space="preserve">Elite Speech &amp; Language Therapy Services (Thailand) Co., Ltd.</w:t>
      </w:r>
      <w:r>
        <w:br/>
      </w:r>
      <w:r>
        <w:t xml:space="preserve">Name: ___________________________</w:t>
      </w:r>
      <w:r>
        <w:br/>
      </w:r>
      <w:r>
        <w:t xml:space="preserve">Title: Clinical Director / Authorized Signatory</w:t>
      </w:r>
      <w:r>
        <w:br/>
      </w:r>
      <w:r>
        <w:t xml:space="preserve">Date: ___________________________</w:t>
      </w:r>
    </w:p>
    <w:p>
      <w:pPr>
        <w:pStyle w:val="BodyText"/>
      </w:pPr>
      <w:r>
        <w:t xml:space="preserve">This Purchase Order (PO-THB-2025-04872) is the property of Bangkok Wellness &amp; Rehabilitation Centre Co., Ltd. and is intended solely for the procurement of Speech Therapist services in Thailand Bangkok. Unauthorized reproduction or distribution is prohibited. Document reference: SPT/THB/2025/Q2-04872. For inquiries, contact the Procurement Department at +66 2 650 1234 or procurement@bangkokwellness.co.th.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Thailand Bangkok</dc:title>
  <dc:creator/>
  <dc:language>en</dc:language>
  <cp:keywords/>
  <dcterms:created xsi:type="dcterms:W3CDTF">2026-10-10T04:17:54Z</dcterms:created>
  <dcterms:modified xsi:type="dcterms:W3CDTF">2026-10-10T04:17:54Z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