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Colombia</w:t>
      </w:r>
      <w:r>
        <w:t xml:space="preserve"> </w:t>
      </w:r>
      <w:r>
        <w:t xml:space="preserve">Bogotá</w:t>
      </w:r>
    </w:p>
    <w:bookmarkStart w:id="25" w:name="purchase-order"/>
    <w:p>
      <w:pPr>
        <w:pStyle w:val="Heading1"/>
      </w:pPr>
      <w:r>
        <w:t xml:space="preserve">PURCHASE ORDER</w:t>
      </w:r>
    </w:p>
    <w:p>
      <w:pPr>
        <w:pStyle w:val="FirstParagraph"/>
      </w:pPr>
      <w:r>
        <w:rPr>
          <w:bCs/>
          <w:b/>
        </w:rPr>
        <w:t xml:space="preserve">Issuing Company:</w:t>
      </w:r>
      <w:r>
        <w:br/>
      </w:r>
      <w:r>
        <w:t xml:space="preserve">Andes Analytics Solutions S.A.S.</w:t>
      </w:r>
      <w:r>
        <w:br/>
      </w:r>
      <w:r>
        <w:t xml:space="preserve">Cra. 15 # 93-45, Of. 1201</w:t>
      </w:r>
      <w:r>
        <w:br/>
      </w:r>
      <w:r>
        <w:t xml:space="preserve">Bogotá D.C., Colombia</w:t>
      </w:r>
      <w:r>
        <w:br/>
      </w:r>
      <w:r>
        <w:t xml:space="preserve">NIT: 901.234.567-8</w:t>
      </w:r>
      <w:r>
        <w:br/>
      </w:r>
      <w:r>
        <w:t xml:space="preserve">Phone: +57 (601) 743-2210</w:t>
      </w:r>
      <w:r>
        <w:br/>
      </w:r>
      <w:r>
        <w:t xml:space="preserve">Email: procurement@andesanalytics.co</w:t>
      </w:r>
    </w:p>
    <w:p>
      <w:pPr>
        <w:pStyle w:val="BodyText"/>
      </w:pPr>
      <w:r>
        <w:rPr>
          <w:bCs/>
          <w:b/>
        </w:rPr>
        <w:t xml:space="preserve">Vendor / Service Provider:</w:t>
      </w:r>
      <w:r>
        <w:br/>
      </w:r>
      <w:r>
        <w:t xml:space="preserve">Dr. Mariana Restrepo Vélez</w:t>
      </w:r>
      <w:r>
        <w:br/>
      </w:r>
      <w:r>
        <w:t xml:space="preserve">Independent Statistician &amp; Data Consultant</w:t>
      </w:r>
      <w:r>
        <w:br/>
      </w:r>
      <w:r>
        <w:t xml:space="preserve">Calle 72 # 10-30, Apt. 504</w:t>
      </w:r>
      <w:r>
        <w:br/>
      </w:r>
      <w:r>
        <w:t xml:space="preserve">Bogotá D.C., Colombia</w:t>
      </w:r>
      <w:r>
        <w:br/>
      </w:r>
      <w:r>
        <w:t xml:space="preserve">C.C.: 52.345.678 de Bogotá</w:t>
      </w:r>
      <w:r>
        <w:br/>
      </w:r>
      <w:r>
        <w:t xml:space="preserve">Phone: +57 (601) 555-8892</w:t>
      </w:r>
      <w:r>
        <w:br/>
      </w:r>
      <w:r>
        <w:t xml:space="preserve">Email: mrestrepo@statconsult.co</w:t>
      </w:r>
    </w:p>
    <w:p>
      <w:pPr>
        <w:pStyle w:val="BodyText"/>
      </w:pPr>
      <w:r>
        <w:rPr>
          <w:bCs/>
          <w:b/>
        </w:rPr>
        <w:t xml:space="preserve">Purchase Order Number:</w:t>
      </w:r>
      <w:r>
        <w:t xml:space="preserve"> </w:t>
      </w:r>
      <w:r>
        <w:t xml:space="preserve">PO-2025-04871</w:t>
      </w:r>
    </w:p>
    <w:p>
      <w:pPr>
        <w:pStyle w:val="BodyText"/>
      </w:pPr>
      <w:r>
        <w:rPr>
          <w:bCs/>
          <w:b/>
        </w:rPr>
        <w:t xml:space="preserve">Date of Issue:</w:t>
      </w:r>
      <w:r>
        <w:t xml:space="preserve"> </w:t>
      </w:r>
      <w:r>
        <w:t xml:space="preserve">June 12, 2025</w:t>
      </w:r>
    </w:p>
    <w:p>
      <w:pPr>
        <w:pStyle w:val="BodyText"/>
      </w:pPr>
      <w:r>
        <w:rPr>
          <w:bCs/>
          <w:b/>
        </w:rPr>
        <w:t xml:space="preserve">Required Delivery / Start Date:</w:t>
      </w:r>
      <w:r>
        <w:t xml:space="preserve"> </w:t>
      </w:r>
      <w:r>
        <w:t xml:space="preserve">July 1, 2025</w:t>
      </w:r>
    </w:p>
    <w:p>
      <w:pPr>
        <w:pStyle w:val="BodyText"/>
      </w:pPr>
      <w:r>
        <w:rPr>
          <w:bCs/>
          <w:b/>
        </w:rPr>
        <w:t xml:space="preserve">Project Completion Date:</w:t>
      </w:r>
      <w:r>
        <w:t xml:space="preserve"> </w:t>
      </w:r>
      <w:r>
        <w:t xml:space="preserve">December 15, 2025</w:t>
      </w:r>
    </w:p>
    <w:p>
      <w:pPr>
        <w:pStyle w:val="BodyText"/>
      </w:pPr>
      <w:r>
        <w:rPr>
          <w:bCs/>
          <w:b/>
        </w:rPr>
        <w:t xml:space="preserve">Place of Performance:</w:t>
      </w:r>
      <w:r>
        <w:t xml:space="preserve"> </w:t>
      </w:r>
      <w:r>
        <w:t xml:space="preserve">Colombia Bogotá – Primary Office, Cra. 15 # 93-45, Of. 1201, Bogotá D.C.</w:t>
      </w:r>
    </w:p>
    <w:p>
      <w:pPr>
        <w:pStyle w:val="BodyText"/>
      </w:pPr>
      <w:r>
        <w:rPr>
          <w:bCs/>
          <w:b/>
        </w:rPr>
        <w:t xml:space="preserve">Currency:</w:t>
      </w:r>
      <w:r>
        <w:t xml:space="preserve"> </w:t>
      </w:r>
      <w:r>
        <w:t xml:space="preserve">Colombian Peso (COP)</w:t>
      </w:r>
    </w:p>
    <w:p>
      <w:pPr>
        <w:pStyle w:val="BodyText"/>
      </w:pPr>
      <w:r>
        <w:rPr>
          <w:bCs/>
          <w:b/>
        </w:rPr>
        <w:t xml:space="preserve">Payment Terms:</w:t>
      </w:r>
      <w:r>
        <w:t xml:space="preserve"> </w:t>
      </w:r>
      <w:r>
        <w:t xml:space="preserve">Net 30 days from invoice receipt</w:t>
      </w:r>
    </w:p>
    <w:bookmarkStart w:id="20" w:name="description-of-procurement"/>
    <w:p>
      <w:pPr>
        <w:pStyle w:val="Heading2"/>
      </w:pPr>
      <w:r>
        <w:t xml:space="preserve">1. Description of Procurement</w:t>
      </w:r>
    </w:p>
    <w:p>
      <w:pPr>
        <w:pStyle w:val="FirstParagraph"/>
      </w:pPr>
      <w:r>
        <w:t xml:space="preserve">This Purchase Order is issued by Andes Analytics Solutions S.A.S. to formally engage the services of a qualified Statistician for a comprehensive data analysis and statistical modeling project. The Statistician will be responsible for designing, executing, and reporting on advanced statistical methodologies applied to a multi-year agricultural yield dataset collected across the departments of Cundinamarca, Boyacá, and Santander. The engagement is specifically scoped for execution in Colombia Bogotá, where the Statistician will work primarily on-site at the company's headquarters and may conduct limited field visits to data collection sites within the greater Bogotá metropolitan area.</w:t>
      </w:r>
    </w:p>
    <w:p>
      <w:pPr>
        <w:pStyle w:val="BodyText"/>
      </w:pPr>
      <w:r>
        <w:t xml:space="preserve">The Statistician is expected to possess a minimum of a Master's degree in Statistics, Biostatistics, or a closely related quantitative field, with at least seven (7) years of professional experience in applied statistical analysis. Demonstrated proficiency in R, Python (SciPy, statsmodels, scikit-learn), SAS, and SPSS is mandatory. The Statistician must also be fluent in both English and Spanish to facilitate communication with local data collectors in Colombia Bogotá and with international stakeholders of the project.</w:t>
      </w:r>
    </w:p>
    <w:bookmarkEnd w:id="20"/>
    <w:bookmarkStart w:id="21" w:name="scope-of-services"/>
    <w:p>
      <w:pPr>
        <w:pStyle w:val="Heading2"/>
      </w:pPr>
      <w:r>
        <w:t xml:space="preserve">2. Scope of Services</w:t>
      </w:r>
    </w:p>
    <w:p>
      <w:pPr>
        <w:pStyle w:val="FirstParagraph"/>
      </w:pPr>
      <w:r>
        <w:t xml:space="preserve">The Statistician engaged under this Purchase Order shall perform the following tasks:</w:t>
      </w:r>
    </w:p>
    <w:p>
      <w:pPr>
        <w:numPr>
          <w:ilvl w:val="0"/>
          <w:numId w:val="1001"/>
        </w:numPr>
        <w:pStyle w:val="Compact"/>
      </w:pPr>
      <w:r>
        <w:t xml:space="preserve">Conduct exploratory data analysis (EDA) on approximately 2.4 million records of agricultural yield data.</w:t>
      </w:r>
    </w:p>
    <w:p>
      <w:pPr>
        <w:numPr>
          <w:ilvl w:val="0"/>
          <w:numId w:val="1001"/>
        </w:numPr>
        <w:pStyle w:val="Compact"/>
      </w:pPr>
      <w:r>
        <w:t xml:space="preserve">Develop and validate multivariate regression models, mixed-effects models, and Bayesian hierarchical models for yield prediction.</w:t>
      </w:r>
    </w:p>
    <w:p>
      <w:pPr>
        <w:numPr>
          <w:ilvl w:val="0"/>
          <w:numId w:val="1001"/>
        </w:numPr>
        <w:pStyle w:val="Compact"/>
      </w:pPr>
      <w:r>
        <w:t xml:space="preserve">Design and implement a robust sampling strategy for supplementary field data collection in the Bogotá savanna region.</w:t>
      </w:r>
    </w:p>
    <w:p>
      <w:pPr>
        <w:numPr>
          <w:ilvl w:val="0"/>
          <w:numId w:val="1001"/>
        </w:numPr>
        <w:pStyle w:val="Compact"/>
      </w:pPr>
      <w:r>
        <w:t xml:space="preserve">Perform time-series forecasting using ARIMA, GARCH, and state-space models for a 5-year projection window.</w:t>
      </w:r>
    </w:p>
    <w:p>
      <w:pPr>
        <w:numPr>
          <w:ilvl w:val="0"/>
          <w:numId w:val="1001"/>
        </w:numPr>
        <w:pStyle w:val="Compact"/>
      </w:pPr>
      <w:r>
        <w:t xml:space="preserve">Prepare a comprehensive statistical report (minimum 120 pages) including methodology, assumptions, sensitivity analyses, and actionable recommendations.</w:t>
      </w:r>
    </w:p>
    <w:p>
      <w:pPr>
        <w:numPr>
          <w:ilvl w:val="0"/>
          <w:numId w:val="1001"/>
        </w:numPr>
        <w:pStyle w:val="Compact"/>
      </w:pPr>
      <w:r>
        <w:t xml:space="preserve">Deliver two (2) in-person presentation sessions to the executive board in Colombia Bogotá, summarizing key findings and model outputs.</w:t>
      </w:r>
    </w:p>
    <w:p>
      <w:pPr>
        <w:numPr>
          <w:ilvl w:val="0"/>
          <w:numId w:val="1001"/>
        </w:numPr>
        <w:pStyle w:val="Compact"/>
      </w:pPr>
      <w:r>
        <w:t xml:space="preserve">Provide ongoing technical support and model recalibration for a period of 90 days following project completion.</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Statistical consulting – EDA &amp; model development (Statistician professional hours)</w:t>
            </w:r>
          </w:p>
        </w:tc>
        <w:tc>
          <w:tcPr/>
          <w:p>
            <w:pPr>
              <w:pStyle w:val="Compact"/>
              <w:jc w:val="left"/>
            </w:pPr>
            <w:r>
              <w:t xml:space="preserve">320</w:t>
            </w:r>
          </w:p>
        </w:tc>
        <w:tc>
          <w:tcPr/>
          <w:p>
            <w:pPr>
              <w:pStyle w:val="Compact"/>
              <w:jc w:val="left"/>
            </w:pPr>
            <w:r>
              <w:t xml:space="preserve">Hours</w:t>
            </w:r>
          </w:p>
        </w:tc>
        <w:tc>
          <w:tcPr/>
          <w:p>
            <w:pPr>
              <w:pStyle w:val="Compact"/>
              <w:jc w:val="left"/>
            </w:pPr>
            <w:r>
              <w:t xml:space="preserve">450,000</w:t>
            </w:r>
          </w:p>
        </w:tc>
        <w:tc>
          <w:tcPr/>
          <w:p>
            <w:pPr>
              <w:pStyle w:val="Compact"/>
              <w:jc w:val="left"/>
            </w:pPr>
            <w:r>
              <w:t xml:space="preserve">144,000,000</w:t>
            </w:r>
          </w:p>
        </w:tc>
      </w:tr>
      <w:tr>
        <w:tc>
          <w:tcPr/>
          <w:p>
            <w:pPr>
              <w:pStyle w:val="Compact"/>
              <w:jc w:val="left"/>
            </w:pPr>
            <w:r>
              <w:t xml:space="preserve">2</w:t>
            </w:r>
          </w:p>
        </w:tc>
        <w:tc>
          <w:tcPr/>
          <w:p>
            <w:pPr>
              <w:pStyle w:val="Compact"/>
              <w:jc w:val="left"/>
            </w:pPr>
            <w:r>
              <w:t xml:space="preserve">Field data collection supervision – Bogotá savanna sites (Statistician on-site days)</w:t>
            </w:r>
          </w:p>
        </w:tc>
        <w:tc>
          <w:tcPr/>
          <w:p>
            <w:pPr>
              <w:pStyle w:val="Compact"/>
              <w:jc w:val="left"/>
            </w:pPr>
            <w:r>
              <w:t xml:space="preserve">12</w:t>
            </w:r>
          </w:p>
        </w:tc>
        <w:tc>
          <w:tcPr/>
          <w:p>
            <w:pPr>
              <w:pStyle w:val="Compact"/>
              <w:jc w:val="left"/>
            </w:pPr>
            <w:r>
              <w:t xml:space="preserve">Days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Comprehensive statistical report – final deliverable</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Executive presentation sessions in Colombia Bogotá (2 sessions)</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5</w:t>
            </w:r>
          </w:p>
        </w:tc>
        <w:tc>
          <w:tcPr/>
          <w:p>
            <w:pPr>
              <w:pStyle w:val="Compact"/>
              <w:jc w:val="left"/>
            </w:pPr>
            <w:r>
              <w:t xml:space="preserve">Post-completion technical support &amp; model recalibration (90 days)</w:t>
            </w:r>
          </w:p>
        </w:tc>
        <w:tc>
          <w:tcPr/>
          <w:p>
            <w:pPr>
              <w:pStyle w:val="Compact"/>
              <w:jc w:val="left"/>
            </w:pPr>
            <w:r>
              <w:t xml:space="preserve">1</w:t>
            </w:r>
          </w:p>
        </w:tc>
        <w:tc>
          <w:tcPr/>
          <w:p>
            <w:pPr>
              <w:pStyle w:val="Compact"/>
              <w:jc w:val="left"/>
            </w:pPr>
            <w:r>
              <w:t xml:space="preserve">Period</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Software licensing – SAS Enterprise &amp; R Studio Pro (annual, for Statistician use)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8,500,000</w:t>
            </w:r>
          </w:p>
        </w:tc>
        <w:tc>
          <w:tcPr/>
          <w:p>
            <w:pPr>
              <w:pStyle w:val="Compact"/>
              <w:jc w:val="left"/>
            </w:pPr>
            <w:r>
              <w:t xml:space="preserve">8,500,000</w:t>
            </w:r>
          </w:p>
        </w:tc>
      </w:tr>
      <w:tr>
        <w:tc>
          <w:tcPr>
            <w:gridSpan w:val="5"/>
          </w:tcPr>
          <w:p>
            <w:pPr>
              <w:pStyle w:val="Compact"/>
              <w:jc w:val="left"/>
            </w:pPr>
            <w:r>
              <w:t xml:space="preserve">SUBTOTAL</w:t>
            </w:r>
          </w:p>
        </w:tc>
        <w:tc>
          <w:tcPr/>
          <w:p>
            <w:pPr>
              <w:pStyle w:val="Compact"/>
              <w:jc w:val="left"/>
            </w:pPr>
            <w:r>
              <w:t xml:space="preserve">203,900,000</w:t>
            </w:r>
          </w:p>
        </w:tc>
      </w:tr>
      <w:tr>
        <w:tc>
          <w:tcPr>
            <w:gridSpan w:val="5"/>
          </w:tcPr>
          <w:p>
            <w:pPr>
              <w:pStyle w:val="Compact"/>
              <w:jc w:val="left"/>
            </w:pPr>
            <w:r>
              <w:t xml:space="preserve">IVA (19% – Colombian Value Added Tax)</w:t>
            </w:r>
          </w:p>
        </w:tc>
        <w:tc>
          <w:tcPr/>
          <w:p>
            <w:pPr>
              <w:pStyle w:val="Compact"/>
              <w:jc w:val="left"/>
            </w:pPr>
            <w:r>
              <w:t xml:space="preserve">38,741,000</w:t>
            </w:r>
          </w:p>
        </w:tc>
      </w:tr>
      <w:tr>
        <w:tc>
          <w:tcPr>
            <w:gridSpan w:val="5"/>
          </w:tcPr>
          <w:p>
            <w:pPr>
              <w:pStyle w:val="Compact"/>
              <w:jc w:val="left"/>
            </w:pPr>
            <w:r>
              <w:t xml:space="preserve">GRAND TOTAL (COP)</w:t>
            </w:r>
          </w:p>
        </w:tc>
        <w:tc>
          <w:tcPr/>
          <w:p>
            <w:pPr>
              <w:pStyle w:val="Compact"/>
              <w:jc w:val="left"/>
            </w:pPr>
            <w:r>
              <w:t xml:space="preserve">242,641,000</w:t>
            </w:r>
          </w:p>
        </w:tc>
      </w:tr>
    </w:tbl>
    <w:bookmarkEnd w:id="22"/>
    <w:bookmarkStart w:id="23" w:name="terms-and-conditions"/>
    <w:p>
      <w:pPr>
        <w:pStyle w:val="Heading2"/>
      </w:pPr>
      <w:r>
        <w:t xml:space="preserve">4. Terms and Conditions</w:t>
      </w:r>
    </w:p>
    <w:p>
      <w:pPr>
        <w:pStyle w:val="FirstParagraph"/>
      </w:pPr>
      <w:r>
        <w:t xml:space="preserve">4.1 This Purchase Order constitutes a binding agreement between Andes Analytics Solutions S.A.S. and the named Statistician upon countersignature. All services shall be rendered in accordance with Colombian labor and commercial regulations applicable in Colombia Bogotá.</w:t>
      </w:r>
    </w:p>
    <w:p>
      <w:pPr>
        <w:pStyle w:val="BodyText"/>
      </w:pPr>
      <w:r>
        <w:t xml:space="preserve">4.2 The Statistician shall maintain full confidentiality of all proprietary data, model parameters, and business intelligence accessed during the engagement. A separate Non-Disclosure Agreement (NDA) is attached as Annex A and is incorporated by reference into this Purchase Order.</w:t>
      </w:r>
    </w:p>
    <w:p>
      <w:pPr>
        <w:pStyle w:val="BodyText"/>
      </w:pPr>
      <w:r>
        <w:t xml:space="preserve">4.3 All deliverables, including but not limited to code, models, reports, and presentations, shall become the exclusive intellectual property of Andes Analytics Solutions S.A.S. upon full payment of the amounts specified in this Purchase Order.</w:t>
      </w:r>
    </w:p>
    <w:p>
      <w:pPr>
        <w:pStyle w:val="BodyText"/>
      </w:pPr>
      <w:r>
        <w:t xml:space="preserve">4.4 The Statistician is classified as an independent contractor for the purposes of this engagement. No employer-employee relationship is created by this Purchase Order. The Statistician is solely responsible for the payment of applicable Colombian taxes, social security contributions (Pensión, Salud, ARL), and any other statutory obligations.</w:t>
      </w:r>
    </w:p>
    <w:p>
      <w:pPr>
        <w:pStyle w:val="BodyText"/>
      </w:pPr>
      <w:r>
        <w:t xml:space="preserve">4.5 Payment shall be made via bank transfer to the account designated by the Statistician. Invoices must be submitted in triplicate and must reference this Purchase Order number (PO-2025-04871). Late payments shall accrue interest at the rate established by the Colombian Superintendencia Financiera.</w:t>
      </w:r>
    </w:p>
    <w:p>
      <w:pPr>
        <w:pStyle w:val="BodyText"/>
      </w:pPr>
      <w:r>
        <w:t xml:space="preserve">4.6 Either party may terminate this Purchase Order with thirty (30) days' written notice. In the event of termination, the Statistician shall be compensated for all services rendered and approved deliverables completed up to the termination date.</w:t>
      </w:r>
    </w:p>
    <w:p>
      <w:pPr>
        <w:pStyle w:val="BodyText"/>
      </w:pPr>
      <w:r>
        <w:t xml:space="preserve">4.7 Disputes arising from this Purchase Order shall be resolved through binding arbitration in Colombia Bogotá, in accordance with the rules of the Cámara de Comercio de Bogotá.</w:t>
      </w:r>
    </w:p>
    <w:bookmarkEnd w:id="23"/>
    <w:bookmarkStart w:id="24" w:name="acceptance-and-authorization"/>
    <w:p>
      <w:pPr>
        <w:pStyle w:val="Heading2"/>
      </w:pPr>
      <w:r>
        <w:t xml:space="preserve">5. Acceptance and Authorization</w:t>
      </w:r>
    </w:p>
    <w:p>
      <w:pPr>
        <w:pStyle w:val="FirstParagraph"/>
      </w:pPr>
      <w:r>
        <w:t xml:space="preserve">This Purchase Order is valid for acceptance within ten (10) business days of the date of issue. The Statistician shall confirm acceptance by signing and returning a copy of this document to the procurement department of Andes Analytics Solutions S.A.S. in Colombia Bogotá.</w:t>
      </w:r>
    </w:p>
    <w:p>
      <w:pPr>
        <w:pStyle w:val="BodyText"/>
      </w:pPr>
      <w:r>
        <w:rPr>
          <w:bCs/>
          <w:b/>
        </w:rPr>
        <w:t xml:space="preserve">Note:</w:t>
      </w:r>
      <w:r>
        <w:t xml:space="preserve"> </w:t>
      </w:r>
      <w:r>
        <w:t xml:space="preserve">The Statistician is required to present a valid professional registration with the Colombian Ministry of Science, Technology, and Innovation (MinCiencias) prior to the commencement of services. Proof of registration must be submitted to the procurement office no later than June 25, 2025.</w:t>
      </w:r>
    </w:p>
    <w:p>
      <w:pPr>
        <w:pStyle w:val="BodyText"/>
      </w:pPr>
      <w:r>
        <w:rPr>
          <w:bCs/>
          <w:b/>
        </w:rPr>
        <w:t xml:space="preserve">For Andes Analytics Solutions S.A.S.:</w:t>
      </w:r>
    </w:p>
    <w:p>
      <w:pPr>
        <w:pStyle w:val="BodyText"/>
      </w:pPr>
      <w:r>
        <w:t xml:space="preserve">Carlos Alberto Mendoza Ríos</w:t>
      </w:r>
      <w:r>
        <w:br/>
      </w:r>
      <w:r>
        <w:t xml:space="preserve">Director of Procurement</w:t>
      </w:r>
      <w:r>
        <w:br/>
      </w:r>
      <w:r>
        <w:t xml:space="preserve">Date: _______________</w:t>
      </w:r>
    </w:p>
    <w:p>
      <w:pPr>
        <w:pStyle w:val="BodyText"/>
      </w:pPr>
      <w:r>
        <w:rPr>
          <w:bCs/>
          <w:b/>
        </w:rPr>
        <w:t xml:space="preserve">For the Statistician / Service Provider:</w:t>
      </w:r>
    </w:p>
    <w:p>
      <w:pPr>
        <w:pStyle w:val="BodyText"/>
      </w:pPr>
      <w:r>
        <w:t xml:space="preserve">Dr. Mariana Restrepo Vélez</w:t>
      </w:r>
      <w:r>
        <w:br/>
      </w:r>
      <w:r>
        <w:t xml:space="preserve">Independent Statistician</w:t>
      </w:r>
      <w:r>
        <w:br/>
      </w:r>
      <w:r>
        <w:t xml:space="preserve">Date: _______________</w:t>
      </w:r>
    </w:p>
    <w:p>
      <w:pPr>
        <w:pStyle w:val="BodyText"/>
      </w:pPr>
      <w:r>
        <w:t xml:space="preserve">Purchase Order PO-2025-04871 | Andes Analytics Solutions S.A.S. | Colombia Bogotá | Page 1 of 1</w:t>
      </w:r>
    </w:p>
    <w:p>
      <w:pPr>
        <w:pStyle w:val="BodyText"/>
      </w:pPr>
      <w:r>
        <w:t xml:space="preserve">This document is electronically generated and valid without a physical stamp. For inquiries, contact procurement@andesanalytics.co.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Colombia Bogotá</dc:title>
  <dc:creator/>
  <dc:language>en</dc:language>
  <cp:keywords/>
  <dcterms:created xsi:type="dcterms:W3CDTF">2026-10-10T01:57:13Z</dcterms:created>
  <dcterms:modified xsi:type="dcterms:W3CDTF">2026-10-10T01:57:13Z</dcterms:modified>
</cp:coreProperties>
</file>

<file path=docProps/custom.xml><?xml version="1.0" encoding="utf-8"?>
<Properties xmlns="http://schemas.openxmlformats.org/officeDocument/2006/custom-properties" xmlns:vt="http://schemas.openxmlformats.org/officeDocument/2006/docPropsVTypes"/>
</file>