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Statistical Consulting &amp; Analytical Services</w:t>
      </w:r>
    </w:p>
    <w:p>
      <w:pPr>
        <w:pStyle w:val="BodyText"/>
      </w:pPr>
      <w:r>
        <w:t xml:space="preserve">Issued in Pakistan Islamabad, Federal Capital Territory</w:t>
      </w:r>
    </w:p>
    <w:p>
      <w:pPr>
        <w:pStyle w:val="BodyText"/>
      </w:pPr>
      <w:r>
        <w:t xml:space="preserve">PO No: PIS-STAT-2025-0047</w:t>
      </w:r>
    </w:p>
    <w:p>
      <w:pPr>
        <w:pStyle w:val="BodyText"/>
      </w:pPr>
      <w:r>
        <w:t xml:space="preserve">Date of Issue: 15 June 2025  |  Valid Until: 15 July 2025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Buyer (Purchasing Entity)</w:t>
            </w:r>
          </w:p>
        </w:tc>
        <w:tc>
          <w:tcPr/>
          <w:p>
            <w:pPr>
              <w:pStyle w:val="Compact"/>
              <w:jc w:val="left"/>
            </w:pPr>
            <w:r>
              <w:t xml:space="preserve">National Data Analytics Division, Government of Pakistan Islamabad</w:t>
            </w:r>
          </w:p>
        </w:tc>
        <w:tc>
          <w:tcPr/>
          <w:p>
            <w:pPr>
              <w:pStyle w:val="Compact"/>
              <w:jc w:val="left"/>
            </w:pPr>
            <w:r>
              <w:t xml:space="preserve">Seller / Service Provider</w:t>
            </w:r>
          </w:p>
        </w:tc>
        <w:tc>
          <w:tcPr/>
          <w:p>
            <w:pPr>
              <w:pStyle w:val="Compact"/>
              <w:jc w:val="left"/>
            </w:pPr>
            <w:r>
              <w:t xml:space="preserve">Dr. Ahmed Raza Khan, Certified Statistician &amp; Data Analyst</w:t>
            </w:r>
          </w:p>
        </w:tc>
      </w:tr>
      <w:tr>
        <w:tc>
          <w:tcPr/>
          <w:p>
            <w:pPr>
              <w:pStyle w:val="Compact"/>
              <w:jc w:val="left"/>
            </w:pPr>
            <w:r>
              <w:t xml:space="preserve">Buyer Address</w:t>
            </w:r>
          </w:p>
        </w:tc>
        <w:tc>
          <w:tcPr/>
          <w:p>
            <w:pPr>
              <w:pStyle w:val="Compact"/>
              <w:jc w:val="left"/>
            </w:pPr>
            <w:r>
              <w:t xml:space="preserve">Plot 42, Sector G-9/4, Islamabad, Pakistan</w:t>
            </w:r>
          </w:p>
        </w:tc>
        <w:tc>
          <w:tcPr/>
          <w:p>
            <w:pPr>
              <w:pStyle w:val="Compact"/>
              <w:jc w:val="left"/>
            </w:pPr>
            <w:r>
              <w:t xml:space="preserve">Seller Address</w:t>
            </w:r>
          </w:p>
        </w:tc>
        <w:tc>
          <w:tcPr/>
          <w:p>
            <w:pPr>
              <w:pStyle w:val="Compact"/>
              <w:jc w:val="left"/>
            </w:pPr>
            <w:r>
              <w:t xml:space="preserve">Office 12, Blue Area, Jinnah Avenue, Islamabad, Pakistan</w:t>
            </w:r>
          </w:p>
        </w:tc>
      </w:tr>
      <w:tr>
        <w:tc>
          <w:tcPr/>
          <w:p>
            <w:pPr>
              <w:pStyle w:val="Compact"/>
              <w:jc w:val="left"/>
            </w:pPr>
            <w:r>
              <w:t xml:space="preserve">Buyer Contact</w:t>
            </w:r>
          </w:p>
        </w:tc>
        <w:tc>
          <w:tcPr/>
          <w:p>
            <w:pPr>
              <w:pStyle w:val="Compact"/>
              <w:jc w:val="left"/>
            </w:pPr>
            <w:r>
              <w:t xml:space="preserve">procurement@ndad.gov.pk | +92-51-920-4455</w:t>
            </w:r>
          </w:p>
        </w:tc>
        <w:tc>
          <w:tcPr/>
          <w:p>
            <w:pPr>
              <w:pStyle w:val="Compact"/>
              <w:jc w:val="left"/>
            </w:pPr>
            <w:r>
              <w:t xml:space="preserve">Seller Contact</w:t>
            </w:r>
          </w:p>
        </w:tc>
        <w:tc>
          <w:tcPr/>
          <w:p>
            <w:pPr>
              <w:pStyle w:val="Compact"/>
              <w:jc w:val="left"/>
            </w:pPr>
            <w:r>
              <w:t xml:space="preserve">ahmed.rk@statanalytics.pk | +92-300-556-7788</w:t>
            </w:r>
          </w:p>
        </w:tc>
      </w:tr>
      <w:tr>
        <w:tc>
          <w:tcPr/>
          <w:p>
            <w:pPr>
              <w:pStyle w:val="Compact"/>
              <w:jc w:val="left"/>
            </w:pPr>
            <w:r>
              <w:t xml:space="preserve">Buyer NTN</w:t>
            </w:r>
          </w:p>
        </w:tc>
        <w:tc>
          <w:tcPr/>
          <w:p>
            <w:pPr>
              <w:pStyle w:val="Compact"/>
              <w:jc w:val="left"/>
            </w:pPr>
            <w:r>
              <w:t xml:space="preserve">0012345-6</w:t>
            </w:r>
          </w:p>
        </w:tc>
        <w:tc>
          <w:tcPr/>
          <w:p>
            <w:pPr>
              <w:pStyle w:val="Compact"/>
              <w:jc w:val="left"/>
            </w:pPr>
            <w:r>
              <w:t xml:space="preserve">Seller NTN</w:t>
            </w:r>
          </w:p>
        </w:tc>
        <w:tc>
          <w:tcPr/>
          <w:p>
            <w:pPr>
              <w:pStyle w:val="Compact"/>
              <w:jc w:val="left"/>
            </w:pPr>
            <w:r>
              <w:t xml:space="preserve">7894561-2</w:t>
            </w:r>
          </w:p>
        </w:tc>
      </w:tr>
      <w:tr>
        <w:tc>
          <w:tcPr/>
          <w:p>
            <w:pPr>
              <w:pStyle w:val="Compact"/>
              <w:jc w:val="left"/>
            </w:pPr>
            <w:r>
              <w:t xml:space="preserve">Buyer Bank Details</w:t>
            </w:r>
          </w:p>
        </w:tc>
        <w:tc>
          <w:tcPr/>
          <w:p>
            <w:pPr>
              <w:pStyle w:val="Compact"/>
              <w:jc w:val="left"/>
            </w:pPr>
            <w:r>
              <w:t xml:space="preserve">State Bank of Pakistan, Islamabad Branch, A/C: 0045-8821-3367</w:t>
            </w:r>
          </w:p>
        </w:tc>
        <w:tc>
          <w:tcPr/>
          <w:p>
            <w:pPr>
              <w:pStyle w:val="Compact"/>
              <w:jc w:val="left"/>
            </w:pPr>
            <w:r>
              <w:t xml:space="preserve">Seller Bank Details</w:t>
            </w:r>
          </w:p>
        </w:tc>
        <w:tc>
          <w:tcPr/>
          <w:p>
            <w:pPr>
              <w:pStyle w:val="Compact"/>
              <w:jc w:val="left"/>
            </w:pPr>
            <w:r>
              <w:t xml:space="preserve">HBL, Blue Area Branch, Islamabad, A/C: 1122-3344-5566</w:t>
            </w:r>
          </w:p>
        </w:tc>
      </w:tr>
    </w:tbl>
    <w:p>
      <w:pPr>
        <w:pStyle w:val="BodyText"/>
      </w:pPr>
      <w:r>
        <w:t xml:space="preserve">1. DESCRIPTION OF SERVICES – STATISTICIAN ENGAGEMENT</w:t>
      </w:r>
    </w:p>
    <w:p>
      <w:pPr>
        <w:pStyle w:val="BodyText"/>
      </w:pPr>
      <w:r>
        <w:t xml:space="preserve">This</w:t>
      </w:r>
      <w:r>
        <w:t xml:space="preserve"> </w:t>
      </w:r>
      <w:r>
        <w:t xml:space="preserve">Purchase Order</w:t>
      </w:r>
      <w:r>
        <w:t xml:space="preserve"> </w:t>
      </w:r>
      <w:r>
        <w:t xml:space="preserve">is issued by the National Data Analytics Division, Government of Pakistan Islamabad, to formally engage the services of a qualified</w:t>
      </w:r>
      <w:r>
        <w:t xml:space="preserve"> </w:t>
      </w:r>
      <w:r>
        <w:t xml:space="preserve">Statistician</w:t>
      </w:r>
      <w:r>
        <w:t xml:space="preserve"> </w:t>
      </w:r>
      <w:r>
        <w:t xml:space="preserve">for the purpose of conducting comprehensive statistical analysis, data modeling, and research support for national-level demographic and economic surveys. The</w:t>
      </w:r>
      <w:r>
        <w:t xml:space="preserve"> </w:t>
      </w:r>
      <w:r>
        <w:t xml:space="preserve">Statistician</w:t>
      </w:r>
      <w:r>
        <w:t xml:space="preserve"> </w:t>
      </w:r>
      <w:r>
        <w:t xml:space="preserve">shall perform all duties and deliverables as outlined below, operating primarily from the Islamabad, Pakistan office premises and making field visits to designated survey locations within the Federal Capital Territory and surrounding provinces as required.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Engagement of a Senior Statistician for design and implementation of a national household survey sampling framework, including stratified random sampling methodology and sample size determination.</w:t>
            </w:r>
          </w:p>
        </w:tc>
        <w:tc>
          <w:tcPr/>
          <w:p>
            <w:pPr>
              <w:pStyle w:val="Compact"/>
              <w:jc w:val="left"/>
            </w:pPr>
            <w:r>
              <w:t xml:space="preserve">3 months (full-time)</w:t>
            </w:r>
          </w:p>
        </w:tc>
        <w:tc>
          <w:tcPr/>
          <w:p>
            <w:pPr>
              <w:pStyle w:val="Compact"/>
              <w:jc w:val="left"/>
            </w:pPr>
            <w:r>
              <w:t xml:space="preserve">250,000 / month</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Statistical analysis and interpretation of collected survey data using R, SPSS, and Stata software; preparation of regression models, ANOVA, and multivariate analyses.</w:t>
            </w:r>
          </w:p>
        </w:tc>
        <w:tc>
          <w:tcPr/>
          <w:p>
            <w:pPr>
              <w:pStyle w:val="Compact"/>
              <w:jc w:val="left"/>
            </w:pPr>
            <w:r>
              <w:t xml:space="preserve">2 months (full-time)</w:t>
            </w:r>
          </w:p>
        </w:tc>
        <w:tc>
          <w:tcPr/>
          <w:p>
            <w:pPr>
              <w:pStyle w:val="Compact"/>
              <w:jc w:val="left"/>
            </w:pPr>
            <w:r>
              <w:t xml:space="preserve">250,000 / month</w:t>
            </w:r>
          </w:p>
        </w:tc>
        <w:tc>
          <w:tcPr/>
          <w:p>
            <w:pPr>
              <w:pStyle w:val="Compact"/>
              <w:jc w:val="left"/>
            </w:pPr>
            <w:r>
              <w:t xml:space="preserve">500,000</w:t>
            </w:r>
          </w:p>
        </w:tc>
      </w:tr>
      <w:tr>
        <w:tc>
          <w:tcPr/>
          <w:p>
            <w:pPr>
              <w:pStyle w:val="Compact"/>
              <w:jc w:val="left"/>
            </w:pPr>
            <w:r>
              <w:t xml:space="preserve">3</w:t>
            </w:r>
          </w:p>
        </w:tc>
        <w:tc>
          <w:tcPr/>
          <w:p>
            <w:pPr>
              <w:pStyle w:val="Compact"/>
              <w:jc w:val="left"/>
            </w:pPr>
            <w:r>
              <w:t xml:space="preserve">Preparation of a comprehensive statistical report (minimum 150 pages) including executive summary, methodology, findings, confidence intervals, and policy recommendations for the Government of Pakistan Islamabad.</w:t>
            </w:r>
          </w:p>
        </w:tc>
        <w:tc>
          <w:tcPr/>
          <w:p>
            <w:pPr>
              <w:pStyle w:val="Compact"/>
              <w:jc w:val="left"/>
            </w:pPr>
            <w:r>
              <w:t xml:space="preserve">1 deliverable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Conduct of two (2) training workshops for government data officers in Islamabad, Pakistan on advanced statistical techniques, data visualization, and research methodology.</w:t>
            </w:r>
          </w:p>
        </w:tc>
        <w:tc>
          <w:tcPr/>
          <w:p>
            <w:pPr>
              <w:pStyle w:val="Compact"/>
              <w:jc w:val="left"/>
            </w:pPr>
            <w:r>
              <w:t xml:space="preserve">2 workshops (1 day each)</w:t>
            </w:r>
          </w:p>
        </w:tc>
        <w:tc>
          <w:tcPr/>
          <w:p>
            <w:pPr>
              <w:pStyle w:val="Compact"/>
              <w:jc w:val="left"/>
            </w:pPr>
            <w:r>
              <w:t xml:space="preserve">75,000 / workshop</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On-site consultation and advisory support at the National Data Analytics Division office, Islamabad, Pakistan, including weekly progress meetings and ad-hoc statistical queries.</w:t>
            </w:r>
          </w:p>
        </w:tc>
        <w:tc>
          <w:tcPr/>
          <w:p>
            <w:pPr>
              <w:pStyle w:val="Compact"/>
              <w:jc w:val="left"/>
            </w:pPr>
            <w:r>
              <w:t xml:space="preserve">5 months (part-time, 2 days/week)</w:t>
            </w:r>
          </w:p>
        </w:tc>
        <w:tc>
          <w:tcPr/>
          <w:p>
            <w:pPr>
              <w:pStyle w:val="Compact"/>
              <w:jc w:val="left"/>
            </w:pPr>
            <w:r>
              <w:t xml:space="preserve">40,000 / month</w:t>
            </w:r>
          </w:p>
        </w:tc>
        <w:tc>
          <w:tcPr/>
          <w:p>
            <w:pPr>
              <w:pStyle w:val="Compact"/>
              <w:jc w:val="left"/>
            </w:pPr>
            <w:r>
              <w:t xml:space="preserve">200,000</w:t>
            </w:r>
          </w:p>
        </w:tc>
      </w:tr>
      <w:tr>
        <w:tc>
          <w:tcPr>
            <w:gridSpan w:val="4"/>
          </w:tcPr>
          <w:p>
            <w:pPr>
              <w:pStyle w:val="Compact"/>
              <w:jc w:val="left"/>
            </w:pPr>
            <w:r>
              <w:t xml:space="preserve">TOTAL AMOUNT (PKR)</w:t>
            </w:r>
          </w:p>
        </w:tc>
        <w:tc>
          <w:tcPr/>
          <w:p>
            <w:pPr>
              <w:pStyle w:val="Compact"/>
              <w:jc w:val="left"/>
            </w:pPr>
            <w:r>
              <w:t xml:space="preserve">1,780,000</w:t>
            </w:r>
          </w:p>
        </w:tc>
      </w:tr>
      <w:tr>
        <w:tc>
          <w:tcPr>
            <w:gridSpan w:val="4"/>
          </w:tcPr>
          <w:p>
            <w:pPr>
              <w:pStyle w:val="Compact"/>
              <w:jc w:val="left"/>
            </w:pPr>
            <w:r>
              <w:t xml:space="preserve">GST @ 16% (as applicable under Pakistan tax law)</w:t>
            </w:r>
          </w:p>
        </w:tc>
        <w:tc>
          <w:tcPr/>
          <w:p>
            <w:pPr>
              <w:pStyle w:val="Compact"/>
              <w:jc w:val="left"/>
            </w:pPr>
            <w:r>
              <w:t xml:space="preserve">284,800</w:t>
            </w:r>
          </w:p>
        </w:tc>
      </w:tr>
      <w:tr>
        <w:tc>
          <w:tcPr>
            <w:gridSpan w:val="4"/>
          </w:tcPr>
          <w:p>
            <w:pPr>
              <w:pStyle w:val="Compact"/>
              <w:jc w:val="left"/>
            </w:pPr>
            <w:r>
              <w:t xml:space="preserve">GRAND TOTAL (PKR)</w:t>
            </w:r>
          </w:p>
        </w:tc>
        <w:tc>
          <w:tcPr/>
          <w:p>
            <w:pPr>
              <w:pStyle w:val="Compact"/>
              <w:jc w:val="left"/>
            </w:pPr>
            <w:r>
              <w:t xml:space="preserve">2,064,800</w:t>
            </w:r>
          </w:p>
        </w:tc>
      </w:tr>
    </w:tbl>
    <w:p>
      <w:pPr>
        <w:pStyle w:val="BodyText"/>
      </w:pPr>
      <w:r>
        <w:t xml:space="preserve">2. SCOPE AND OBLIGATIONS OF THE STATISTICIAN</w:t>
      </w:r>
    </w:p>
    <w:p>
      <w:pPr>
        <w:pStyle w:val="BodyText"/>
      </w:pPr>
      <w:r>
        <w:t xml:space="preserve">The</w:t>
      </w:r>
      <w:r>
        <w:t xml:space="preserve"> </w:t>
      </w:r>
      <w:r>
        <w:t xml:space="preserve">Statistician</w:t>
      </w:r>
      <w:r>
        <w:t xml:space="preserve"> </w:t>
      </w:r>
      <w:r>
        <w:t xml:space="preserve">engaged under this</w:t>
      </w:r>
      <w:r>
        <w:t xml:space="preserve"> </w:t>
      </w:r>
      <w:r>
        <w:t xml:space="preserve">Purchase Order</w:t>
      </w:r>
      <w:r>
        <w:t xml:space="preserve"> </w:t>
      </w:r>
      <w:r>
        <w:t xml:space="preserve">shall adhere to the following obligations:</w:t>
      </w:r>
    </w:p>
    <w:p>
      <w:pPr>
        <w:numPr>
          <w:ilvl w:val="0"/>
          <w:numId w:val="1001"/>
        </w:numPr>
        <w:pStyle w:val="Compact"/>
      </w:pPr>
      <w:r>
        <w:t xml:space="preserve">The</w:t>
      </w:r>
      <w:r>
        <w:t xml:space="preserve"> </w:t>
      </w:r>
      <w:r>
        <w:t xml:space="preserve">Statistician</w:t>
      </w:r>
      <w:r>
        <w:t xml:space="preserve"> </w:t>
      </w:r>
      <w:r>
        <w:t xml:space="preserve">shall hold a minimum of a Master's degree in Statistics, Biostatistics, or a closely related quantitative field from a recognized university in Pakistan or abroad, and shall possess at least five (5) years of professional experience in applied statistical research.</w:t>
      </w:r>
    </w:p>
    <w:p>
      <w:pPr>
        <w:numPr>
          <w:ilvl w:val="0"/>
          <w:numId w:val="1001"/>
        </w:numPr>
        <w:pStyle w:val="Compact"/>
      </w:pPr>
      <w:r>
        <w:t xml:space="preserve">All work shall be performed in accordance with the statistical standards and ethical guidelines established by the Pakistan Bureau of Statistics (PBS) and the Federal Government of Pakistan Islamabad.</w:t>
      </w:r>
    </w:p>
    <w:p>
      <w:pPr>
        <w:numPr>
          <w:ilvl w:val="0"/>
          <w:numId w:val="1001"/>
        </w:numPr>
        <w:pStyle w:val="Compact"/>
      </w:pPr>
      <w:r>
        <w:t xml:space="preserve">The</w:t>
      </w:r>
      <w:r>
        <w:t xml:space="preserve"> </w:t>
      </w:r>
      <w:r>
        <w:t xml:space="preserve">Statistician</w:t>
      </w:r>
      <w:r>
        <w:t xml:space="preserve"> </w:t>
      </w:r>
      <w:r>
        <w:t xml:space="preserve">shall maintain strict confidentiality of all government data, survey responses, and proprietary information accessed during the course of this engagement. A Non-Disclosure Agreement (NDA) shall be executed prior to commencement of work.</w:t>
      </w:r>
    </w:p>
    <w:p>
      <w:pPr>
        <w:numPr>
          <w:ilvl w:val="0"/>
          <w:numId w:val="1001"/>
        </w:numPr>
        <w:pStyle w:val="Compact"/>
      </w:pPr>
      <w:r>
        <w:t xml:space="preserve">All deliverables, including reports, datasets, and presentation materials, shall be submitted in both English and Urdu to ensure accessibility for all stakeholders within Pakistan Islamabad government offices.</w:t>
      </w:r>
    </w:p>
    <w:p>
      <w:pPr>
        <w:numPr>
          <w:ilvl w:val="0"/>
          <w:numId w:val="1001"/>
        </w:numPr>
        <w:pStyle w:val="Compact"/>
      </w:pPr>
      <w:r>
        <w:t xml:space="preserve">The</w:t>
      </w:r>
      <w:r>
        <w:t xml:space="preserve"> </w:t>
      </w:r>
      <w:r>
        <w:t xml:space="preserve">Statistician</w:t>
      </w:r>
      <w:r>
        <w:t xml:space="preserve"> </w:t>
      </w:r>
      <w:r>
        <w:t xml:space="preserve">shall attend all scheduled meetings at the National Data Analytics Division office located in Sector G-9/4, Islamabad, Pakistan, and shall be available for field visits to survey sites within the Islamabad Capital Territory and adjacent districts as directed by the project manager.</w:t>
      </w:r>
    </w:p>
    <w:p>
      <w:pPr>
        <w:numPr>
          <w:ilvl w:val="0"/>
          <w:numId w:val="1001"/>
        </w:numPr>
        <w:pStyle w:val="Compact"/>
      </w:pPr>
      <w:r>
        <w:t xml:space="preserve">Any changes to the scope of work, timeline, or deliverables must be approved in writing through a formal amendment to this</w:t>
      </w:r>
      <w:r>
        <w:t xml:space="preserve"> </w:t>
      </w:r>
      <w:r>
        <w:t xml:space="preserve">Purchase Order</w:t>
      </w:r>
      <w:r>
        <w:t xml:space="preserve"> </w:t>
      </w:r>
      <w:r>
        <w:t xml:space="preserve">by both parties.</w:t>
      </w:r>
    </w:p>
    <w:p>
      <w:pPr>
        <w:pStyle w:val="FirstParagraph"/>
      </w:pPr>
      <w:r>
        <w:t xml:space="preserve">3. PAYMENT TERMS AND CONDITIONS</w:t>
      </w:r>
    </w:p>
    <w:p>
      <w:pPr>
        <w:numPr>
          <w:ilvl w:val="0"/>
          <w:numId w:val="1002"/>
        </w:numPr>
        <w:pStyle w:val="Compact"/>
      </w:pPr>
      <w:r>
        <w:t xml:space="preserve">Payment shall be made in three (3) equal installments: 40% upon successful completion of the sampling framework design, 40% upon delivery of the statistical analysis and draft report, and 20% upon final acceptance of all deliverables by the Government of Pakistan Islamabad.</w:t>
      </w:r>
    </w:p>
    <w:p>
      <w:pPr>
        <w:numPr>
          <w:ilvl w:val="0"/>
          <w:numId w:val="1002"/>
        </w:numPr>
        <w:pStyle w:val="Compact"/>
      </w:pPr>
      <w:r>
        <w:t xml:space="preserve">Each installment shall be paid within thirty (30) calendar days of receipt of a valid tax invoice from the</w:t>
      </w:r>
      <w:r>
        <w:t xml:space="preserve"> </w:t>
      </w:r>
      <w:r>
        <w:t xml:space="preserve">Statistician</w:t>
      </w:r>
      <w:r>
        <w:t xml:space="preserve">, processed through the State Bank of Pakistan, Islamabad Branch.</w:t>
      </w:r>
    </w:p>
    <w:p>
      <w:pPr>
        <w:numPr>
          <w:ilvl w:val="0"/>
          <w:numId w:val="1002"/>
        </w:numPr>
        <w:pStyle w:val="Compact"/>
      </w:pPr>
      <w:r>
        <w:t xml:space="preserve">All payments are subject to applicable withholding tax as mandated by the Federal Board of Revenue (FBR), Pakistan Islamabad. The</w:t>
      </w:r>
      <w:r>
        <w:t xml:space="preserve"> </w:t>
      </w:r>
      <w:r>
        <w:t xml:space="preserve">Statistician</w:t>
      </w:r>
      <w:r>
        <w:t xml:space="preserve"> </w:t>
      </w:r>
      <w:r>
        <w:t xml:space="preserve">shall provide a valid NTN and sales tax registration certificate prior to the first payment.</w:t>
      </w:r>
    </w:p>
    <w:p>
      <w:pPr>
        <w:numPr>
          <w:ilvl w:val="0"/>
          <w:numId w:val="1002"/>
        </w:numPr>
        <w:pStyle w:val="Compact"/>
      </w:pPr>
      <w:r>
        <w:t xml:space="preserve">Late payments beyond the stipulated period shall attract interest at the rate of 1.5% per month, calculated on the outstanding balance.</w:t>
      </w:r>
    </w:p>
    <w:p>
      <w:pPr>
        <w:pStyle w:val="FirstParagraph"/>
      </w:pPr>
      <w:r>
        <w:t xml:space="preserve">4. DELIVERY SCHEDULE AND LOCATION</w:t>
      </w:r>
    </w:p>
    <w:p>
      <w:pPr>
        <w:numPr>
          <w:ilvl w:val="0"/>
          <w:numId w:val="1003"/>
        </w:numPr>
        <w:pStyle w:val="Compact"/>
      </w:pPr>
      <w:r>
        <w:t xml:space="preserve">Commencement of services: 1 July 2025, at the National Data Analytics Division, Islamabad, Pakistan.</w:t>
      </w:r>
    </w:p>
    <w:p>
      <w:pPr>
        <w:numPr>
          <w:ilvl w:val="0"/>
          <w:numId w:val="1003"/>
        </w:numPr>
        <w:pStyle w:val="Compact"/>
      </w:pPr>
      <w:r>
        <w:t xml:space="preserve">Completion of all services and final deliverables: 31 November 2025.</w:t>
      </w:r>
    </w:p>
    <w:p>
      <w:pPr>
        <w:numPr>
          <w:ilvl w:val="0"/>
          <w:numId w:val="1003"/>
        </w:numPr>
        <w:pStyle w:val="Compact"/>
      </w:pPr>
      <w:r>
        <w:t xml:space="preserve">All physical deliverables (hard copies of reports, data drives, and training materials) shall be delivered to the office of the Director, National Data Analytics Division, Plot 42, Sector G-9/4, Islamabad, Pakistan.</w:t>
      </w:r>
    </w:p>
    <w:p>
      <w:pPr>
        <w:numPr>
          <w:ilvl w:val="0"/>
          <w:numId w:val="1003"/>
        </w:numPr>
        <w:pStyle w:val="Compact"/>
      </w:pPr>
      <w:r>
        <w:t xml:space="preserve">Digital deliverables shall be transmitted via the secure government email portal designated for this</w:t>
      </w:r>
      <w:r>
        <w:t xml:space="preserve"> </w:t>
      </w:r>
      <w:r>
        <w:t xml:space="preserve">Purchase Order</w:t>
      </w:r>
      <w:r>
        <w:t xml:space="preserve">.</w:t>
      </w:r>
    </w:p>
    <w:p>
      <w:pPr>
        <w:pStyle w:val="FirstParagraph"/>
      </w:pPr>
      <w:r>
        <w:t xml:space="preserve">5. CANCELLATION AND DISPUTE RESOLUTION</w:t>
      </w:r>
    </w:p>
    <w:p>
      <w:pPr>
        <w:numPr>
          <w:ilvl w:val="0"/>
          <w:numId w:val="1004"/>
        </w:numPr>
        <w:pStyle w:val="Compact"/>
      </w:pPr>
      <w:r>
        <w:t xml:space="preserve">Either party may cancel this</w:t>
      </w:r>
      <w:r>
        <w:t xml:space="preserve"> </w:t>
      </w:r>
      <w:r>
        <w:t xml:space="preserve">Purchase Order</w:t>
      </w:r>
      <w:r>
        <w:t xml:space="preserve"> </w:t>
      </w:r>
      <w:r>
        <w:t xml:space="preserve">with a written notice of thirty (30) days. In the event of cancellation by the buyer, the</w:t>
      </w:r>
      <w:r>
        <w:t xml:space="preserve"> </w:t>
      </w:r>
      <w:r>
        <w:t xml:space="preserve">Statistician</w:t>
      </w:r>
      <w:r>
        <w:t xml:space="preserve"> </w:t>
      </w:r>
      <w:r>
        <w:t xml:space="preserve">shall be compensated for all work completed up to the date of cancellation.</w:t>
      </w:r>
    </w:p>
    <w:p>
      <w:pPr>
        <w:numPr>
          <w:ilvl w:val="0"/>
          <w:numId w:val="1004"/>
        </w:numPr>
        <w:pStyle w:val="Compact"/>
      </w:pPr>
      <w:r>
        <w:t xml:space="preserve">Any disputes arising from this</w:t>
      </w:r>
      <w:r>
        <w:t xml:space="preserve"> </w:t>
      </w:r>
      <w:r>
        <w:t xml:space="preserve">Purchase Order</w:t>
      </w:r>
      <w:r>
        <w:t xml:space="preserve"> </w:t>
      </w:r>
      <w:r>
        <w:t xml:space="preserve">shall be resolved through amicable negotiation. If unresolved within sixty (60) days, the matter shall be referred to the competent court of law in Islamabad, Pakistan, in accordance with the laws of the Islamic Republic of Pakistan.</w:t>
      </w:r>
    </w:p>
    <w:p>
      <w:pPr>
        <w:numPr>
          <w:ilvl w:val="0"/>
          <w:numId w:val="1004"/>
        </w:numPr>
        <w:pStyle w:val="Compact"/>
      </w:pPr>
      <w:r>
        <w:t xml:space="preserve">This</w:t>
      </w:r>
      <w:r>
        <w:t xml:space="preserve"> </w:t>
      </w:r>
      <w:r>
        <w:t xml:space="preserve">Purchase Order</w:t>
      </w:r>
      <w:r>
        <w:t xml:space="preserve"> </w:t>
      </w:r>
      <w:r>
        <w:t xml:space="preserve">shall be governed by and construed in accordance with the laws of Pakistan, with specific reference to the Federal Procurement Regulatory Authority (FPRA) guidelines applicable to Islamabad, Pakistan.</w:t>
      </w:r>
    </w:p>
    <w:p>
      <w:pPr>
        <w:pStyle w:val="FirstParagraph"/>
      </w:pPr>
      <w:r>
        <w:t xml:space="preserve">6. AUTHORIZED SIGNATORIES</w:t>
      </w:r>
    </w:p>
    <w:p>
      <w:pPr>
        <w:pStyle w:val="BodyText"/>
      </w:pPr>
      <w:r>
        <w:rPr>
          <w:bCs/>
          <w:b/>
        </w:rPr>
        <w:t xml:space="preserve">For and on behalf of the Buyer:</w:t>
      </w:r>
    </w:p>
    <w:p>
      <w:pPr>
        <w:pStyle w:val="BodyText"/>
      </w:pPr>
      <w:r>
        <w:t xml:space="preserve">National Data Analytics Division</w:t>
      </w:r>
      <w:r>
        <w:br/>
      </w:r>
      <w:r>
        <w:t xml:space="preserve">Government of Pakistan Islamabad</w:t>
      </w:r>
    </w:p>
    <w:p>
      <w:pPr>
        <w:pStyle w:val="BodyText"/>
      </w:pPr>
      <w:r>
        <w:t xml:space="preserve">Name: Director, NDAD</w:t>
      </w:r>
      <w:r>
        <w:br/>
      </w:r>
      <w:r>
        <w:t xml:space="preserve">Signature &amp; Official Seal</w:t>
      </w:r>
      <w:r>
        <w:br/>
      </w:r>
      <w:r>
        <w:t xml:space="preserve">Date: _______________</w:t>
      </w:r>
    </w:p>
    <w:p>
      <w:pPr>
        <w:pStyle w:val="BodyText"/>
      </w:pPr>
      <w:r>
        <w:rPr>
          <w:bCs/>
          <w:b/>
        </w:rPr>
        <w:t xml:space="preserve">For and on behalf of the Seller:</w:t>
      </w:r>
    </w:p>
    <w:p>
      <w:pPr>
        <w:pStyle w:val="BodyText"/>
      </w:pPr>
      <w:r>
        <w:t xml:space="preserve">Dr. Ahmed Raza Khan</w:t>
      </w:r>
      <w:r>
        <w:br/>
      </w:r>
      <w:r>
        <w:t xml:space="preserve">Certified Statistician &amp; Data Analyst</w:t>
      </w:r>
    </w:p>
    <w:p>
      <w:pPr>
        <w:pStyle w:val="BodyText"/>
      </w:pPr>
      <w:r>
        <w:t xml:space="preserve">Name: Dr. Ahmed Raza Khan</w:t>
      </w:r>
      <w:r>
        <w:br/>
      </w:r>
      <w:r>
        <w:t xml:space="preserve">Signature</w:t>
      </w:r>
      <w:r>
        <w:br/>
      </w:r>
      <w:r>
        <w:t xml:space="preserve">Date: _______________</w:t>
      </w:r>
    </w:p>
    <w:p>
      <w:pPr>
        <w:pStyle w:val="BodyText"/>
      </w:pPr>
      <w:r>
        <w:t xml:space="preserve">This Purchase Order (PO No: PIS-STAT-2025-0047) is a legally binding document issued in Pakistan Islamabad. It constitutes the complete agreement between the parties regarding the engagement of the Statistician for the services described herein. No verbal modifications shall be valid. This document is printed on official letterhead of the National Data Analytics Division, Islamabad, Pakistan.</w:t>
      </w:r>
    </w:p>
    <w:p>
      <w:pPr>
        <w:pStyle w:val="BodyText"/>
      </w:pPr>
      <w:r>
        <w:t xml:space="preserve">Document Reference: NDAD/PO/2025/STAT/0047  |  Classification: Official –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Pakistan Islamabad</dc:title>
  <dc:creator/>
  <dc:language>en</dc:language>
  <cp:keywords/>
  <dcterms:created xsi:type="dcterms:W3CDTF">2026-10-10T07:01:16Z</dcterms:created>
  <dcterms:modified xsi:type="dcterms:W3CDTF">2026-10-10T07:01:16Z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