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Surgeon Professional Services &amp; Medical Equipment Procurement</w:t>
      </w:r>
    </w:p>
    <w:p>
      <w:pPr>
        <w:pStyle w:val="BodyText"/>
      </w:pPr>
      <w:r>
        <w:t xml:space="preserve">Operational Region: Brazil São Paulo</w:t>
      </w:r>
    </w:p>
    <w:bookmarkEnd w:id="20"/>
    <w:p>
      <w:pPr>
        <w:pStyle w:val="BodyText"/>
      </w:pPr>
      <w:r>
        <w:rPr>
          <w:bCs/>
          <w:b/>
        </w:rPr>
        <w:t xml:space="preserve">Purchase Order No.:</w:t>
      </w:r>
      <w:r>
        <w:t xml:space="preserve"> </w:t>
      </w:r>
      <w:r>
        <w:t xml:space="preserve">PO-BR-SP-2025-04872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DDP São Paulo</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Hospital São Paulo Central de Cirurgia Ltda.</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Av. Paulista, 1578 – Bela Vista, São Paulo, SP – CEP 01310-100, Brazil</w:t>
            </w:r>
          </w:p>
        </w:tc>
        <w:tc>
          <w:tcPr/>
          <w:p>
            <w:pPr>
              <w:pStyle w:val="Compact"/>
              <w:jc w:val="left"/>
            </w:pPr>
            <w:r>
              <w:rPr>
                <w:bCs/>
                <w:b/>
              </w:rPr>
              <w:t xml:space="preserve">Contact:</w:t>
            </w:r>
            <w:r>
              <w:t xml:space="preserve"> </w:t>
            </w:r>
            <w:r>
              <w:t xml:space="preserve">Dr. Ricardo Almeida, Procurement Director</w:t>
            </w:r>
          </w:p>
        </w:tc>
      </w:tr>
      <w:tr>
        <w:tc>
          <w:tcPr/>
          <w:p>
            <w:pPr>
              <w:pStyle w:val="Compact"/>
              <w:jc w:val="left"/>
            </w:pPr>
            <w:r>
              <w:rPr>
                <w:bCs/>
                <w:b/>
              </w:rPr>
              <w:t xml:space="preserve">Email:</w:t>
            </w:r>
            <w:r>
              <w:t xml:space="preserve"> </w:t>
            </w:r>
            <w:r>
              <w:t xml:space="preserve">procurement@hspcentral.com.br</w:t>
            </w:r>
          </w:p>
        </w:tc>
        <w:tc>
          <w:tcPr/>
          <w:p>
            <w:pPr>
              <w:pStyle w:val="Compact"/>
              <w:jc w:val="left"/>
            </w:pPr>
            <w:r>
              <w:rPr>
                <w:bCs/>
                <w:b/>
              </w:rPr>
              <w:t xml:space="preserve">Phone:</w:t>
            </w:r>
            <w:r>
              <w:t xml:space="preserve"> </w:t>
            </w:r>
            <w:r>
              <w:t xml:space="preserve">+55 (11) 3284-7700</w:t>
            </w:r>
          </w:p>
        </w:tc>
      </w:tr>
    </w:tbl>
    <w:p>
      <w:pPr>
        <w:pStyle w:val="BodyText"/>
      </w:pPr>
      <w:r>
        <w:t xml:space="preserve">SUPPLIER / CONTRACTOR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Cirurgia Avançada São Paulo – Serviços Médicos Especializados</w:t>
            </w:r>
          </w:p>
        </w:tc>
        <w:tc>
          <w:tcPr/>
          <w:p>
            <w:pPr>
              <w:pStyle w:val="Compact"/>
              <w:jc w:val="left"/>
            </w:pPr>
            <w:r>
              <w:rPr>
                <w:bCs/>
                <w:b/>
              </w:rPr>
              <w:t xml:space="preserve">CNPJ:</w:t>
            </w:r>
            <w:r>
              <w:t xml:space="preserve"> </w:t>
            </w:r>
            <w:r>
              <w:t xml:space="preserve">98.765.432/0001-15</w:t>
            </w:r>
          </w:p>
        </w:tc>
      </w:tr>
      <w:tr>
        <w:tc>
          <w:tcPr/>
          <w:p>
            <w:pPr>
              <w:pStyle w:val="Compact"/>
              <w:jc w:val="left"/>
            </w:pPr>
            <w:r>
              <w:rPr>
                <w:bCs/>
                <w:b/>
              </w:rPr>
              <w:t xml:space="preserve">Address:</w:t>
            </w:r>
            <w:r>
              <w:t xml:space="preserve"> </w:t>
            </w:r>
            <w:r>
              <w:t xml:space="preserve">Rua Oscar Freire, 2200 – Jardins, São Paulo, SP – CEP 01426-000, Brazil</w:t>
            </w:r>
          </w:p>
        </w:tc>
        <w:tc>
          <w:tcPr/>
          <w:p>
            <w:pPr>
              <w:pStyle w:val="Compact"/>
              <w:jc w:val="left"/>
            </w:pPr>
            <w:r>
              <w:rPr>
                <w:bCs/>
                <w:b/>
              </w:rPr>
              <w:t xml:space="preserve">Contact:</w:t>
            </w:r>
            <w:r>
              <w:t xml:space="preserve"> </w:t>
            </w:r>
            <w:r>
              <w:t xml:space="preserve">Dr. Helena Vasconcelos, Lead Surgeon &amp; Medical Director</w:t>
            </w:r>
          </w:p>
        </w:tc>
      </w:tr>
      <w:tr>
        <w:tc>
          <w:tcPr/>
          <w:p>
            <w:pPr>
              <w:pStyle w:val="Compact"/>
              <w:jc w:val="left"/>
            </w:pPr>
            <w:r>
              <w:rPr>
                <w:bCs/>
                <w:b/>
              </w:rPr>
              <w:t xml:space="preserve">Email:</w:t>
            </w:r>
            <w:r>
              <w:t xml:space="preserve"> </w:t>
            </w:r>
            <w:r>
              <w:t xml:space="preserve">dr.helena@cirurgiaavancadasp.com.br</w:t>
            </w:r>
          </w:p>
        </w:tc>
        <w:tc>
          <w:tcPr/>
          <w:p>
            <w:pPr>
              <w:pStyle w:val="Compact"/>
              <w:jc w:val="left"/>
            </w:pPr>
            <w:r>
              <w:rPr>
                <w:bCs/>
                <w:b/>
              </w:rPr>
              <w:t xml:space="preserve">Phone:</w:t>
            </w:r>
            <w:r>
              <w:t xml:space="preserve"> </w:t>
            </w:r>
            <w:r>
              <w:t xml:space="preserve">+55 (11) 2635-9900</w:t>
            </w:r>
          </w:p>
        </w:tc>
      </w:tr>
    </w:tbl>
    <w:p>
      <w:pPr>
        <w:pStyle w:val="BodyText"/>
      </w:pPr>
      <w:r>
        <w:t xml:space="preserve">PURCHASE ORDER LINE ITEMS – SURGEON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Surgeon – General &amp; Vascular Surgery – Full-time surgical services for 12 months at Hospital São Paulo Central, Brazil São Paulo. Includes consultation, pre-operative assessment, surgical procedures, and post-operative follow-up. Surgeon must hold valid CRM-SP registration.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Surgeon – Orthopedic &amp; Trauma Specialist – On-call surgical coverage, 48 hours per week, minimum 20 surgical procedures per month. Surgeon to be stationed at the Brazil São Paulo surgical wing, Building C, Floor 3.</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03</w:t>
            </w:r>
          </w:p>
        </w:tc>
        <w:tc>
          <w:tcPr/>
          <w:p>
            <w:pPr>
              <w:pStyle w:val="Compact"/>
              <w:jc w:val="left"/>
            </w:pPr>
            <w:r>
              <w:t xml:space="preserve">Surgeon – Minimally Invasive &amp; Laparoscopic Surgery – Specialized surgical procedures, 16 hours per week. Includes use of robotic-assisted surgical platform. Surgeon to operate within the Brazil São Paulo metropolitan surgical network.</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Surgical Instrument Kit – Premium-grade stainless steel and titanium instruments for general surgery (42-piece set), ANVISA-certified, delivered to Brazil São Paulo facility.</w:t>
            </w:r>
          </w:p>
        </w:tc>
        <w:tc>
          <w:tcPr/>
          <w:p>
            <w:pPr>
              <w:pStyle w:val="Compact"/>
              <w:jc w:val="left"/>
            </w:pPr>
            <w:r>
              <w:t xml:space="preserve">3</w:t>
            </w:r>
          </w:p>
        </w:tc>
        <w:tc>
          <w:tcPr/>
          <w:p>
            <w:pPr>
              <w:pStyle w:val="Compact"/>
              <w:jc w:val="left"/>
            </w:pPr>
            <w:r>
              <w:t xml:space="preserve">Set</w:t>
            </w:r>
          </w:p>
        </w:tc>
        <w:tc>
          <w:tcPr/>
          <w:p>
            <w:pPr>
              <w:pStyle w:val="Compact"/>
              <w:jc w:val="left"/>
            </w:pPr>
            <w:r>
              <w:t xml:space="preserve">18,750.00</w:t>
            </w:r>
          </w:p>
        </w:tc>
        <w:tc>
          <w:tcPr/>
          <w:p>
            <w:pPr>
              <w:pStyle w:val="Compact"/>
              <w:jc w:val="left"/>
            </w:pPr>
            <w:r>
              <w:t xml:space="preserve">56,250.00</w:t>
            </w:r>
          </w:p>
        </w:tc>
      </w:tr>
      <w:tr>
        <w:tc>
          <w:tcPr/>
          <w:p>
            <w:pPr>
              <w:pStyle w:val="Compact"/>
              <w:jc w:val="left"/>
            </w:pPr>
            <w:r>
              <w:t xml:space="preserve">05</w:t>
            </w:r>
          </w:p>
        </w:tc>
        <w:tc>
          <w:tcPr/>
          <w:p>
            <w:pPr>
              <w:pStyle w:val="Compact"/>
              <w:jc w:val="left"/>
            </w:pPr>
            <w:r>
              <w:t xml:space="preserve">Laparoscopic Surgical Tower – 4K HD imaging system with 10mm and 5mm instruments, compatible with all Surgeon procedures scheduled in Brazil São Paulo. Includes 2-year warranty and on-site maintenance.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06</w:t>
            </w:r>
          </w:p>
        </w:tc>
        <w:tc>
          <w:tcPr/>
          <w:p>
            <w:pPr>
              <w:pStyle w:val="Compact"/>
              <w:jc w:val="left"/>
            </w:pPr>
            <w:r>
              <w:t xml:space="preserve">Surgical Gowns, Gloves &amp; Sterile Consumables – Monthly supply package for 3 Surgeon teams operating in Brazil São Paulo. Includes nitrile gloves (size 7.0–8.5), sterile gowns, drapes, and suture materials.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12,400.00</w:t>
            </w:r>
          </w:p>
        </w:tc>
        <w:tc>
          <w:tcPr/>
          <w:p>
            <w:pPr>
              <w:pStyle w:val="Compact"/>
              <w:jc w:val="left"/>
            </w:pPr>
            <w:r>
              <w:t xml:space="preserve">148,800.00</w:t>
            </w:r>
          </w:p>
        </w:tc>
      </w:tr>
      <w:tr>
        <w:tc>
          <w:tcPr/>
          <w:p>
            <w:pPr>
              <w:pStyle w:val="Compact"/>
              <w:jc w:val="left"/>
            </w:pPr>
            <w:r>
              <w:t xml:space="preserve">07</w:t>
            </w:r>
          </w:p>
        </w:tc>
        <w:tc>
          <w:tcPr/>
          <w:p>
            <w:pPr>
              <w:pStyle w:val="Compact"/>
              <w:jc w:val="left"/>
            </w:pPr>
            <w:r>
              <w:t xml:space="preserve">Surgeon Continuing Medical Education &amp; Certification – Annual training program for all contracted Surgeon personnel in Brazil São Paulo. Includes advanced laparoscopic techniques, trauma management, and ANVISA regulatory compliance workshops.</w:t>
            </w:r>
          </w:p>
        </w:tc>
        <w:tc>
          <w:tcPr/>
          <w:p>
            <w:pPr>
              <w:pStyle w:val="Compact"/>
              <w:jc w:val="left"/>
            </w:pPr>
            <w:r>
              <w:t xml:space="preserve">3</w:t>
            </w:r>
          </w:p>
        </w:tc>
        <w:tc>
          <w:tcPr/>
          <w:p>
            <w:pPr>
              <w:pStyle w:val="Compact"/>
              <w:jc w:val="left"/>
            </w:pPr>
            <w:r>
              <w:t xml:space="preserve">Surgeon</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08</w:t>
            </w:r>
          </w:p>
        </w:tc>
        <w:tc>
          <w:tcPr/>
          <w:p>
            <w:pPr>
              <w:pStyle w:val="Compact"/>
              <w:jc w:val="left"/>
            </w:pPr>
            <w:r>
              <w:t xml:space="preserve">Medical Malpractice &amp; Professional Liability Insurance – Coverage for all Surgeon professionals engaged under this Purchase Order in Brazil São Paulo. Minimum coverage of R$ 5,000,000 per occurrence.</w:t>
            </w:r>
          </w:p>
        </w:tc>
        <w:tc>
          <w:tcPr/>
          <w:p>
            <w:pPr>
              <w:pStyle w:val="Compact"/>
              <w:jc w:val="left"/>
            </w:pPr>
            <w:r>
              <w:t xml:space="preserve">3</w:t>
            </w:r>
          </w:p>
        </w:tc>
        <w:tc>
          <w:tcPr/>
          <w:p>
            <w:pPr>
              <w:pStyle w:val="Compact"/>
              <w:jc w:val="left"/>
            </w:pPr>
            <w:r>
              <w:t xml:space="preserve">Surgeon</w:t>
            </w:r>
          </w:p>
        </w:tc>
        <w:tc>
          <w:tcPr/>
          <w:p>
            <w:pPr>
              <w:pStyle w:val="Compact"/>
              <w:jc w:val="left"/>
            </w:pPr>
            <w:r>
              <w:t xml:space="preserve">15,200.00</w:t>
            </w:r>
          </w:p>
        </w:tc>
        <w:tc>
          <w:tcPr/>
          <w:p>
            <w:pPr>
              <w:pStyle w:val="Compact"/>
              <w:jc w:val="left"/>
            </w:pPr>
            <w:r>
              <w:t xml:space="preserve">45,600.00</w:t>
            </w:r>
          </w:p>
        </w:tc>
      </w:tr>
      <w:tr>
        <w:tc>
          <w:tcPr>
            <w:gridSpan w:val="5"/>
          </w:tcPr>
          <w:p>
            <w:pPr>
              <w:pStyle w:val="Compact"/>
              <w:jc w:val="right"/>
            </w:pPr>
            <w:r>
              <w:t xml:space="preserve">SUBTOTAL</w:t>
            </w:r>
          </w:p>
        </w:tc>
        <w:tc>
          <w:tcPr/>
          <w:p>
            <w:pPr>
              <w:pStyle w:val="Compact"/>
              <w:jc w:val="left"/>
            </w:pPr>
            <w:r>
              <w:t xml:space="preserve">R$ 1,051,650.00</w:t>
            </w:r>
          </w:p>
        </w:tc>
      </w:tr>
      <w:tr>
        <w:tc>
          <w:tcPr>
            <w:gridSpan w:val="5"/>
          </w:tcPr>
          <w:p>
            <w:pPr>
              <w:pStyle w:val="Compact"/>
              <w:jc w:val="right"/>
            </w:pPr>
            <w:r>
              <w:t xml:space="preserve">ICMS (18% – São Paulo State Tax)</w:t>
            </w:r>
          </w:p>
        </w:tc>
        <w:tc>
          <w:tcPr/>
          <w:p>
            <w:pPr>
              <w:pStyle w:val="Compact"/>
              <w:jc w:val="left"/>
            </w:pPr>
            <w:r>
              <w:t xml:space="preserve">R$ 189,297.00</w:t>
            </w:r>
          </w:p>
        </w:tc>
      </w:tr>
      <w:tr>
        <w:tc>
          <w:tcPr>
            <w:gridSpan w:val="5"/>
          </w:tcPr>
          <w:p>
            <w:pPr>
              <w:pStyle w:val="Compact"/>
              <w:jc w:val="right"/>
            </w:pPr>
            <w:r>
              <w:t xml:space="preserve">GRAND TOTAL</w:t>
            </w:r>
          </w:p>
        </w:tc>
        <w:tc>
          <w:tcPr/>
          <w:p>
            <w:pPr>
              <w:pStyle w:val="Compact"/>
              <w:jc w:val="left"/>
            </w:pPr>
            <w:r>
              <w:t xml:space="preserve">R$ 1,240,947.00</w:t>
            </w:r>
          </w:p>
        </w:tc>
      </w:tr>
    </w:tbl>
    <w:p>
      <w:pPr>
        <w:pStyle w:val="BodyText"/>
      </w:pPr>
      <w:r>
        <w:t xml:space="preserve">TERMS AND CONDITIONS</w:t>
      </w:r>
    </w:p>
    <w:p>
      <w:pPr>
        <w:numPr>
          <w:ilvl w:val="0"/>
          <w:numId w:val="1001"/>
        </w:numPr>
        <w:pStyle w:val="Compact"/>
      </w:pPr>
      <w:r>
        <w:t xml:space="preserve">This Purchase Order is issued in accordance with Brazilian federal procurement regulations (Lei 14.133/2021) and all applicable state-level regulations governing the state of São Paulo. All Surgeon services and medical equipment procured under this document must comply with ANVISA (Agência Nacional de Vigilância Sanitária) standards.</w:t>
      </w:r>
    </w:p>
    <w:p>
      <w:pPr>
        <w:numPr>
          <w:ilvl w:val="0"/>
          <w:numId w:val="1001"/>
        </w:numPr>
        <w:pStyle w:val="Compact"/>
      </w:pPr>
      <w:r>
        <w:t xml:space="preserve">All Surgeon professionals contracted under this Purchase Order must hold a valid and active CRM (Conselho Regional de Medicina) registration for the state of São Paulo. The Supplier shall provide copies of all Surgeon credentials, board certifications, and malpractice insurance certificates prior to the commencement of services in Brazil São Paulo.</w:t>
      </w:r>
    </w:p>
    <w:p>
      <w:pPr>
        <w:numPr>
          <w:ilvl w:val="0"/>
          <w:numId w:val="1001"/>
        </w:numPr>
        <w:pStyle w:val="Compact"/>
      </w:pPr>
      <w:r>
        <w:t xml:space="preserve">Delivery of all physical goods (surgical instruments, equipment, and consumables) shall be made to the Buyer's facility located in Brazil São Paulo, at the address specified above. The Supplier bears full responsibility for transportation, customs clearance (if applicable), and installation within the Brazil São Paulo metropolitan area.</w:t>
      </w:r>
    </w:p>
    <w:p>
      <w:pPr>
        <w:numPr>
          <w:ilvl w:val="0"/>
          <w:numId w:val="1001"/>
        </w:numPr>
        <w:pStyle w:val="Compact"/>
      </w:pPr>
      <w:r>
        <w:t xml:space="preserve">Payment shall be processed via TED (Transferência Eletrônica Disponível) to the Supplier's designated bank account in Brazil São Paulo within 30 calendar days from the date of invoice receipt. Late payments shall accrue interest at the rate of 1% per month, compounded daily, in accordance with Brazilian commercial law.</w:t>
      </w:r>
    </w:p>
    <w:p>
      <w:pPr>
        <w:numPr>
          <w:ilvl w:val="0"/>
          <w:numId w:val="1001"/>
        </w:numPr>
        <w:pStyle w:val="Compact"/>
      </w:pPr>
      <w:r>
        <w:t xml:space="preserve">The Supplier guarantees that all Surgeon personnel assigned to this Purchase Order will maintain continuous professional development and will attend all mandatory training sessions scheduled in Brazil São Paulo. Failure to comply with the continuing education requirements (Item 07) shall result in a 5% penalty deduction from the monthly service fee.</w:t>
      </w:r>
    </w:p>
    <w:p>
      <w:pPr>
        <w:numPr>
          <w:ilvl w:val="0"/>
          <w:numId w:val="1001"/>
        </w:numPr>
        <w:pStyle w:val="Compact"/>
      </w:pPr>
      <w:r>
        <w:t xml:space="preserve">Any modification, cancellation, or amendment to this Purchase Order must be made in writing and signed by both parties. Verbal agreements regarding Surgeon scheduling, procedure changes, or equipment substitutions are not binding unless confirmed in a written addendum to this document.</w:t>
      </w:r>
    </w:p>
    <w:p>
      <w:pPr>
        <w:numPr>
          <w:ilvl w:val="0"/>
          <w:numId w:val="1001"/>
        </w:numPr>
        <w:pStyle w:val="Compact"/>
      </w:pPr>
      <w:r>
        <w:t xml:space="preserve">The Supplier shall maintain a minimum of 98% availability for all Surgeon services. In the event of a Surgeon's unavailability due to illness or emergency, a qualified replacement Surgeon with equivalent credentials must be provided within 24 hours, at no additional cost to the Buyer.</w:t>
      </w:r>
    </w:p>
    <w:p>
      <w:pPr>
        <w:numPr>
          <w:ilvl w:val="0"/>
          <w:numId w:val="1001"/>
        </w:numPr>
        <w:pStyle w:val="Compact"/>
      </w:pPr>
      <w:r>
        <w:t xml:space="preserve">All data related to patient information, surgical records, and medical procedures conducted by the Surgeon team in Brazil São Paulo shall be handled in strict compliance with the Brazilian General Data Protection Law (LGPD – Lei Geral de Proteção de Dados, Lei 13.709/2018).</w:t>
      </w:r>
    </w:p>
    <w:p>
      <w:pPr>
        <w:numPr>
          <w:ilvl w:val="0"/>
          <w:numId w:val="1001"/>
        </w:numPr>
        <w:pStyle w:val="Compact"/>
      </w:pPr>
      <w:r>
        <w:t xml:space="preserve">This Purchase Order is governed by the laws of the Federative Republic of Brazil. Any disputes arising from this document shall be resolved by arbitration in the city of São Paulo, state of São Paulo, Brazil, in accordance with the rules of the CAM-SP (Câmara de Arbitragem do Mercado de São Paulo).</w:t>
      </w:r>
    </w:p>
    <w:p>
      <w:pPr>
        <w:numPr>
          <w:ilvl w:val="0"/>
          <w:numId w:val="1001"/>
        </w:numPr>
        <w:pStyle w:val="Compact"/>
      </w:pPr>
      <w:r>
        <w:t xml:space="preserve">The Supplier acknowledges that this Purchase Order constitutes a binding commitment for the duration of the contract period. Early termination by either party (except for cause) shall require 60 days' written notice and payment of a termination fee equal to 10% of the remaining contract value.</w:t>
      </w:r>
    </w:p>
    <w:p>
      <w:pPr>
        <w:pStyle w:val="FirstParagraph"/>
      </w:pPr>
      <w:r>
        <w:t xml:space="preserve">DELIVERY &amp; IMPLEMENTATION SCHEDULE – BRAZIL SÃO PAULO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Phase 1</w:t>
            </w:r>
          </w:p>
        </w:tc>
        <w:tc>
          <w:tcPr/>
          <w:p>
            <w:pPr>
              <w:pStyle w:val="Compact"/>
              <w:jc w:val="left"/>
            </w:pPr>
            <w:r>
              <w:t xml:space="preserve">Surgeon credentialing, CRM-SP verification, and insurance activation for all Surgeon personnel in Brazil São Paulo.</w:t>
            </w:r>
          </w:p>
        </w:tc>
        <w:tc>
          <w:tcPr/>
          <w:p>
            <w:pPr>
              <w:pStyle w:val="Compact"/>
              <w:jc w:val="left"/>
            </w:pPr>
            <w:r>
              <w:t xml:space="preserve">June 20, 2025</w:t>
            </w:r>
          </w:p>
        </w:tc>
      </w:tr>
      <w:tr>
        <w:tc>
          <w:tcPr/>
          <w:p>
            <w:pPr>
              <w:pStyle w:val="Compact"/>
              <w:jc w:val="left"/>
            </w:pPr>
            <w:r>
              <w:t xml:space="preserve">Phase 2</w:t>
            </w:r>
          </w:p>
        </w:tc>
        <w:tc>
          <w:tcPr/>
          <w:p>
            <w:pPr>
              <w:pStyle w:val="Compact"/>
              <w:jc w:val="left"/>
            </w:pPr>
            <w:r>
              <w:t xml:space="preserve">Delivery and installation of surgical equipment (Laparoscopic Tower, Instrument Kits) at the Brazil São Paulo facility.</w:t>
            </w:r>
          </w:p>
        </w:tc>
        <w:tc>
          <w:tcPr/>
          <w:p>
            <w:pPr>
              <w:pStyle w:val="Compact"/>
              <w:jc w:val="left"/>
            </w:pPr>
            <w:r>
              <w:t xml:space="preserve">June 28, 2025</w:t>
            </w:r>
          </w:p>
        </w:tc>
      </w:tr>
      <w:tr>
        <w:tc>
          <w:tcPr/>
          <w:p>
            <w:pPr>
              <w:pStyle w:val="Compact"/>
              <w:jc w:val="left"/>
            </w:pPr>
            <w:r>
              <w:t xml:space="preserve">Phase 3</w:t>
            </w:r>
          </w:p>
        </w:tc>
        <w:tc>
          <w:tcPr/>
          <w:p>
            <w:pPr>
              <w:pStyle w:val="Compact"/>
              <w:jc w:val="left"/>
            </w:pPr>
            <w:r>
              <w:t xml:space="preserve">Surgeon team onboarding, facility orientation, and first scheduled surgical procedures in Brazil São Paulo.</w:t>
            </w:r>
          </w:p>
        </w:tc>
        <w:tc>
          <w:tcPr/>
          <w:p>
            <w:pPr>
              <w:pStyle w:val="Compact"/>
              <w:jc w:val="left"/>
            </w:pPr>
            <w:r>
              <w:t xml:space="preserve">July 01, 2025</w:t>
            </w:r>
          </w:p>
        </w:tc>
      </w:tr>
      <w:tr>
        <w:tc>
          <w:tcPr/>
          <w:p>
            <w:pPr>
              <w:pStyle w:val="Compact"/>
              <w:jc w:val="left"/>
            </w:pPr>
            <w:r>
              <w:t xml:space="preserve">Phase 4</w:t>
            </w:r>
          </w:p>
        </w:tc>
        <w:tc>
          <w:tcPr/>
          <w:p>
            <w:pPr>
              <w:pStyle w:val="Compact"/>
              <w:jc w:val="left"/>
            </w:pPr>
            <w:r>
              <w:t xml:space="preserve">Full operational capacity – all Surgeon services, consumable deliveries, and CME programs active in Brazil São Paulo.</w:t>
            </w:r>
          </w:p>
        </w:tc>
        <w:tc>
          <w:tcPr/>
          <w:p>
            <w:pPr>
              <w:pStyle w:val="Compact"/>
              <w:jc w:val="left"/>
            </w:pPr>
            <w:r>
              <w:t xml:space="preserve">July 15, 2025</w:t>
            </w:r>
          </w:p>
        </w:tc>
      </w:tr>
    </w:tbl>
    <w:p>
      <w:pPr>
        <w:pStyle w:val="BodyText"/>
      </w:pPr>
      <w:r>
        <w:rPr>
          <w:bCs/>
          <w:b/>
        </w:rPr>
        <w:t xml:space="preserve">BUYER – AUTHORIZED SIGNATORY</w:t>
      </w:r>
    </w:p>
    <w:p>
      <w:pPr>
        <w:pStyle w:val="BodyText"/>
      </w:pPr>
      <w:r>
        <w:t xml:space="preserve">Dr. Ricardo Almeida</w:t>
      </w:r>
      <w:r>
        <w:br/>
      </w:r>
      <w:r>
        <w:t xml:space="preserve">Procurement Director</w:t>
      </w:r>
      <w:r>
        <w:br/>
      </w:r>
      <w:r>
        <w:t xml:space="preserve">Hospital São Paulo Central de Cirurgia Ltda.</w:t>
      </w:r>
      <w:r>
        <w:br/>
      </w:r>
      <w:r>
        <w:t xml:space="preserve">Date: ______________________</w:t>
      </w:r>
    </w:p>
    <w:p>
      <w:pPr>
        <w:pStyle w:val="BodyText"/>
      </w:pPr>
      <w:r>
        <w:rPr>
          <w:bCs/>
          <w:b/>
        </w:rPr>
        <w:t xml:space="preserve">SUPPLIER – AUTHORIZED SIGNATORY</w:t>
      </w:r>
    </w:p>
    <w:p>
      <w:pPr>
        <w:pStyle w:val="BodyText"/>
      </w:pPr>
      <w:r>
        <w:t xml:space="preserve">Dr. Helena Vasconcelos</w:t>
      </w:r>
      <w:r>
        <w:br/>
      </w:r>
      <w:r>
        <w:t xml:space="preserve">Lead Surgeon &amp; Medical Director</w:t>
      </w:r>
      <w:r>
        <w:br/>
      </w:r>
      <w:r>
        <w:t xml:space="preserve">Cirurgia Avançada São Paulo</w:t>
      </w:r>
      <w:r>
        <w:br/>
      </w:r>
      <w:r>
        <w:t xml:space="preserve">Date: ______________________</w:t>
      </w:r>
    </w:p>
    <w:p>
      <w:pPr>
        <w:pStyle w:val="BodyText"/>
      </w:pPr>
      <w:r>
        <w:t xml:space="preserve">This Purchase Order (PO-BR-SP-2025-04872) is a legally binding document for the procurement of Surgeon professional services and medical equipment in Brazil São Paulo. Unauthorized reproduction or distribution is prohibited. For inquiries, contact the Procurement Department at Hospital São Paulo Central de Cirurgia Ltda., Av. Paulista, 1578, São Paulo, SP, Brazil.</w:t>
      </w:r>
    </w:p>
    <w:p>
      <w:pPr>
        <w:pStyle w:val="BodyText"/>
      </w:pPr>
      <w:r>
        <w:t xml:space="preserve">Document generated on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Brazil São Paulo</dc:title>
  <dc:creator/>
  <dc:language>en</dc:language>
  <cp:keywords/>
  <dcterms:created xsi:type="dcterms:W3CDTF">2026-10-10T08:43:04Z</dcterms:created>
  <dcterms:modified xsi:type="dcterms:W3CDTF">2026-10-10T08:43:04Z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