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Systems Engineer</w:t>
      </w:r>
      <w:r>
        <w:t xml:space="preserve"> </w:t>
      </w:r>
      <w:r>
        <w:t xml:space="preserve">in</w:t>
      </w:r>
      <w:r>
        <w:t xml:space="preserve"> </w:t>
      </w:r>
      <w:r>
        <w:t xml:space="preserve">Ghana Accra</w:t>
      </w:r>
    </w:p>
    <w:p>
      <w:pPr>
        <w:pStyle w:val="BodyText"/>
      </w:pPr>
      <w:r>
        <w:t xml:space="preserve">PO No. GHA-ACC-2025-04782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TechSolutions West Africa Ltd.</w:t>
      </w:r>
    </w:p>
    <w:p>
      <w:pPr>
        <w:pStyle w:val="BodyText"/>
      </w:pPr>
      <w:r>
        <w:rPr>
          <w:bCs/>
          <w:b/>
        </w:rPr>
        <w:t xml:space="preserve">Address:</w:t>
      </w:r>
      <w:r>
        <w:t xml:space="preserve"> </w:t>
      </w:r>
      <w:r>
        <w:t xml:space="preserve">12 Independence Avenue, Ridge District</w:t>
      </w:r>
    </w:p>
    <w:p>
      <w:pPr>
        <w:pStyle w:val="BodyText"/>
      </w:pPr>
      <w:r>
        <w:rPr>
          <w:bCs/>
          <w:b/>
        </w:rPr>
        <w:t xml:space="preserve">City:</w:t>
      </w:r>
      <w:r>
        <w:t xml:space="preserve"> </w:t>
      </w:r>
      <w:r>
        <w:t xml:space="preserve">Ghana Accra</w:t>
      </w:r>
    </w:p>
    <w:p>
      <w:pPr>
        <w:pStyle w:val="BodyText"/>
      </w:pPr>
      <w:r>
        <w:rPr>
          <w:bCs/>
          <w:b/>
        </w:rPr>
        <w:t xml:space="preserve">Country:</w:t>
      </w:r>
      <w:r>
        <w:t xml:space="preserve"> </w:t>
      </w:r>
      <w:r>
        <w:t xml:space="preserve">Republic of Ghana</w:t>
      </w:r>
    </w:p>
    <w:p>
      <w:pPr>
        <w:pStyle w:val="BodyText"/>
      </w:pPr>
      <w:r>
        <w:rPr>
          <w:bCs/>
          <w:b/>
        </w:rPr>
        <w:t xml:space="preserve">Tax ID (TIN):</w:t>
      </w:r>
      <w:r>
        <w:t xml:space="preserve"> </w:t>
      </w:r>
      <w:r>
        <w:t xml:space="preserve">GHA-2019-448721</w:t>
      </w:r>
    </w:p>
    <w:p>
      <w:pPr>
        <w:pStyle w:val="BodyText"/>
      </w:pPr>
      <w:r>
        <w:rPr>
          <w:bCs/>
          <w:b/>
        </w:rPr>
        <w:t xml:space="preserve">Contact:</w:t>
      </w:r>
      <w:r>
        <w:t xml:space="preserve"> </w:t>
      </w:r>
      <w:r>
        <w:t xml:space="preserve">procurement@techsolutionswa.com</w:t>
      </w:r>
    </w:p>
    <w:p>
      <w:pPr>
        <w:pStyle w:val="BodyText"/>
      </w:pPr>
      <w:r>
        <w:rPr>
          <w:bCs/>
          <w:b/>
        </w:rPr>
        <w:t xml:space="preserve">Phone:</w:t>
      </w:r>
      <w:r>
        <w:t xml:space="preserve"> </w:t>
      </w:r>
      <w:r>
        <w:t xml:space="preserve">+233 302 555 0147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Accra Systems Engineering Consultancy Ltd.</w:t>
      </w:r>
    </w:p>
    <w:p>
      <w:pPr>
        <w:pStyle w:val="BodyText"/>
      </w:pPr>
      <w:r>
        <w:rPr>
          <w:bCs/>
          <w:b/>
        </w:rPr>
        <w:t xml:space="preserve">Address:</w:t>
      </w:r>
      <w:r>
        <w:t xml:space="preserve"> </w:t>
      </w:r>
      <w:r>
        <w:t xml:space="preserve">45 Airport City Business Park, Block C</w:t>
      </w:r>
    </w:p>
    <w:p>
      <w:pPr>
        <w:pStyle w:val="BodyText"/>
      </w:pPr>
      <w:r>
        <w:rPr>
          <w:bCs/>
          <w:b/>
        </w:rPr>
        <w:t xml:space="preserve">City:</w:t>
      </w:r>
      <w:r>
        <w:t xml:space="preserve"> </w:t>
      </w:r>
      <w:r>
        <w:t xml:space="preserve">Ghana Accra</w:t>
      </w:r>
    </w:p>
    <w:p>
      <w:pPr>
        <w:pStyle w:val="BodyText"/>
      </w:pPr>
      <w:r>
        <w:rPr>
          <w:bCs/>
          <w:b/>
        </w:rPr>
        <w:t xml:space="preserve">Country:</w:t>
      </w:r>
      <w:r>
        <w:t xml:space="preserve"> </w:t>
      </w:r>
      <w:r>
        <w:t xml:space="preserve">Republic of Ghana</w:t>
      </w:r>
    </w:p>
    <w:p>
      <w:pPr>
        <w:pStyle w:val="BodyText"/>
      </w:pPr>
      <w:r>
        <w:rPr>
          <w:bCs/>
          <w:b/>
        </w:rPr>
        <w:t xml:space="preserve">Tax ID (TIN):</w:t>
      </w:r>
      <w:r>
        <w:t xml:space="preserve"> </w:t>
      </w:r>
      <w:r>
        <w:t xml:space="preserve">GHA-2021-993415</w:t>
      </w:r>
    </w:p>
    <w:p>
      <w:pPr>
        <w:pStyle w:val="BodyText"/>
      </w:pPr>
      <w:r>
        <w:rPr>
          <w:bCs/>
          <w:b/>
        </w:rPr>
        <w:t xml:space="preserve">Contact:</w:t>
      </w:r>
      <w:r>
        <w:t xml:space="preserve"> </w:t>
      </w:r>
      <w:r>
        <w:t xml:space="preserve">contracts@accrases.com</w:t>
      </w:r>
    </w:p>
    <w:p>
      <w:pPr>
        <w:pStyle w:val="BodyText"/>
      </w:pPr>
      <w:r>
        <w:rPr>
          <w:bCs/>
          <w:b/>
        </w:rPr>
        <w:t xml:space="preserve">Phone:</w:t>
      </w:r>
      <w:r>
        <w:t xml:space="preserve"> </w:t>
      </w:r>
      <w:r>
        <w:t xml:space="preserve">+233 302 555 0892</w:t>
      </w:r>
    </w:p>
    <w:bookmarkEnd w:id="22"/>
    <w:p>
      <w:pPr>
        <w:pStyle w:val="BodyText"/>
      </w:pPr>
      <w:r>
        <w:rPr>
          <w:bCs/>
          <w:b/>
        </w:rPr>
        <w:t xml:space="preserve">Date of Issue:</w:t>
      </w:r>
      <w:r>
        <w:t xml:space="preserve"> </w:t>
      </w:r>
      <w:r>
        <w:t xml:space="preserve">15 June 2025   |  </w:t>
      </w:r>
      <w:r>
        <w:t xml:space="preserve"> </w:t>
      </w:r>
      <w:r>
        <w:rPr>
          <w:bCs/>
          <w:b/>
        </w:rPr>
        <w:t xml:space="preserve">Delivery / Commencement Date:</w:t>
      </w:r>
      <w:r>
        <w:t xml:space="preserve"> </w:t>
      </w:r>
      <w:r>
        <w:t xml:space="preserve">1 July 2025   |  </w:t>
      </w:r>
      <w:r>
        <w:t xml:space="preserve"> </w:t>
      </w:r>
      <w:r>
        <w:rPr>
          <w:bCs/>
          <w:b/>
        </w:rPr>
        <w:t xml:space="preserve">Valid Until:</w:t>
      </w:r>
      <w:r>
        <w:t xml:space="preserve"> </w:t>
      </w:r>
      <w:r>
        <w:t xml:space="preserve">31 July 2025</w:t>
      </w:r>
    </w:p>
    <w:bookmarkStart w:id="23" w:name="description-of-purchase-order"/>
    <w:p>
      <w:pPr>
        <w:pStyle w:val="Heading2"/>
      </w:pPr>
      <w:r>
        <w:t xml:space="preserve">Description of Purchase Order</w:t>
      </w:r>
    </w:p>
    <w:p>
      <w:pPr>
        <w:pStyle w:val="FirstParagraph"/>
      </w:pPr>
      <w:r>
        <w:t xml:space="preserve">This</w:t>
      </w:r>
      <w:r>
        <w:t xml:space="preserve"> </w:t>
      </w:r>
      <w:r>
        <w:t xml:space="preserve">Purchase Order</w:t>
      </w:r>
      <w:r>
        <w:t xml:space="preserve"> </w:t>
      </w:r>
      <w:r>
        <w:t xml:space="preserve">is issued by TechSolutions West Africa Ltd., a registered technology firm operating in</w:t>
      </w:r>
      <w:r>
        <w:t xml:space="preserve"> </w:t>
      </w:r>
      <w:r>
        <w:t xml:space="preserve">Ghana Accra</w:t>
      </w:r>
      <w:r>
        <w:t xml:space="preserve">, to formally procure the professional services of a qualified</w:t>
      </w:r>
      <w:r>
        <w:t xml:space="preserve"> </w:t>
      </w:r>
      <w:r>
        <w:t xml:space="preserve">Systems Engineer</w:t>
      </w:r>
      <w:r>
        <w:t xml:space="preserve"> </w:t>
      </w:r>
      <w:r>
        <w:t xml:space="preserve">for the design, implementation, and maintenance of enterprise-level IT infrastructure. The</w:t>
      </w:r>
      <w:r>
        <w:t xml:space="preserve"> </w:t>
      </w:r>
      <w:r>
        <w:t xml:space="preserve">Systems Engineer</w:t>
      </w:r>
      <w:r>
        <w:t xml:space="preserve"> </w:t>
      </w:r>
      <w:r>
        <w:t xml:space="preserve">shall be engaged on a full-time basis for a period of twelve (12) months, commencing on 1 July 2025, and shall report directly to the Chief Information Officer of the purchasing party. All services rendered under this</w:t>
      </w:r>
      <w:r>
        <w:t xml:space="preserve"> </w:t>
      </w:r>
      <w:r>
        <w:t xml:space="preserve">Purchase Order</w:t>
      </w:r>
      <w:r>
        <w:t xml:space="preserve"> </w:t>
      </w:r>
      <w:r>
        <w:t xml:space="preserve">shall be performed at the principal office located in</w:t>
      </w:r>
      <w:r>
        <w:t xml:space="preserve"> </w:t>
      </w:r>
      <w:r>
        <w:t xml:space="preserve">Ghana Accra</w:t>
      </w:r>
      <w:r>
        <w:t xml:space="preserve">, with occasional travel to satellite offices within the Greater Accra Region as required by project scope.</w:t>
      </w:r>
    </w:p>
    <w:bookmarkEnd w:id="23"/>
    <w:bookmarkStart w:id="24" w:name="line-items-and-scope-of-work"/>
    <w:p>
      <w:pPr>
        <w:pStyle w:val="Heading2"/>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Systems Engineer – Enterprise Network Architecture Design &amp; Implementation (Ghana Accra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Systems Engineer – Server Infrastructure Deployment &amp; Configuration (12-month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03</w:t>
            </w:r>
          </w:p>
        </w:tc>
        <w:tc>
          <w:tcPr/>
          <w:p>
            <w:pPr>
              <w:pStyle w:val="Compact"/>
              <w:jc w:val="left"/>
            </w:pPr>
            <w:r>
              <w:t xml:space="preserve">Systems Engineer – Cybersecurity Audit &amp; Compliance Reporting (Ghana Data Protection Act 2012)</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Systems Engineer – Disaster Recovery Planning &amp; Business Continuity (Accra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Systems Engineer – Staff Training &amp; Knowledge Transfer Sessions (Ghana Accra HQ)</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45,000.00</w:t>
            </w:r>
          </w:p>
        </w:tc>
      </w:tr>
      <w:tr>
        <w:tc>
          <w:tcPr>
            <w:gridSpan w:val="5"/>
          </w:tcPr>
          <w:p>
            <w:pPr>
              <w:pStyle w:val="Compact"/>
              <w:jc w:val="right"/>
            </w:pPr>
            <w:r>
              <w:t xml:space="preserve">Subtotal (GHS)</w:t>
            </w:r>
          </w:p>
        </w:tc>
        <w:tc>
          <w:tcPr/>
          <w:p>
            <w:pPr>
              <w:pStyle w:val="Compact"/>
              <w:jc w:val="left"/>
            </w:pPr>
            <w:r>
              <w:t xml:space="preserve">910,000.00</w:t>
            </w:r>
          </w:p>
        </w:tc>
      </w:tr>
      <w:tr>
        <w:tc>
          <w:tcPr>
            <w:gridSpan w:val="5"/>
          </w:tcPr>
          <w:p>
            <w:pPr>
              <w:pStyle w:val="Compact"/>
              <w:jc w:val="right"/>
            </w:pPr>
            <w:r>
              <w:t xml:space="preserve">VAT @ 15% (Ghana Revenue Authority)</w:t>
            </w:r>
          </w:p>
        </w:tc>
        <w:tc>
          <w:tcPr/>
          <w:p>
            <w:pPr>
              <w:pStyle w:val="Compact"/>
              <w:jc w:val="left"/>
            </w:pPr>
            <w:r>
              <w:t xml:space="preserve">136,500.00</w:t>
            </w:r>
          </w:p>
        </w:tc>
      </w:tr>
      <w:tr>
        <w:tc>
          <w:tcPr>
            <w:gridSpan w:val="5"/>
          </w:tcPr>
          <w:p>
            <w:pPr>
              <w:pStyle w:val="Compact"/>
              <w:jc w:val="right"/>
            </w:pPr>
            <w:r>
              <w:rPr>
                <w:bCs/>
                <w:b/>
              </w:rPr>
              <w:t xml:space="preserve">GRAND TOTAL (GHS)</w:t>
            </w:r>
          </w:p>
        </w:tc>
        <w:tc>
          <w:tcPr/>
          <w:p>
            <w:pPr>
              <w:pStyle w:val="Compact"/>
              <w:jc w:val="left"/>
            </w:pPr>
            <w:r>
              <w:rPr>
                <w:bCs/>
                <w:b/>
              </w:rPr>
              <w:t xml:space="preserve">1,046,500.00</w:t>
            </w:r>
          </w:p>
        </w:tc>
      </w:tr>
    </w:tbl>
    <w:bookmarkEnd w:id="24"/>
    <w:bookmarkStart w:id="25" w:name="Xa89deeafae00806e3a59f1d4fb9f5361510ddea"/>
    <w:p>
      <w:pPr>
        <w:pStyle w:val="Heading2"/>
      </w:pPr>
      <w:r>
        <w:t xml:space="preserve">Qualifications Required for the Systems Engineer</w:t>
      </w:r>
    </w:p>
    <w:p>
      <w:pPr>
        <w:pStyle w:val="FirstParagraph"/>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must possess a minimum of a Bachelor's degree in Computer Science, Information Technology, or a related engineering discipline from a recognized institution in</w:t>
      </w:r>
      <w:r>
        <w:t xml:space="preserve"> </w:t>
      </w:r>
      <w:r>
        <w:t xml:space="preserve">Ghana Accra</w:t>
      </w:r>
      <w:r>
        <w:t xml:space="preserve"> </w:t>
      </w:r>
      <w:r>
        <w:t xml:space="preserve">or an internationally accredited university. The candidate must hold at least one of the following professional certifications: Cisco CCNP/CCIE, CompTIA Security+, AWS Solutions Architect, or Microsoft Certified: Azure Solutions Architect Expert. A minimum of seven (7) years of progressive experience in enterprise systems engineering, with at least three (3) years of experience working in West African or Ghanaian IT environments, is mandatory. The</w:t>
      </w:r>
      <w:r>
        <w:t xml:space="preserve"> </w:t>
      </w:r>
      <w:r>
        <w:t xml:space="preserve">Systems Engineer</w:t>
      </w:r>
      <w:r>
        <w:t xml:space="preserve"> </w:t>
      </w:r>
      <w:r>
        <w:t xml:space="preserve">must demonstrate proficiency in network virtualization, cloud migration, and compliance with the Ghana Data Protection Act, 2012 (Act 843).</w:t>
      </w:r>
    </w:p>
    <w:bookmarkEnd w:id="25"/>
    <w:bookmarkStart w:id="26"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in monthly installments within thirty (30) days of receipt of a valid invoice. The initial mobilization payment of 20% of the total</w:t>
      </w:r>
      <w:r>
        <w:t xml:space="preserve"> </w:t>
      </w:r>
      <w:r>
        <w:t xml:space="preserve">Purchase Order</w:t>
      </w:r>
      <w:r>
        <w:t xml:space="preserve"> </w:t>
      </w:r>
      <w:r>
        <w:t xml:space="preserve">value shall be due upon contract signing. All payments shall be made in Ghana Cedis (GHS) via bank transfer to the supplier's designated account in</w:t>
      </w:r>
      <w:r>
        <w:t xml:space="preserve"> </w:t>
      </w:r>
      <w:r>
        <w:t xml:space="preserve">Ghana Accra</w:t>
      </w:r>
      <w:r>
        <w:t xml:space="preserve">.</w:t>
      </w:r>
    </w:p>
    <w:p>
      <w:pPr>
        <w:numPr>
          <w:ilvl w:val="0"/>
          <w:numId w:val="1001"/>
        </w:numPr>
        <w:pStyle w:val="Compact"/>
      </w:pPr>
      <w:r>
        <w:rPr>
          <w:bCs/>
          <w:b/>
        </w:rPr>
        <w:t xml:space="preserve">Performance Bond:</w:t>
      </w:r>
      <w:r>
        <w:t xml:space="preserve"> </w:t>
      </w:r>
      <w:r>
        <w:t xml:space="preserve">The supplier shall provide a performance bond equivalent to 10% of the total</w:t>
      </w:r>
      <w:r>
        <w:t xml:space="preserve"> </w:t>
      </w:r>
      <w:r>
        <w:t xml:space="preserve">Purchase Order</w:t>
      </w:r>
      <w:r>
        <w:t xml:space="preserve"> </w:t>
      </w:r>
      <w:r>
        <w:t xml:space="preserve">value, issued by a licensed bank operating in</w:t>
      </w:r>
      <w:r>
        <w:t xml:space="preserve"> </w:t>
      </w:r>
      <w:r>
        <w:t xml:space="preserve">Ghana Accra</w:t>
      </w:r>
      <w:r>
        <w:t xml:space="preserve">, valid for the duration of the engagement plus sixty (60) days.</w:t>
      </w:r>
    </w:p>
    <w:p>
      <w:pPr>
        <w:numPr>
          <w:ilvl w:val="0"/>
          <w:numId w:val="1001"/>
        </w:numPr>
        <w:pStyle w:val="Compact"/>
      </w:pPr>
      <w:r>
        <w:rPr>
          <w:bCs/>
          <w:b/>
        </w:rPr>
        <w:t xml:space="preserve">Delivery and Commencement:</w:t>
      </w:r>
      <w:r>
        <w:t xml:space="preserve"> </w:t>
      </w:r>
      <w:r>
        <w:t xml:space="preserve">The</w:t>
      </w:r>
      <w:r>
        <w:t xml:space="preserve"> </w:t>
      </w:r>
      <w:r>
        <w:t xml:space="preserve">Systems Engineer</w:t>
      </w:r>
      <w:r>
        <w:t xml:space="preserve"> </w:t>
      </w:r>
      <w:r>
        <w:t xml:space="preserve">must be physically present and operational at the TechSolutions West Africa Ltd. premises in</w:t>
      </w:r>
      <w:r>
        <w:t xml:space="preserve"> </w:t>
      </w:r>
      <w:r>
        <w:t xml:space="preserve">Ghana Accra</w:t>
      </w:r>
      <w:r>
        <w:t xml:space="preserve"> </w:t>
      </w:r>
      <w:r>
        <w:t xml:space="preserve">no later than 1 July 2025. Failure to commence within five (5) business days of the stipulated date shall entitle the purchasing party to terminate this</w:t>
      </w:r>
      <w:r>
        <w:t xml:space="preserve"> </w:t>
      </w:r>
      <w:r>
        <w:t xml:space="preserve">Purchase Order</w:t>
      </w:r>
      <w:r>
        <w:t xml:space="preserve"> </w:t>
      </w:r>
      <w:r>
        <w:t xml:space="preserve">without penalty.</w:t>
      </w:r>
    </w:p>
    <w:p>
      <w:pPr>
        <w:numPr>
          <w:ilvl w:val="0"/>
          <w:numId w:val="1001"/>
        </w:numPr>
        <w:pStyle w:val="Compact"/>
      </w:pPr>
      <w:r>
        <w:rPr>
          <w:bCs/>
          <w:b/>
        </w:rPr>
        <w:t xml:space="preserve">Intellectual Property:</w:t>
      </w:r>
      <w:r>
        <w:t xml:space="preserve"> </w:t>
      </w:r>
      <w:r>
        <w:t xml:space="preserve">All work product, designs, documentation, and configurations created by the</w:t>
      </w:r>
      <w:r>
        <w:t xml:space="preserve"> </w:t>
      </w:r>
      <w:r>
        <w:t xml:space="preserve">Systems Engineer</w:t>
      </w:r>
      <w:r>
        <w:t xml:space="preserve"> </w:t>
      </w:r>
      <w:r>
        <w:t xml:space="preserve">in the course of fulfilling this</w:t>
      </w:r>
      <w:r>
        <w:t xml:space="preserve"> </w:t>
      </w:r>
      <w:r>
        <w:t xml:space="preserve">Purchase Order</w:t>
      </w:r>
      <w:r>
        <w:t xml:space="preserve"> </w:t>
      </w:r>
      <w:r>
        <w:t xml:space="preserve">shall be the exclusive property of TechSolutions West Africa Ltd. The</w:t>
      </w:r>
      <w:r>
        <w:t xml:space="preserve"> </w:t>
      </w:r>
      <w:r>
        <w:t xml:space="preserve">Systems Engineer</w:t>
      </w:r>
      <w:r>
        <w:t xml:space="preserve"> </w:t>
      </w:r>
      <w:r>
        <w:t xml:space="preserve">shall assign all intellectual property rights upon completion of each deliverable.</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shall maintain strict confidentiality regarding all proprietary information, client data, and internal systems of the purchasing party.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Systems Engineer</w:t>
      </w:r>
      <w:r>
        <w:t xml:space="preserve">, the purchasing party may terminate immediately upon written notice, subject to applicable Ghanaian commercial law.</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Ghana. Any disputes arising hereunder shall be resolved through arbitration in</w:t>
      </w:r>
      <w:r>
        <w:t xml:space="preserve"> </w:t>
      </w:r>
      <w:r>
        <w:t xml:space="preserve">Ghana Accra</w:t>
      </w:r>
      <w:r>
        <w:t xml:space="preserve"> </w:t>
      </w:r>
      <w:r>
        <w:t xml:space="preserve">in accordance with the Arbitration Act, 2099 (Act 626).</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government-imposed restrictions, or pandemics affecting operations in</w:t>
      </w:r>
      <w:r>
        <w:t xml:space="preserve"> </w:t>
      </w:r>
      <w:r>
        <w:t xml:space="preserve">Ghana Accra</w:t>
      </w:r>
      <w:r>
        <w:t xml:space="preserve">.</w:t>
      </w:r>
    </w:p>
    <w:p>
      <w:pPr>
        <w:numPr>
          <w:ilvl w:val="0"/>
          <w:numId w:val="1001"/>
        </w:numPr>
        <w:pStyle w:val="Compact"/>
      </w:pPr>
      <w:r>
        <w:rPr>
          <w:bCs/>
          <w:b/>
        </w:rPr>
        <w:t xml:space="preserve">Compliance:</w:t>
      </w:r>
      <w:r>
        <w:t xml:space="preserve"> </w:t>
      </w:r>
      <w:r>
        <w:t xml:space="preserve">The</w:t>
      </w:r>
      <w:r>
        <w:t xml:space="preserve"> </w:t>
      </w:r>
      <w:r>
        <w:t xml:space="preserve">Systems Engineer</w:t>
      </w:r>
      <w:r>
        <w:t xml:space="preserve"> </w:t>
      </w:r>
      <w:r>
        <w:t xml:space="preserve">shall comply with all applicable regulations of the National Communications Authority (NCA) of Ghana, the Data Protection Commission, and the Ghana Revenue Authority throughout the term of this</w:t>
      </w:r>
      <w:r>
        <w:t xml:space="preserve"> </w:t>
      </w:r>
      <w:r>
        <w:t xml:space="preserve">Purchase Order</w:t>
      </w:r>
      <w:r>
        <w:t xml:space="preserve">.</w:t>
      </w:r>
    </w:p>
    <w:p>
      <w:pPr>
        <w:numPr>
          <w:ilvl w:val="0"/>
          <w:numId w:val="1001"/>
        </w:numPr>
        <w:pStyle w:val="Compact"/>
      </w:pPr>
      <w:r>
        <w:rPr>
          <w:bCs/>
          <w:b/>
        </w:rPr>
        <w:t xml:space="preserve">Warranty:</w:t>
      </w:r>
      <w:r>
        <w:t xml:space="preserve"> </w:t>
      </w:r>
      <w:r>
        <w:t xml:space="preserve">All systems, configurations, and solutions delivered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carry a minimum warranty period of twelve (12) months from the date of final acceptance, during which the</w:t>
      </w:r>
      <w:r>
        <w:t xml:space="preserve"> </w:t>
      </w:r>
      <w:r>
        <w:t xml:space="preserve">Systems Engineer</w:t>
      </w:r>
      <w:r>
        <w:t xml:space="preserve"> </w:t>
      </w:r>
      <w:r>
        <w:t xml:space="preserve">shall rectify any defects at no additional cost.</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in</w:t>
      </w:r>
      <w:r>
        <w:t xml:space="preserve"> </w:t>
      </w:r>
      <w:r>
        <w:t xml:space="preserve">Ghana Accra</w:t>
      </w:r>
      <w:r>
        <w:t xml:space="preserve">. This document constitutes a binding agreement upon execution by both authorized representatives.</w:t>
      </w:r>
    </w:p>
    <w:p>
      <w:pPr>
        <w:pStyle w:val="BodyText"/>
      </w:pPr>
      <w:r>
        <w:rPr>
          <w:bCs/>
          <w:b/>
        </w:rPr>
        <w:t xml:space="preserve">For and on behalf of TechSolutions West Africa Ltd. (Buyer)</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and on behalf of Accra Systems Engineering Consultancy Ltd. (Supplier)</w:t>
      </w:r>
      <w:r>
        <w:br/>
      </w:r>
      <w:r>
        <w:t xml:space="preserve">Name: ______________________________</w:t>
      </w:r>
      <w:r>
        <w:br/>
      </w:r>
      <w:r>
        <w:t xml:space="preserve">Title: Managing Director</w:t>
      </w:r>
      <w:r>
        <w:br/>
      </w:r>
      <w:r>
        <w:t xml:space="preserve">Date: ______________________________</w:t>
      </w:r>
    </w:p>
    <w:p>
      <w:pPr>
        <w:pStyle w:val="BodyText"/>
      </w:pPr>
      <w:r>
        <w:t xml:space="preserve">This</w:t>
      </w:r>
      <w:r>
        <w:t xml:space="preserve"> </w:t>
      </w:r>
      <w:r>
        <w:t xml:space="preserve">Purchase Order</w:t>
      </w:r>
      <w:r>
        <w:t xml:space="preserve"> </w:t>
      </w:r>
      <w:r>
        <w:t xml:space="preserve">(PO No. GHA-ACC-2025-04782) is issued for the procurement of</w:t>
      </w:r>
      <w:r>
        <w:t xml:space="preserve"> </w:t>
      </w:r>
      <w:r>
        <w:t xml:space="preserve">Systems Engineer</w:t>
      </w:r>
      <w:r>
        <w:t xml:space="preserve"> </w:t>
      </w:r>
      <w:r>
        <w:t xml:space="preserve">services in</w:t>
      </w:r>
      <w:r>
        <w:t xml:space="preserve"> </w:t>
      </w:r>
      <w:r>
        <w:t xml:space="preserve">Ghana Accra</w:t>
      </w:r>
      <w:r>
        <w:t xml:space="preserve">, Republic of Ghana. Document reference: TSWA/PROC/2025/04782. This is an official procurement document and shall not be reproduced without written authorization from TechSolutions West Africa Ltd.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Ghana Accra</dc:title>
  <dc:creator/>
  <dc:language>en</dc:language>
  <cp:keywords/>
  <dcterms:created xsi:type="dcterms:W3CDTF">2026-10-10T02:29:17Z</dcterms:created>
  <dcterms:modified xsi:type="dcterms:W3CDTF">2026-10-10T02:29:17Z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