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Professional Services Procurement — Systems Engineer — Italy Naples Region</w:t>
      </w:r>
    </w:p>
    <w:p>
      <w:pPr>
        <w:pStyle w:val="BodyText"/>
      </w:pPr>
      <w:r>
        <w:t xml:space="preserve">PO-2025-NAP-00472</w:t>
      </w:r>
    </w:p>
    <w:bookmarkEnd w:id="20"/>
    <w:p>
      <w:pPr>
        <w:pStyle w:val="BodyText"/>
      </w:pPr>
      <w:r>
        <w:rPr>
          <w:bCs/>
          <w:b/>
        </w:rPr>
        <w:t xml:space="preserve">Purchase Order No.:</w:t>
      </w:r>
      <w:r>
        <w:t xml:space="preserve"> </w:t>
      </w:r>
      <w:r>
        <w:t xml:space="preserve">PO-2025-NAP-00472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Incoterms:</w:t>
      </w:r>
      <w:r>
        <w:t xml:space="preserve"> </w:t>
      </w:r>
      <w:r>
        <w:t xml:space="preserve">DAP Naples</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Meridiana Digital Infrastructure S.r.l.</w:t>
            </w:r>
          </w:p>
        </w:tc>
        <w:tc>
          <w:tcPr/>
          <w:p>
            <w:pPr>
              <w:pStyle w:val="Compact"/>
              <w:jc w:val="left"/>
            </w:pPr>
            <w:r>
              <w:rPr>
                <w:bCs/>
                <w:b/>
              </w:rPr>
              <w:t xml:space="preserve">VAT / P.IVA:</w:t>
            </w:r>
            <w:r>
              <w:t xml:space="preserve"> </w:t>
            </w:r>
            <w:r>
              <w:t xml:space="preserve">IT02847361003</w:t>
            </w:r>
          </w:p>
        </w:tc>
      </w:tr>
      <w:tr>
        <w:tc>
          <w:tcPr/>
          <w:p>
            <w:pPr>
              <w:pStyle w:val="Compact"/>
              <w:jc w:val="left"/>
            </w:pPr>
            <w:r>
              <w:rPr>
                <w:bCs/>
                <w:b/>
              </w:rPr>
              <w:t xml:space="preserve">Address:</w:t>
            </w:r>
            <w:r>
              <w:t xml:space="preserve"> </w:t>
            </w:r>
            <w:r>
              <w:t xml:space="preserve">Via Toledo 187, 80132 Naples (NA), Italy</w:t>
            </w:r>
          </w:p>
        </w:tc>
        <w:tc>
          <w:tcPr/>
          <w:p>
            <w:pPr>
              <w:pStyle w:val="Compact"/>
              <w:jc w:val="left"/>
            </w:pPr>
            <w:r>
              <w:rPr>
                <w:bCs/>
                <w:b/>
              </w:rPr>
              <w:t xml:space="preserve">Contact:</w:t>
            </w:r>
            <w:r>
              <w:t xml:space="preserve"> </w:t>
            </w:r>
            <w:r>
              <w:t xml:space="preserve">procurement@meridianadigital.it</w:t>
            </w:r>
          </w:p>
        </w:tc>
      </w:tr>
      <w:tr>
        <w:tc>
          <w:tcPr/>
          <w:p>
            <w:pPr>
              <w:pStyle w:val="Compact"/>
              <w:jc w:val="left"/>
            </w:pPr>
            <w:r>
              <w:rPr>
                <w:bCs/>
                <w:b/>
              </w:rPr>
              <w:t xml:space="preserve">Authorized Signatory:</w:t>
            </w:r>
            <w:r>
              <w:t xml:space="preserve"> </w:t>
            </w:r>
            <w:r>
              <w:t xml:space="preserve">Dr. Elena Marchetti, Chief Procurement Officer</w:t>
            </w:r>
          </w:p>
        </w:tc>
        <w:tc>
          <w:tcPr/>
          <w:p>
            <w:pPr>
              <w:pStyle w:val="Compact"/>
              <w:jc w:val="left"/>
            </w:pPr>
            <w:r>
              <w:rPr>
                <w:bCs/>
                <w:b/>
              </w:rPr>
              <w:t xml:space="preserve">Phone:</w:t>
            </w:r>
            <w:r>
              <w:t xml:space="preserve"> </w:t>
            </w:r>
            <w:r>
              <w:t xml:space="preserve">+39 081 555 2210</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TechBridge Consulting SpA</w:t>
            </w:r>
          </w:p>
        </w:tc>
        <w:tc>
          <w:tcPr/>
          <w:p>
            <w:pPr>
              <w:pStyle w:val="Compact"/>
              <w:jc w:val="left"/>
            </w:pPr>
            <w:r>
              <w:rPr>
                <w:bCs/>
                <w:b/>
              </w:rPr>
              <w:t xml:space="preserve">VAT / P.IVA:</w:t>
            </w:r>
            <w:r>
              <w:t xml:space="preserve"> </w:t>
            </w:r>
            <w:r>
              <w:t xml:space="preserve">IT03192847501</w:t>
            </w:r>
          </w:p>
        </w:tc>
      </w:tr>
      <w:tr>
        <w:tc>
          <w:tcPr/>
          <w:p>
            <w:pPr>
              <w:pStyle w:val="Compact"/>
              <w:jc w:val="left"/>
            </w:pPr>
            <w:r>
              <w:rPr>
                <w:bCs/>
                <w:b/>
              </w:rPr>
              <w:t xml:space="preserve">Address:</w:t>
            </w:r>
            <w:r>
              <w:t xml:space="preserve"> </w:t>
            </w:r>
            <w:r>
              <w:t xml:space="preserve">Corso Vittorio Emanuele II, 42, 80133 Naples (NA), Italy</w:t>
            </w:r>
          </w:p>
        </w:tc>
        <w:tc>
          <w:tcPr/>
          <w:p>
            <w:pPr>
              <w:pStyle w:val="Compact"/>
              <w:jc w:val="left"/>
            </w:pPr>
            <w:r>
              <w:rPr>
                <w:bCs/>
                <w:b/>
              </w:rPr>
              <w:t xml:space="preserve">Contact:</w:t>
            </w:r>
            <w:r>
              <w:t xml:space="preserve"> </w:t>
            </w:r>
            <w:r>
              <w:t xml:space="preserve">contracts@techbridge.it</w:t>
            </w:r>
          </w:p>
        </w:tc>
      </w:tr>
      <w:tr>
        <w:tc>
          <w:tcPr/>
          <w:p>
            <w:pPr>
              <w:pStyle w:val="Compact"/>
              <w:jc w:val="left"/>
            </w:pPr>
            <w:r>
              <w:rPr>
                <w:bCs/>
                <w:b/>
              </w:rPr>
              <w:t xml:space="preserve">Authorized Signatory:</w:t>
            </w:r>
            <w:r>
              <w:t xml:space="preserve"> </w:t>
            </w:r>
            <w:r>
              <w:t xml:space="preserve">Ing. Marco De Santis, Director of Operations</w:t>
            </w:r>
          </w:p>
        </w:tc>
        <w:tc>
          <w:tcPr/>
          <w:p>
            <w:pPr>
              <w:pStyle w:val="Compact"/>
              <w:jc w:val="left"/>
            </w:pPr>
            <w:r>
              <w:rPr>
                <w:bCs/>
                <w:b/>
              </w:rPr>
              <w:t xml:space="preserve">Phone:</w:t>
            </w:r>
            <w:r>
              <w:t xml:space="preserve"> </w:t>
            </w:r>
            <w:r>
              <w:t xml:space="preserve">+39 081 444 8876</w:t>
            </w:r>
          </w:p>
        </w:tc>
      </w:tr>
    </w:tbl>
    <w:bookmarkEnd w:id="22"/>
    <w:bookmarkStart w:id="23" w:name="X5a59a00434bca59200feda7691bc59f1696280c"/>
    <w:p>
      <w:pPr>
        <w:pStyle w:val="Heading2"/>
      </w:pPr>
      <w:r>
        <w:t xml:space="preserve">3. Scope of Procurement — Systems Engineer Services</w:t>
      </w:r>
    </w:p>
    <w:p>
      <w:pPr>
        <w:pStyle w:val="FirstParagraph"/>
      </w:pPr>
      <w:r>
        <w:t xml:space="preserve">This</w:t>
      </w:r>
      <w:r>
        <w:t xml:space="preserve"> </w:t>
      </w:r>
      <w:r>
        <w:t xml:space="preserve">Purchase Order</w:t>
      </w:r>
      <w:r>
        <w:t xml:space="preserve"> </w:t>
      </w:r>
      <w:r>
        <w:t xml:space="preserve">is issued by Meridiana Digital Infrastructure S.r.l. to formally procure the professional services of a qualified</w:t>
      </w:r>
      <w:r>
        <w:t xml:space="preserve"> </w:t>
      </w:r>
      <w:r>
        <w:t xml:space="preserve">Systems Engineer</w:t>
      </w:r>
      <w:r>
        <w:t xml:space="preserve"> </w:t>
      </w:r>
      <w:r>
        <w:t xml:space="preserve">to be deployed and operational within the</w:t>
      </w:r>
      <w:r>
        <w:t xml:space="preserve"> </w:t>
      </w:r>
      <w:r>
        <w:t xml:space="preserve">Italy Naples</w:t>
      </w:r>
      <w:r>
        <w:t xml:space="preserve"> </w:t>
      </w:r>
      <w:r>
        <w:t xml:space="preserve">metropolitan area. The engagement covers the design, implementation, monitoring, and ongoing maintenance of enterprise-grade IT infrastructure systems serving our client base across the Campania region. The</w:t>
      </w:r>
      <w:r>
        <w:t xml:space="preserve"> </w:t>
      </w:r>
      <w:r>
        <w:t xml:space="preserve">Systems Engineer</w:t>
      </w:r>
      <w:r>
        <w:t xml:space="preserve"> </w:t>
      </w:r>
      <w:r>
        <w:t xml:space="preserve">shall report directly to the Naples-based Technical Operations Division and shall perform all duties in compliance with Italian labor regulations (D.Lgs. 81/2008) and applicable EU data protection directives (GDPR).</w:t>
      </w:r>
    </w:p>
    <w:p>
      <w:pPr>
        <w:pStyle w:val="BodyText"/>
      </w:pPr>
      <w:r>
        <w:t xml:space="preserve">The</w:t>
      </w:r>
      <w:r>
        <w:t xml:space="preserve"> </w:t>
      </w:r>
      <w:r>
        <w:t xml:space="preserve">Systems Engineer</w:t>
      </w:r>
      <w:r>
        <w:t xml:space="preserve"> </w:t>
      </w:r>
      <w:r>
        <w:t xml:space="preserve">is expected to possess a minimum of seven (7) years of progressive experience in enterprise systems architecture, network engineering, cloud infrastructure (AWS, Azure, or GCP), and cybersecurity protocols. Fluency in both Italian and English is mandatory, given the bilingual operational environment in</w:t>
      </w:r>
      <w:r>
        <w:t xml:space="preserve"> </w:t>
      </w:r>
      <w:r>
        <w:t xml:space="preserve">Italy Naples</w:t>
      </w:r>
      <w:r>
        <w:t xml:space="preserve">. The candidate must hold at least one of the following certifications: Cisco CCNP/CCIE, Microsoft Azure Solutions Architect Expert, or AWS Solutions Architect Professional.</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001</w:t>
            </w:r>
          </w:p>
        </w:tc>
        <w:tc>
          <w:tcPr/>
          <w:p>
            <w:pPr>
              <w:pStyle w:val="Compact"/>
              <w:jc w:val="left"/>
            </w:pPr>
            <w:r>
              <w:t xml:space="preserve">Senior Systems Engineer — Full-time professional services (12-month contract, Naples, Italy)</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84,000.00</w:t>
            </w:r>
          </w:p>
        </w:tc>
        <w:tc>
          <w:tcPr/>
          <w:p>
            <w:pPr>
              <w:pStyle w:val="Compact"/>
              <w:jc w:val="left"/>
            </w:pPr>
            <w:r>
              <w:t xml:space="preserve">84,000.00</w:t>
            </w:r>
          </w:p>
        </w:tc>
      </w:tr>
      <w:tr>
        <w:tc>
          <w:tcPr/>
          <w:p>
            <w:pPr>
              <w:pStyle w:val="Compact"/>
              <w:jc w:val="left"/>
            </w:pPr>
            <w:r>
              <w:t xml:space="preserve">002</w:t>
            </w:r>
          </w:p>
        </w:tc>
        <w:tc>
          <w:tcPr/>
          <w:p>
            <w:pPr>
              <w:pStyle w:val="Compact"/>
              <w:jc w:val="left"/>
            </w:pPr>
            <w:r>
              <w:t xml:space="preserve">Systems Engineer onboarding, workstation provisioning, and secure access setup at Naples office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003</w:t>
            </w:r>
          </w:p>
        </w:tc>
        <w:tc>
          <w:tcPr/>
          <w:p>
            <w:pPr>
              <w:pStyle w:val="Compact"/>
              <w:jc w:val="left"/>
            </w:pPr>
            <w:r>
              <w:t xml:space="preserve">Annual professional certification renewal and continuing education for the Systems Engineer</w:t>
            </w:r>
          </w:p>
        </w:tc>
        <w:tc>
          <w:tcPr/>
          <w:p>
            <w:pPr>
              <w:pStyle w:val="Compact"/>
              <w:jc w:val="left"/>
            </w:pPr>
            <w:r>
              <w:t xml:space="preserve">1</w:t>
            </w:r>
          </w:p>
        </w:tc>
        <w:tc>
          <w:tcPr/>
          <w:p>
            <w:pPr>
              <w:pStyle w:val="Compact"/>
              <w:jc w:val="left"/>
            </w:pPr>
            <w:r>
              <w:t xml:space="preserve">Year</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004</w:t>
            </w:r>
          </w:p>
        </w:tc>
        <w:tc>
          <w:tcPr/>
          <w:p>
            <w:pPr>
              <w:pStyle w:val="Compact"/>
              <w:jc w:val="left"/>
            </w:pPr>
            <w:r>
              <w:t xml:space="preserve">Dedicated server room access and hardware maintenance support — Naples data center (Via Coroglio)</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1,450.00</w:t>
            </w:r>
          </w:p>
        </w:tc>
        <w:tc>
          <w:tcPr/>
          <w:p>
            <w:pPr>
              <w:pStyle w:val="Compact"/>
              <w:jc w:val="left"/>
            </w:pPr>
            <w:r>
              <w:t xml:space="preserve">17,400.00</w:t>
            </w:r>
          </w:p>
        </w:tc>
      </w:tr>
      <w:tr>
        <w:tc>
          <w:tcPr/>
          <w:p>
            <w:pPr>
              <w:pStyle w:val="Compact"/>
              <w:jc w:val="left"/>
            </w:pPr>
            <w:r>
              <w:t xml:space="preserve">005</w:t>
            </w:r>
          </w:p>
        </w:tc>
        <w:tc>
          <w:tcPr/>
          <w:p>
            <w:pPr>
              <w:pStyle w:val="Compact"/>
              <w:jc w:val="left"/>
            </w:pPr>
            <w:r>
              <w:t xml:space="preserve">Emergency on-call retainer for the Systems Engineer (24/7 coverage, Italy Naples region)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980.00</w:t>
            </w:r>
          </w:p>
        </w:tc>
        <w:tc>
          <w:tcPr/>
          <w:p>
            <w:pPr>
              <w:pStyle w:val="Compact"/>
              <w:jc w:val="left"/>
            </w:pPr>
            <w:r>
              <w:t xml:space="preserve">11,760.00</w:t>
            </w:r>
          </w:p>
        </w:tc>
      </w:tr>
      <w:tr>
        <w:tc>
          <w:tcPr>
            <w:gridSpan w:val="5"/>
          </w:tcPr>
          <w:p>
            <w:pPr>
              <w:pStyle w:val="Compact"/>
              <w:jc w:val="right"/>
            </w:pPr>
            <w:r>
              <w:t xml:space="preserve">Subtotal</w:t>
            </w:r>
          </w:p>
        </w:tc>
        <w:tc>
          <w:tcPr/>
          <w:p>
            <w:pPr>
              <w:pStyle w:val="Compact"/>
              <w:jc w:val="left"/>
            </w:pPr>
            <w:r>
              <w:t xml:space="preserve">119,210.00</w:t>
            </w:r>
          </w:p>
        </w:tc>
      </w:tr>
      <w:tr>
        <w:tc>
          <w:tcPr>
            <w:gridSpan w:val="5"/>
          </w:tcPr>
          <w:p>
            <w:pPr>
              <w:pStyle w:val="Compact"/>
              <w:jc w:val="right"/>
            </w:pPr>
            <w:r>
              <w:t xml:space="preserve">VAT (22% — Italian Standard Rate)</w:t>
            </w:r>
          </w:p>
        </w:tc>
        <w:tc>
          <w:tcPr/>
          <w:p>
            <w:pPr>
              <w:pStyle w:val="Compact"/>
              <w:jc w:val="left"/>
            </w:pPr>
            <w:r>
              <w:t xml:space="preserve">26,226.20</w:t>
            </w:r>
          </w:p>
        </w:tc>
      </w:tr>
      <w:tr>
        <w:tc>
          <w:tcPr>
            <w:gridSpan w:val="5"/>
          </w:tcPr>
          <w:p>
            <w:pPr>
              <w:pStyle w:val="Compact"/>
              <w:jc w:val="right"/>
            </w:pPr>
            <w:r>
              <w:t xml:space="preserve">TOTAL AMOUNT DUE (EUR)</w:t>
            </w:r>
          </w:p>
        </w:tc>
        <w:tc>
          <w:tcPr/>
          <w:p>
            <w:pPr>
              <w:pStyle w:val="Compact"/>
              <w:jc w:val="left"/>
            </w:pPr>
            <w:r>
              <w:t xml:space="preserve">145,436.20</w:t>
            </w:r>
          </w:p>
        </w:tc>
      </w:tr>
    </w:tbl>
    <w:bookmarkEnd w:id="24"/>
    <w:bookmarkStart w:id="25" w:name="delivery-performance-location"/>
    <w:p>
      <w:pPr>
        <w:pStyle w:val="Heading2"/>
      </w:pPr>
      <w:r>
        <w:t xml:space="preserve">5. Delivery &amp; Performance Location</w:t>
      </w:r>
    </w:p>
    <w:p>
      <w:pPr>
        <w:pStyle w:val="FirstParagraph"/>
      </w:pPr>
      <w:r>
        <w:t xml:space="preserve">All services under this</w:t>
      </w:r>
      <w:r>
        <w:t xml:space="preserve"> </w:t>
      </w:r>
      <w:r>
        <w:t xml:space="preserve">Purchase Order</w:t>
      </w:r>
      <w:r>
        <w:t xml:space="preserve"> </w:t>
      </w:r>
      <w:r>
        <w:t xml:space="preserve">shall be rendered at the primary office located at Via Toledo 187, 80132 Naples (NA), Italy, and at the secondary data center facility at Via Coroglio 55, 80125 Naples (NA), Italy. The</w:t>
      </w:r>
      <w:r>
        <w:t xml:space="preserve"> </w:t>
      </w:r>
      <w:r>
        <w:t xml:space="preserve">Systems Engineer</w:t>
      </w:r>
      <w:r>
        <w:t xml:space="preserve"> </w:t>
      </w:r>
      <w:r>
        <w:t xml:space="preserve">shall be physically present in</w:t>
      </w:r>
      <w:r>
        <w:t xml:space="preserve"> </w:t>
      </w:r>
      <w:r>
        <w:t xml:space="preserve">Italy Naples</w:t>
      </w:r>
      <w:r>
        <w:t xml:space="preserve"> </w:t>
      </w:r>
      <w:r>
        <w:t xml:space="preserve">a minimum of four (4) days per week, with the remaining day allocated to remote monitoring and support. Any travel to satellite offices within the Campania region (including Salerno, Caserta, and Avellino) shall be pre-authorized in writing by the Buyer's project manager.</w:t>
      </w:r>
    </w:p>
    <w:bookmarkEnd w:id="25"/>
    <w:bookmarkStart w:id="26" w:name="terms-and-conditions"/>
    <w:p>
      <w:pPr>
        <w:pStyle w:val="Heading2"/>
      </w:pPr>
      <w:r>
        <w:t xml:space="preserve">6.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becomes binding upon written acceptance by the Supplier. The Supplier shall return a signed copy within five (5) business days of receipt. Failure to respond within this period shall constitute automatic acceptance under Italian Civil Code Article 1326.</w:t>
      </w:r>
    </w:p>
    <w:p>
      <w:pPr>
        <w:numPr>
          <w:ilvl w:val="0"/>
          <w:numId w:val="1001"/>
        </w:numPr>
        <w:pStyle w:val="Compact"/>
      </w:pPr>
      <w:r>
        <w:rPr>
          <w:bCs/>
          <w:b/>
        </w:rPr>
        <w:t xml:space="preserve">Payment Schedule:</w:t>
      </w:r>
      <w:r>
        <w:t xml:space="preserve"> </w:t>
      </w:r>
      <w:r>
        <w:t xml:space="preserve">Invoicing shall be issued monthly in arrears. Payment shall be made via SEPA bank transfer to the account designated by TechBridge Consulting SpA within thirty (30) calendar days of invoice receipt. Late payments shall accrue interest at the rate prescribed by EU Directive 2011/7/EU.</w:t>
      </w:r>
    </w:p>
    <w:p>
      <w:pPr>
        <w:numPr>
          <w:ilvl w:val="0"/>
          <w:numId w:val="1001"/>
        </w:numPr>
        <w:pStyle w:val="Compact"/>
      </w:pPr>
      <w:r>
        <w:rPr>
          <w:bCs/>
          <w:b/>
        </w:rPr>
        <w:t xml:space="preserve">Performance Standards:</w:t>
      </w:r>
      <w:r>
        <w:t xml:space="preserve"> </w:t>
      </w:r>
      <w:r>
        <w:t xml:space="preserve">The</w:t>
      </w:r>
      <w:r>
        <w:t xml:space="preserve"> </w:t>
      </w:r>
      <w:r>
        <w:t xml:space="preserve">Systems Engineer</w:t>
      </w:r>
      <w:r>
        <w:t xml:space="preserve"> </w:t>
      </w:r>
      <w:r>
        <w:t xml:space="preserve">shall maintain a minimum system uptime of 99.9% for all managed infrastructure in the</w:t>
      </w:r>
      <w:r>
        <w:t xml:space="preserve"> </w:t>
      </w:r>
      <w:r>
        <w:t xml:space="preserve">Italy Naples</w:t>
      </w:r>
      <w:r>
        <w:t xml:space="preserve"> </w:t>
      </w:r>
      <w:r>
        <w:t xml:space="preserve">region. Monthly performance reports shall be submitted to the Buyer by the 5th business day of the following month.</w:t>
      </w:r>
    </w:p>
    <w:p>
      <w:pPr>
        <w:numPr>
          <w:ilvl w:val="0"/>
          <w:numId w:val="1001"/>
        </w:numPr>
        <w:pStyle w:val="Compact"/>
      </w:pPr>
      <w:r>
        <w:rPr>
          <w:bCs/>
          <w:b/>
        </w:rPr>
        <w:t xml:space="preserve">Confidentiality &amp; Data Protection:</w:t>
      </w:r>
      <w:r>
        <w:t xml:space="preserve"> </w:t>
      </w:r>
      <w:r>
        <w:t xml:space="preserve">The</w:t>
      </w:r>
      <w:r>
        <w:t xml:space="preserve"> </w:t>
      </w:r>
      <w:r>
        <w:t xml:space="preserve">Systems Engineer</w:t>
      </w:r>
      <w:r>
        <w:t xml:space="preserve"> </w:t>
      </w:r>
      <w:r>
        <w:t xml:space="preserve">shall be bound by a Non-Disclosure Agreement (NDA) and shall process all personal data in strict compliance with GDPR (Regulation (EU) 2016/679) and the Italian Data Protection Code (D.Lgs. 196/2003 as amended by D.Lgs. 101/2018).</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sixty (60) days' written notice. In the event of material breach, termination may be effected with fifteen (15) days' notice. Upon termination, the</w:t>
      </w:r>
      <w:r>
        <w:t xml:space="preserve"> </w:t>
      </w:r>
      <w:r>
        <w:t xml:space="preserve">Systems Engineer</w:t>
      </w:r>
      <w:r>
        <w:t xml:space="preserve"> </w:t>
      </w:r>
      <w:r>
        <w:t xml:space="preserve">shall complete a full knowledge-transfer handover within ten (10) business days.</w:t>
      </w:r>
    </w:p>
    <w:p>
      <w:pPr>
        <w:numPr>
          <w:ilvl w:val="0"/>
          <w:numId w:val="1001"/>
        </w:numPr>
        <w:pStyle w:val="Compact"/>
      </w:pPr>
      <w:r>
        <w:rPr>
          <w:bCs/>
          <w:b/>
        </w:rPr>
        <w:t xml:space="preserve">Governing Law &amp; Jurisdiction:</w:t>
      </w:r>
      <w:r>
        <w:t xml:space="preserve"> </w:t>
      </w:r>
      <w:r>
        <w:t xml:space="preserve">This</w:t>
      </w:r>
      <w:r>
        <w:t xml:space="preserve"> </w:t>
      </w:r>
      <w:r>
        <w:t xml:space="preserve">Purchase Order</w:t>
      </w:r>
      <w:r>
        <w:t xml:space="preserve"> </w:t>
      </w:r>
      <w:r>
        <w:t xml:space="preserve">shall be governed by and construed in accordance with Italian law. Any disputes shall be submitted to the exclusive jurisdiction of the Tribunale di Napoli (Naples Court), Italy Naples.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affecting the</w:t>
      </w:r>
      <w:r>
        <w:t xml:space="preserve"> </w:t>
      </w:r>
      <w:r>
        <w:t xml:space="preserve">Italy Naples</w:t>
      </w:r>
      <w:r>
        <w:t xml:space="preserve"> </w:t>
      </w:r>
      <w:r>
        <w:t xml:space="preserve">area, pandemics, or government-mandated shutdowns.</w:t>
      </w:r>
    </w:p>
    <w:p>
      <w:pPr>
        <w:numPr>
          <w:ilvl w:val="0"/>
          <w:numId w:val="1001"/>
        </w:numPr>
        <w:pStyle w:val="Compact"/>
      </w:pPr>
      <w:r>
        <w:rPr>
          <w:bCs/>
          <w:b/>
        </w:rPr>
        <w:t xml:space="preserve">Subcontracting:</w:t>
      </w:r>
      <w:r>
        <w:t xml:space="preserve"> </w:t>
      </w:r>
      <w:r>
        <w:t xml:space="preserve">The Supplier shall not subcontract any portion of the</w:t>
      </w:r>
      <w:r>
        <w:t xml:space="preserve"> </w:t>
      </w:r>
      <w:r>
        <w:t xml:space="preserve">Systems Engineer</w:t>
      </w:r>
      <w:r>
        <w:t xml:space="preserve"> </w:t>
      </w:r>
      <w:r>
        <w:t xml:space="preserve">engagement without prior written consent from the Buyer.</w:t>
      </w:r>
    </w:p>
    <w:bookmarkEnd w:id="26"/>
    <w:bookmarkStart w:id="27" w:name="approval-authorization"/>
    <w:p>
      <w:pPr>
        <w:pStyle w:val="Heading2"/>
      </w:pPr>
      <w:r>
        <w:t xml:space="preserve">7. Approval &amp; Authorization</w:t>
      </w:r>
    </w:p>
    <w:p>
      <w:pPr>
        <w:pStyle w:val="FirstParagraph"/>
      </w:pPr>
      <w:r>
        <w:t xml:space="preserve">This</w:t>
      </w:r>
      <w:r>
        <w:t xml:space="preserve"> </w:t>
      </w:r>
      <w:r>
        <w:t xml:space="preserve">Purchase Order</w:t>
      </w:r>
      <w:r>
        <w:t xml:space="preserve"> </w:t>
      </w:r>
      <w:r>
        <w:t xml:space="preserve">has been reviewed and approved by the undersigned authorized representatives of both parties. By signing below, each party acknowledges the terms, conditions, and obligations set forth in this document pertaining to the procurement of</w:t>
      </w:r>
      <w:r>
        <w:t xml:space="preserve"> </w:t>
      </w:r>
      <w:r>
        <w:t xml:space="preserve">Systems Engineer</w:t>
      </w:r>
      <w:r>
        <w:t xml:space="preserve"> </w:t>
      </w:r>
      <w:r>
        <w:t xml:space="preserve">services in</w:t>
      </w:r>
      <w:r>
        <w:t xml:space="preserve"> </w:t>
      </w:r>
      <w:r>
        <w:t xml:space="preserve">Italy Naples</w:t>
      </w:r>
      <w:r>
        <w:t xml:space="preserve">.</w:t>
      </w:r>
    </w:p>
    <w:bookmarkEnd w:id="27"/>
    <w:p>
      <w:pPr>
        <w:pStyle w:val="BodyText"/>
      </w:pPr>
      <w:r>
        <w:rPr>
          <w:bCs/>
          <w:b/>
        </w:rPr>
        <w:t xml:space="preserve">For the Buyer:</w:t>
      </w:r>
      <w:r>
        <w:br/>
      </w:r>
      <w:r>
        <w:t xml:space="preserve">Dr. Elena Marchetti</w:t>
      </w:r>
      <w:r>
        <w:br/>
      </w:r>
      <w:r>
        <w:t xml:space="preserve">Chief Procurement Officer</w:t>
      </w:r>
      <w:r>
        <w:br/>
      </w:r>
      <w:r>
        <w:t xml:space="preserve">Meridiana Digital Infrastructure S.r.l.</w:t>
      </w:r>
      <w:r>
        <w:br/>
      </w:r>
      <w:r>
        <w:t xml:space="preserve">Naples, Italy</w:t>
      </w:r>
      <w:r>
        <w:br/>
      </w:r>
      <w:r>
        <w:t xml:space="preserve">Date: _______________</w:t>
      </w:r>
    </w:p>
    <w:p>
      <w:pPr>
        <w:pStyle w:val="BodyText"/>
      </w:pPr>
      <w:r>
        <w:rPr>
          <w:bCs/>
          <w:b/>
        </w:rPr>
        <w:t xml:space="preserve">For the Supplier:</w:t>
      </w:r>
      <w:r>
        <w:br/>
      </w:r>
      <w:r>
        <w:t xml:space="preserve">Ing. Marco De Santis</w:t>
      </w:r>
      <w:r>
        <w:br/>
      </w:r>
      <w:r>
        <w:t xml:space="preserve">Director of Operations</w:t>
      </w:r>
      <w:r>
        <w:br/>
      </w:r>
      <w:r>
        <w:t xml:space="preserve">TechBridge Consulting SpA</w:t>
      </w:r>
      <w:r>
        <w:br/>
      </w:r>
      <w:r>
        <w:t xml:space="preserve">Naples, Italy</w:t>
      </w:r>
      <w:r>
        <w:br/>
      </w:r>
      <w:r>
        <w:t xml:space="preserve">Date: _______________</w:t>
      </w:r>
    </w:p>
    <w:p>
      <w:pPr>
        <w:pStyle w:val="BodyText"/>
      </w:pPr>
      <w:r>
        <w:rPr>
          <w:bCs/>
          <w:b/>
        </w:rPr>
        <w:t xml:space="preserve">Purchase Order PO-2025-NAP-00472</w:t>
      </w:r>
      <w:r>
        <w:t xml:space="preserve"> </w:t>
      </w:r>
      <w:r>
        <w:t xml:space="preserve">— Systems Engineer Professional Services — Italy Naples</w:t>
      </w:r>
      <w:r>
        <w:br/>
      </w:r>
      <w:r>
        <w:t xml:space="preserve">Meridiana Digital Infrastructure S.r.l. | Via Toledo 187, 80132 Naples (NA), Italy | P.IVA IT02847361003</w:t>
      </w:r>
      <w:r>
        <w:br/>
      </w:r>
      <w:r>
        <w:t xml:space="preserve">This document is electronically generated and valid without physical signature.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 Italy Naples</dc:title>
  <dc:creator/>
  <dc:language>en</dc:language>
  <cp:keywords/>
  <dcterms:created xsi:type="dcterms:W3CDTF">2026-10-10T03:41:19Z</dcterms:created>
  <dcterms:modified xsi:type="dcterms:W3CDTF">2026-10-10T03:41:19Z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