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Systems</w:t>
      </w:r>
      <w:r>
        <w:t xml:space="preserve"> </w:t>
      </w:r>
      <w:r>
        <w:t xml:space="preserve">Engineer</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purchase-order"/>
    <w:p>
      <w:pPr>
        <w:pStyle w:val="Heading1"/>
      </w:pPr>
      <w:r>
        <w:t xml:space="preserve">PURCHASE ORDER</w:t>
      </w:r>
    </w:p>
    <w:p>
      <w:pPr>
        <w:pStyle w:val="FirstParagraph"/>
      </w:pPr>
      <w:r>
        <w:t xml:space="preserve">Professional Services Procurement – Systems Engineer Engagement</w:t>
      </w:r>
    </w:p>
    <w:p>
      <w:pPr>
        <w:pStyle w:val="BodyText"/>
      </w:pPr>
      <w:r>
        <w:t xml:space="preserve">Issued in Kenya Nairobi, Republic of Kenya</w:t>
      </w:r>
    </w:p>
    <w:bookmarkEnd w:id="20"/>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PO-KEN-NBO-2025-04782</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01 August 2025</w:t>
      </w:r>
    </w:p>
    <w:p>
      <w:pPr>
        <w:pStyle w:val="BodyText"/>
      </w:pPr>
      <w:r>
        <w:rPr>
          <w:bCs/>
          <w:b/>
        </w:rPr>
        <w:t xml:space="preserve">Valid Until:</w:t>
      </w:r>
      <w:r>
        <w:t xml:space="preserve"> </w:t>
      </w:r>
      <w:r>
        <w:t xml:space="preserve">31 July 2025</w:t>
      </w:r>
    </w:p>
    <w:bookmarkEnd w:id="21"/>
    <w:bookmarkStart w:id="22" w:name="buyer-purchasing-entity"/>
    <w:p>
      <w:pPr>
        <w:pStyle w:val="Heading3"/>
      </w:pPr>
      <w:r>
        <w:t xml:space="preserve">Buyer (Purchasing Entity)</w:t>
      </w:r>
    </w:p>
    <w:p>
      <w:pPr>
        <w:pStyle w:val="FirstParagraph"/>
      </w:pPr>
      <w:r>
        <w:rPr>
          <w:bCs/>
          <w:b/>
        </w:rPr>
        <w:t xml:space="preserve">Company:</w:t>
      </w:r>
      <w:r>
        <w:t xml:space="preserve"> </w:t>
      </w:r>
      <w:r>
        <w:t xml:space="preserve">East African Digital Infrastructure Ltd.</w:t>
      </w:r>
    </w:p>
    <w:p>
      <w:pPr>
        <w:pStyle w:val="BodyText"/>
      </w:pPr>
      <w:r>
        <w:rPr>
          <w:bCs/>
          <w:b/>
        </w:rPr>
        <w:t xml:space="preserve">Address:</w:t>
      </w:r>
      <w:r>
        <w:t xml:space="preserve"> </w:t>
      </w:r>
      <w:r>
        <w:t xml:space="preserve">Westlands Business Park, Plot 14, Waiyaki Way, Kenya Nairobi</w:t>
      </w:r>
    </w:p>
    <w:p>
      <w:pPr>
        <w:pStyle w:val="BodyText"/>
      </w:pPr>
      <w:r>
        <w:rPr>
          <w:bCs/>
          <w:b/>
        </w:rPr>
        <w:t xml:space="preserve">Contact:</w:t>
      </w:r>
      <w:r>
        <w:t xml:space="preserve"> </w:t>
      </w:r>
      <w:r>
        <w:t xml:space="preserve">procurement@eadil.co.ke</w:t>
      </w:r>
    </w:p>
    <w:p>
      <w:pPr>
        <w:pStyle w:val="BodyText"/>
      </w:pPr>
      <w:r>
        <w:rPr>
          <w:bCs/>
          <w:b/>
        </w:rPr>
        <w:t xml:space="preserve">Phone:</w:t>
      </w:r>
      <w:r>
        <w:t xml:space="preserve"> </w:t>
      </w:r>
      <w:r>
        <w:t xml:space="preserve">+254 700 555 219</w:t>
      </w:r>
    </w:p>
    <w:bookmarkEnd w:id="22"/>
    <w:bookmarkStart w:id="23" w:name="supplier-service-provider"/>
    <w:p>
      <w:pPr>
        <w:pStyle w:val="Heading3"/>
      </w:pPr>
      <w:r>
        <w:t xml:space="preserve">Supplier (Service Provider)</w:t>
      </w:r>
    </w:p>
    <w:p>
      <w:pPr>
        <w:pStyle w:val="FirstParagraph"/>
      </w:pPr>
      <w:r>
        <w:rPr>
          <w:bCs/>
          <w:b/>
        </w:rPr>
        <w:t xml:space="preserve">Company:</w:t>
      </w:r>
      <w:r>
        <w:t xml:space="preserve"> </w:t>
      </w:r>
      <w:r>
        <w:t xml:space="preserve">Nairobi Tech Solutions &amp; Consulting</w:t>
      </w:r>
    </w:p>
    <w:p>
      <w:pPr>
        <w:pStyle w:val="BodyText"/>
      </w:pPr>
      <w:r>
        <w:rPr>
          <w:bCs/>
          <w:b/>
        </w:rPr>
        <w:t xml:space="preserve">Address:</w:t>
      </w:r>
      <w:r>
        <w:t xml:space="preserve"> </w:t>
      </w:r>
      <w:r>
        <w:t xml:space="preserve">Upper Hill Commercial Centre, 3rd Floor, Kenya Nairobi</w:t>
      </w:r>
    </w:p>
    <w:p>
      <w:pPr>
        <w:pStyle w:val="BodyText"/>
      </w:pPr>
      <w:r>
        <w:rPr>
          <w:bCs/>
          <w:b/>
        </w:rPr>
        <w:t xml:space="preserve">Contact:</w:t>
      </w:r>
      <w:r>
        <w:t xml:space="preserve"> </w:t>
      </w:r>
      <w:r>
        <w:t xml:space="preserve">contracts@nairobitech.co.ke</w:t>
      </w:r>
    </w:p>
    <w:p>
      <w:pPr>
        <w:pStyle w:val="BodyText"/>
      </w:pPr>
      <w:r>
        <w:rPr>
          <w:bCs/>
          <w:b/>
        </w:rPr>
        <w:t xml:space="preserve">Phone:</w:t>
      </w:r>
      <w:r>
        <w:t xml:space="preserve"> </w:t>
      </w:r>
      <w:r>
        <w:t xml:space="preserve">+254 722 884 630</w:t>
      </w:r>
    </w:p>
    <w:bookmarkEnd w:id="23"/>
    <w:p>
      <w:pPr>
        <w:pStyle w:val="BodyText"/>
      </w:pPr>
      <w:r>
        <w:t xml:space="preserve">1. Scope of Purchase Order – Systems Engineer Services</w:t>
      </w:r>
    </w:p>
    <w:p>
      <w:pPr>
        <w:pStyle w:val="BodyText"/>
      </w:pPr>
      <w:r>
        <w:t xml:space="preserve">This</w:t>
      </w:r>
      <w:r>
        <w:t xml:space="preserve"> </w:t>
      </w:r>
      <w:r>
        <w:t xml:space="preserve">Purchase Order</w:t>
      </w:r>
      <w:r>
        <w:t xml:space="preserve"> </w:t>
      </w:r>
      <w:r>
        <w:t xml:space="preserve">is issued by East African Digital Infrastructure Ltd. to Nairobi Tech Solutions &amp; Consulting for the procurement of professional</w:t>
      </w:r>
      <w:r>
        <w:t xml:space="preserve"> </w:t>
      </w:r>
      <w:r>
        <w:t xml:space="preserve">Systems Engineer</w:t>
      </w:r>
      <w:r>
        <w:t xml:space="preserve"> </w:t>
      </w:r>
      <w:r>
        <w:t xml:space="preserve">services to be rendered in</w:t>
      </w:r>
      <w:r>
        <w:t xml:space="preserve"> </w:t>
      </w:r>
      <w:r>
        <w:t xml:space="preserve">Kenya Nairobi</w:t>
      </w:r>
      <w:r>
        <w:t xml:space="preserve">. The engagement covers the design, implementation, testing, and documentation of enterprise-level IT infrastructure systems for the buyer's data centre operations located in the Westlands district of Kenya Nairobi. The Systems Engineer shall be responsible for ensuring full compliance with the Kenya Information and Communications Authority (KICA) regulatory standards and all applicable national data protection laws.</w:t>
      </w:r>
    </w:p>
    <w:p>
      <w:pPr>
        <w:pStyle w:val="BodyText"/>
      </w:pPr>
      <w:r>
        <w:t xml:space="preserve">2.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Systems Engineer Service</w:t>
            </w:r>
          </w:p>
        </w:tc>
        <w:tc>
          <w:tcPr/>
          <w:p>
            <w:pPr>
              <w:pStyle w:val="Compact"/>
              <w:jc w:val="left"/>
            </w:pPr>
            <w:r>
              <w:t xml:space="preserve">Qty</w:t>
            </w:r>
          </w:p>
        </w:tc>
        <w:tc>
          <w:tcPr/>
          <w:p>
            <w:pPr>
              <w:pStyle w:val="Compact"/>
              <w:jc w:val="left"/>
            </w:pPr>
            <w:r>
              <w:t xml:space="preserve">Unit Price (KES)</w:t>
            </w:r>
          </w:p>
        </w:tc>
        <w:tc>
          <w:tcPr/>
          <w:p>
            <w:pPr>
              <w:pStyle w:val="Compact"/>
              <w:jc w:val="left"/>
            </w:pPr>
            <w:r>
              <w:t xml:space="preserve">Total (KES)</w:t>
            </w:r>
          </w:p>
        </w:tc>
        <w:tc>
          <w:tcPr/>
          <w:p>
            <w:pPr>
              <w:pStyle w:val="Compact"/>
              <w:jc w:val="left"/>
            </w:pPr>
            <w:r>
              <w:t xml:space="preserve">Location of Service</w:t>
            </w:r>
          </w:p>
        </w:tc>
      </w:tr>
      <w:tr>
        <w:tc>
          <w:tcPr/>
          <w:p>
            <w:pPr>
              <w:pStyle w:val="Compact"/>
              <w:jc w:val="left"/>
            </w:pPr>
            <w:r>
              <w:t xml:space="preserve">1</w:t>
            </w:r>
          </w:p>
        </w:tc>
        <w:tc>
          <w:tcPr/>
          <w:p>
            <w:pPr>
              <w:pStyle w:val="Compact"/>
              <w:jc w:val="left"/>
            </w:pPr>
            <w:r>
              <w:t xml:space="preserve">Senior Systems Engineer – Network Architecture Design &amp; Implementation (on-site, 60 working days)</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11,100,000</w:t>
            </w:r>
          </w:p>
        </w:tc>
        <w:tc>
          <w:tcPr/>
          <w:p>
            <w:pPr>
              <w:pStyle w:val="Compact"/>
              <w:jc w:val="left"/>
            </w:pPr>
            <w:r>
              <w:t xml:space="preserve">Westlands, Kenya Nairobi</w:t>
            </w:r>
          </w:p>
        </w:tc>
      </w:tr>
      <w:tr>
        <w:tc>
          <w:tcPr/>
          <w:p>
            <w:pPr>
              <w:pStyle w:val="Compact"/>
              <w:jc w:val="left"/>
            </w:pPr>
            <w:r>
              <w:t xml:space="preserve">2</w:t>
            </w:r>
          </w:p>
        </w:tc>
        <w:tc>
          <w:tcPr/>
          <w:p>
            <w:pPr>
              <w:pStyle w:val="Compact"/>
              <w:jc w:val="left"/>
            </w:pPr>
            <w:r>
              <w:t xml:space="preserve">Systems Engineer – Server Infrastructure Deployment &amp; Configuration (on-site, 30 working days)</w:t>
            </w:r>
          </w:p>
        </w:tc>
        <w:tc>
          <w:tcPr/>
          <w:p>
            <w:pPr>
              <w:pStyle w:val="Compact"/>
              <w:jc w:val="left"/>
            </w:pPr>
            <w:r>
              <w:t xml:space="preserve">1</w:t>
            </w:r>
          </w:p>
        </w:tc>
        <w:tc>
          <w:tcPr/>
          <w:p>
            <w:pPr>
              <w:pStyle w:val="Compact"/>
              <w:jc w:val="left"/>
            </w:pPr>
            <w:r>
              <w:t xml:space="preserve">165,000</w:t>
            </w:r>
          </w:p>
        </w:tc>
        <w:tc>
          <w:tcPr/>
          <w:p>
            <w:pPr>
              <w:pStyle w:val="Compact"/>
              <w:jc w:val="left"/>
            </w:pPr>
            <w:r>
              <w:t xml:space="preserve">4,950,000</w:t>
            </w:r>
          </w:p>
        </w:tc>
        <w:tc>
          <w:tcPr/>
          <w:p>
            <w:pPr>
              <w:pStyle w:val="Compact"/>
              <w:jc w:val="left"/>
            </w:pPr>
            <w:r>
              <w:t xml:space="preserve">Upper Hill, Kenya Nairobi</w:t>
            </w:r>
          </w:p>
        </w:tc>
      </w:tr>
      <w:tr>
        <w:tc>
          <w:tcPr/>
          <w:p>
            <w:pPr>
              <w:pStyle w:val="Compact"/>
              <w:jc w:val="left"/>
            </w:pPr>
            <w:r>
              <w:t xml:space="preserve">3</w:t>
            </w:r>
          </w:p>
        </w:tc>
        <w:tc>
          <w:tcPr/>
          <w:p>
            <w:pPr>
              <w:pStyle w:val="Compact"/>
              <w:jc w:val="left"/>
            </w:pPr>
            <w:r>
              <w:t xml:space="preserve">Systems Engineer – Cybersecurity Audit &amp; Penetration Testing (on-site, 15 working days)</w:t>
            </w:r>
          </w:p>
        </w:tc>
        <w:tc>
          <w:tcPr/>
          <w:p>
            <w:pPr>
              <w:pStyle w:val="Compact"/>
              <w:jc w:val="left"/>
            </w:pPr>
            <w:r>
              <w:t xml:space="preserve">1</w:t>
            </w:r>
          </w:p>
        </w:tc>
        <w:tc>
          <w:tcPr/>
          <w:p>
            <w:pPr>
              <w:pStyle w:val="Compact"/>
              <w:jc w:val="left"/>
            </w:pPr>
            <w:r>
              <w:t xml:space="preserve">210,000</w:t>
            </w:r>
          </w:p>
        </w:tc>
        <w:tc>
          <w:tcPr/>
          <w:p>
            <w:pPr>
              <w:pStyle w:val="Compact"/>
              <w:jc w:val="left"/>
            </w:pPr>
            <w:r>
              <w:t xml:space="preserve">3,150,000</w:t>
            </w:r>
          </w:p>
        </w:tc>
        <w:tc>
          <w:tcPr/>
          <w:p>
            <w:pPr>
              <w:pStyle w:val="Compact"/>
              <w:jc w:val="left"/>
            </w:pPr>
            <w:r>
              <w:t xml:space="preserve">Westlands, Kenya Nairobi</w:t>
            </w:r>
          </w:p>
        </w:tc>
      </w:tr>
      <w:tr>
        <w:tc>
          <w:tcPr/>
          <w:p>
            <w:pPr>
              <w:pStyle w:val="Compact"/>
              <w:jc w:val="left"/>
            </w:pPr>
            <w:r>
              <w:t xml:space="preserve">4</w:t>
            </w:r>
          </w:p>
        </w:tc>
        <w:tc>
          <w:tcPr/>
          <w:p>
            <w:pPr>
              <w:pStyle w:val="Compact"/>
              <w:jc w:val="left"/>
            </w:pPr>
            <w:r>
              <w:t xml:space="preserve">Systems Engineer – Documentation, Training &amp; Knowledge Transfer (on-site, 10 working days)</w:t>
            </w:r>
          </w:p>
        </w:tc>
        <w:tc>
          <w:tcPr/>
          <w:p>
            <w:pPr>
              <w:pStyle w:val="Compact"/>
              <w:jc w:val="left"/>
            </w:pPr>
            <w:r>
              <w:t xml:space="preserve">1</w:t>
            </w:r>
          </w:p>
        </w:tc>
        <w:tc>
          <w:tcPr/>
          <w:p>
            <w:pPr>
              <w:pStyle w:val="Compact"/>
              <w:jc w:val="left"/>
            </w:pPr>
            <w:r>
              <w:t xml:space="preserve">140,000</w:t>
            </w:r>
          </w:p>
        </w:tc>
        <w:tc>
          <w:tcPr/>
          <w:p>
            <w:pPr>
              <w:pStyle w:val="Compact"/>
              <w:jc w:val="left"/>
            </w:pPr>
            <w:r>
              <w:t xml:space="preserve">1,400,000</w:t>
            </w:r>
          </w:p>
        </w:tc>
        <w:tc>
          <w:tcPr/>
          <w:p>
            <w:pPr>
              <w:pStyle w:val="Compact"/>
              <w:jc w:val="left"/>
            </w:pPr>
            <w:r>
              <w:t xml:space="preserve">Kenya Nairobi (Buyer's Office)</w:t>
            </w:r>
          </w:p>
        </w:tc>
      </w:tr>
      <w:tr>
        <w:tc>
          <w:tcPr/>
          <w:p>
            <w:pPr>
              <w:pStyle w:val="Compact"/>
              <w:jc w:val="left"/>
            </w:pPr>
            <w:r>
              <w:t xml:space="preserve">5</w:t>
            </w:r>
          </w:p>
        </w:tc>
        <w:tc>
          <w:tcPr/>
          <w:p>
            <w:pPr>
              <w:pStyle w:val="Compact"/>
              <w:jc w:val="left"/>
            </w:pPr>
            <w:r>
              <w:t xml:space="preserve">Systems Engineer – Ongoing Support &amp; Maintenance (remote, 12 months)</w:t>
            </w:r>
          </w:p>
        </w:tc>
        <w:tc>
          <w:tcPr/>
          <w:p>
            <w:pPr>
              <w:pStyle w:val="Compact"/>
              <w:jc w:val="left"/>
            </w:pPr>
            <w:r>
              <w:t xml:space="preserve">12</w:t>
            </w:r>
          </w:p>
        </w:tc>
        <w:tc>
          <w:tcPr/>
          <w:p>
            <w:pPr>
              <w:pStyle w:val="Compact"/>
              <w:jc w:val="left"/>
            </w:pPr>
            <w:r>
              <w:t xml:space="preserve">95,000</w:t>
            </w:r>
          </w:p>
        </w:tc>
        <w:tc>
          <w:tcPr/>
          <w:p>
            <w:pPr>
              <w:pStyle w:val="Compact"/>
              <w:jc w:val="left"/>
            </w:pPr>
            <w:r>
              <w:t xml:space="preserve">1,140,000</w:t>
            </w:r>
          </w:p>
        </w:tc>
        <w:tc>
          <w:tcPr/>
          <w:p>
            <w:pPr>
              <w:pStyle w:val="Compact"/>
              <w:jc w:val="left"/>
            </w:pPr>
            <w:r>
              <w:t xml:space="preserve">Remote – Kenya Nairobi</w:t>
            </w:r>
          </w:p>
        </w:tc>
      </w:tr>
      <w:tr>
        <w:tc>
          <w:tcPr>
            <w:gridSpan w:val="4"/>
          </w:tcPr>
          <w:p>
            <w:pPr>
              <w:pStyle w:val="Compact"/>
              <w:jc w:val="left"/>
            </w:pPr>
            <w:r>
              <w:t xml:space="preserve">SUBTOTAL</w:t>
            </w:r>
          </w:p>
        </w:tc>
        <w:tc>
          <w:tcPr/>
          <w:p>
            <w:pPr>
              <w:pStyle w:val="Compact"/>
              <w:jc w:val="left"/>
            </w:pPr>
            <w:r>
              <w:t xml:space="preserve">21,740,000</w:t>
            </w:r>
          </w:p>
        </w:tc>
        <w:tc>
          <w:tcPr/>
          <w:p>
            <w:pPr>
              <w:pStyle w:val="Compact"/>
            </w:pPr>
          </w:p>
        </w:tc>
      </w:tr>
      <w:tr>
        <w:tc>
          <w:tcPr>
            <w:gridSpan w:val="4"/>
          </w:tcPr>
          <w:p>
            <w:pPr>
              <w:pStyle w:val="Compact"/>
              <w:jc w:val="left"/>
            </w:pPr>
            <w:r>
              <w:t xml:space="preserve">VAT (16%)</w:t>
            </w:r>
          </w:p>
        </w:tc>
        <w:tc>
          <w:tcPr/>
          <w:p>
            <w:pPr>
              <w:pStyle w:val="Compact"/>
              <w:jc w:val="left"/>
            </w:pPr>
            <w:r>
              <w:t xml:space="preserve">3,478,400</w:t>
            </w:r>
          </w:p>
        </w:tc>
        <w:tc>
          <w:tcPr/>
          <w:p>
            <w:pPr>
              <w:pStyle w:val="Compact"/>
            </w:pPr>
          </w:p>
        </w:tc>
      </w:tr>
      <w:tr>
        <w:tc>
          <w:tcPr>
            <w:gridSpan w:val="4"/>
          </w:tcPr>
          <w:p>
            <w:pPr>
              <w:pStyle w:val="Compact"/>
              <w:jc w:val="left"/>
            </w:pPr>
            <w:r>
              <w:rPr>
                <w:bCs/>
                <w:b/>
              </w:rPr>
              <w:t xml:space="preserve">GRAND TOTAL (KES)</w:t>
            </w:r>
          </w:p>
        </w:tc>
        <w:tc>
          <w:tcPr/>
          <w:p>
            <w:pPr>
              <w:pStyle w:val="Compact"/>
              <w:jc w:val="left"/>
            </w:pPr>
            <w:r>
              <w:rPr>
                <w:bCs/>
                <w:b/>
              </w:rPr>
              <w:t xml:space="preserve">25,218,400</w:t>
            </w:r>
          </w:p>
        </w:tc>
        <w:tc>
          <w:tcPr/>
          <w:p>
            <w:pPr>
              <w:pStyle w:val="Compact"/>
            </w:pPr>
          </w:p>
        </w:tc>
      </w:tr>
    </w:tbl>
    <w:p>
      <w:pPr>
        <w:pStyle w:val="BodyText"/>
      </w:pPr>
      <w:r>
        <w:t xml:space="preserve">3. Terms and Conditions of This Purchase Order</w:t>
      </w:r>
    </w:p>
    <w:p>
      <w:pPr>
        <w:pStyle w:val="BodyText"/>
      </w:pPr>
      <w:r>
        <w:rPr>
          <w:bCs/>
          <w:b/>
        </w:rPr>
        <w:t xml:space="preserve">3.1</w:t>
      </w:r>
      <w:r>
        <w:t xml:space="preserve"> </w:t>
      </w:r>
      <w:r>
        <w:t xml:space="preserve">This Purchase Order constitutes a binding agreement between the Buyer and the Supplier upon signature by both parties. All services described herein shall be performed by a qualified Systems Engineer or team of Systems Engineers as specified in the line items above.</w:t>
      </w:r>
    </w:p>
    <w:p>
      <w:pPr>
        <w:pStyle w:val="BodyText"/>
      </w:pPr>
      <w:r>
        <w:rPr>
          <w:bCs/>
          <w:b/>
        </w:rPr>
        <w:t xml:space="preserve">3.2</w:t>
      </w:r>
      <w:r>
        <w:t xml:space="preserve"> </w:t>
      </w:r>
      <w:r>
        <w:t xml:space="preserve">All on-site work related to this Purchase Order shall be conducted within the boundaries of Kenya Nairobi. The Systems Engineer(s) assigned to this engagement must hold valid Kenyan work permits and professional certifications recognized by the Engineering Board of Kenya.</w:t>
      </w:r>
    </w:p>
    <w:p>
      <w:pPr>
        <w:pStyle w:val="BodyText"/>
      </w:pPr>
      <w:r>
        <w:rPr>
          <w:bCs/>
          <w:b/>
        </w:rPr>
        <w:t xml:space="preserve">3.3</w:t>
      </w:r>
      <w:r>
        <w:t xml:space="preserve"> </w:t>
      </w:r>
      <w:r>
        <w:t xml:space="preserve">Payment terms: 30% advance payment upon acceptance of this Purchase Order, 40% upon completion of on-site implementation phases, and 30% upon final acceptance and delivery of all documentation. All payments shall be made in Kenyan Shillings (KES) via bank transfer to the Supplier's designated account in Kenya Nairobi.</w:t>
      </w:r>
    </w:p>
    <w:p>
      <w:pPr>
        <w:pStyle w:val="BodyText"/>
      </w:pPr>
      <w:r>
        <w:rPr>
          <w:bCs/>
          <w:b/>
        </w:rPr>
        <w:t xml:space="preserve">3.4</w:t>
      </w:r>
      <w:r>
        <w:t xml:space="preserve"> </w:t>
      </w:r>
      <w:r>
        <w:t xml:space="preserve">The Systems Engineer shall adhere to all health, safety, and environmental regulations applicable in Kenya Nairobi. Any breach of these regulations shall result in immediate suspension of work and potential termination of this Purchase Order at the Buyer's sole discretion.</w:t>
      </w:r>
    </w:p>
    <w:p>
      <w:pPr>
        <w:pStyle w:val="BodyText"/>
      </w:pPr>
      <w:r>
        <w:rPr>
          <w:bCs/>
          <w:b/>
        </w:rPr>
        <w:t xml:space="preserve">3.5</w:t>
      </w:r>
      <w:r>
        <w:t xml:space="preserve"> </w:t>
      </w:r>
      <w:r>
        <w:t xml:space="preserve">The Supplier warrants that the Systems Engineer assigned to this Purchase Order possesses a minimum of eight (8) years of professional experience in enterprise systems engineering, including but not limited to network architecture, server virtualization, cloud infrastructure, and cybersecurity.</w:t>
      </w:r>
    </w:p>
    <w:p>
      <w:pPr>
        <w:pStyle w:val="BodyText"/>
      </w:pPr>
      <w:r>
        <w:rPr>
          <w:bCs/>
          <w:b/>
        </w:rPr>
        <w:t xml:space="preserve">3.6</w:t>
      </w:r>
      <w:r>
        <w:t xml:space="preserve"> </w:t>
      </w:r>
      <w:r>
        <w:t xml:space="preserve">All intellectual property, system documentation, and deliverables produced under this Purchase Order shall become the exclusive property of the Buyer upon full payment. The Systems Engineer shall sign a non-disclosure agreement (NDA) prior to commencing any work in Kenya Nairobi.</w:t>
      </w:r>
    </w:p>
    <w:p>
      <w:pPr>
        <w:pStyle w:val="BodyText"/>
      </w:pPr>
      <w:r>
        <w:rPr>
          <w:bCs/>
          <w:b/>
        </w:rPr>
        <w:t xml:space="preserve">3.7</w:t>
      </w:r>
      <w:r>
        <w:t xml:space="preserve"> </w:t>
      </w:r>
      <w:r>
        <w:t xml:space="preserve">Disputes arising from this Purchase Order shall be resolved through arbitration in Kenya Nairobi in accordance with the Arbitration Act, 1995 of Kenya. The governing law of this Purchase Order shall be the laws of the Republic of Kenya.</w:t>
      </w:r>
    </w:p>
    <w:p>
      <w:pPr>
        <w:pStyle w:val="BodyText"/>
      </w:pPr>
      <w:r>
        <w:rPr>
          <w:bCs/>
          <w:b/>
        </w:rPr>
        <w:t xml:space="preserve">3.8</w:t>
      </w:r>
      <w:r>
        <w:t xml:space="preserve"> </w:t>
      </w:r>
      <w:r>
        <w:t xml:space="preserve">The Supplier shall provide a minimum of thirty (30) days' written notice before any substitution of the assigned Systems Engineer. The replacement Systems Engineer must meet or exceed the qualifications specified in this Purchase Order.</w:t>
      </w:r>
    </w:p>
    <w:p>
      <w:pPr>
        <w:pStyle w:val="BodyText"/>
      </w:pPr>
      <w:r>
        <w:t xml:space="preserve">4. Acceptance and Authorization</w:t>
      </w:r>
    </w:p>
    <w:p>
      <w:pPr>
        <w:pStyle w:val="BodyText"/>
      </w:pPr>
      <w:r>
        <w:t xml:space="preserve">By signing below, both parties acknowledge and agree to all terms, conditions, and specifications outlined in this Purchase Order for the engagement of Systems Engineer services in Kenya Nairobi. This document is valid for a period of forty-five (45) days from the date of issue.</w:t>
      </w:r>
    </w:p>
    <w:p>
      <w:pPr>
        <w:pStyle w:val="BodyText"/>
      </w:pPr>
      <w:r>
        <w:rPr>
          <w:bCs/>
          <w:b/>
        </w:rPr>
        <w:t xml:space="preserve">For and on behalf of the Buyer:</w:t>
      </w:r>
    </w:p>
    <w:p>
      <w:pPr>
        <w:pStyle w:val="BodyText"/>
      </w:pPr>
      <w:r>
        <w:t xml:space="preserve">East African Digital Infrastructure Ltd.</w:t>
      </w:r>
    </w:p>
    <w:p>
      <w:pPr>
        <w:pStyle w:val="BodyText"/>
      </w:pPr>
      <w:r>
        <w:t xml:space="preserve">Name: ______________________________</w:t>
      </w:r>
    </w:p>
    <w:p>
      <w:pPr>
        <w:pStyle w:val="BodyText"/>
      </w:pPr>
      <w:r>
        <w:t xml:space="preserve">Title: Head of Procurement</w:t>
      </w:r>
    </w:p>
    <w:p>
      <w:pPr>
        <w:pStyle w:val="BodyText"/>
      </w:pPr>
      <w:r>
        <w:t xml:space="preserve">Signature: ______________________________</w:t>
      </w:r>
    </w:p>
    <w:p>
      <w:pPr>
        <w:pStyle w:val="BodyText"/>
      </w:pPr>
      <w:r>
        <w:t xml:space="preserve">Date: ______________________________</w:t>
      </w:r>
    </w:p>
    <w:p>
      <w:pPr>
        <w:pStyle w:val="BodyText"/>
      </w:pPr>
      <w:r>
        <w:rPr>
          <w:bCs/>
          <w:b/>
        </w:rPr>
        <w:t xml:space="preserve">For and on behalf of the Supplier:</w:t>
      </w:r>
    </w:p>
    <w:p>
      <w:pPr>
        <w:pStyle w:val="BodyText"/>
      </w:pPr>
      <w:r>
        <w:t xml:space="preserve">Nairobi Tech Solutions &amp; Consulting</w:t>
      </w:r>
    </w:p>
    <w:p>
      <w:pPr>
        <w:pStyle w:val="BodyText"/>
      </w:pPr>
      <w:r>
        <w:t xml:space="preserve">Name: ______________________________</w:t>
      </w:r>
    </w:p>
    <w:p>
      <w:pPr>
        <w:pStyle w:val="BodyText"/>
      </w:pPr>
      <w:r>
        <w:t xml:space="preserve">Title: Managing Director</w:t>
      </w:r>
    </w:p>
    <w:p>
      <w:pPr>
        <w:pStyle w:val="BodyText"/>
      </w:pPr>
      <w:r>
        <w:t xml:space="preserve">Signature: ______________________________</w:t>
      </w:r>
    </w:p>
    <w:p>
      <w:pPr>
        <w:pStyle w:val="BodyText"/>
      </w:pPr>
      <w:r>
        <w:t xml:space="preserve">Date: ______________________________</w:t>
      </w:r>
    </w:p>
    <w:p>
      <w:pPr>
        <w:pStyle w:val="BodyText"/>
      </w:pPr>
      <w:r>
        <w:t xml:space="preserve">This Purchase Order (PO-KEN-NBO-2025-04782) was prepared and issued in Kenya Nairobi, Republic of Kenya. All references to Systems Engineer services are subject to the qualifications and standards defined herein. Unauthorized reproduction or distribution of this document is strictly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Systems Engineer Services - Kenya Nairobi</dc:title>
  <dc:creator/>
  <dc:language>en</dc:language>
  <cp:keywords/>
  <dcterms:created xsi:type="dcterms:W3CDTF">2026-10-10T01:45:18Z</dcterms:created>
  <dcterms:modified xsi:type="dcterms:W3CDTF">2026-10-10T01:45:18Z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