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rPr>
          <w:bCs/>
          <w:b/>
        </w:rPr>
        <w:t xml:space="preserve">Ref: PO-PE-LIM-2025-04782</w:t>
      </w:r>
    </w:p>
    <w:bookmarkEnd w:id="20"/>
    <w:p>
      <w:pPr>
        <w:pStyle w:val="BodyText"/>
      </w:pPr>
      <w:r>
        <w:rPr>
          <w:bCs/>
          <w:b/>
        </w:rPr>
        <w:t xml:space="preserve">Purchase Order No.:</w:t>
      </w:r>
      <w:r>
        <w:t xml:space="preserve"> </w:t>
      </w:r>
      <w:r>
        <w:t xml:space="preserve">PO-PE-LIM-2025-04782</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August 01, 2025</w:t>
      </w:r>
    </w:p>
    <w:p>
      <w:pPr>
        <w:pStyle w:val="BodyText"/>
      </w:pPr>
      <w:r>
        <w:rPr>
          <w:bCs/>
          <w:b/>
        </w:rPr>
        <w:t xml:space="preserve">Location of Service:</w:t>
      </w:r>
      <w:r>
        <w:t xml:space="preserve"> </w:t>
      </w:r>
      <w:r>
        <w:t xml:space="preserve">Peru Lima</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Andes Digital Infrastructure S.A.C.</w:t>
      </w:r>
    </w:p>
    <w:p>
      <w:pPr>
        <w:pStyle w:val="BodyText"/>
      </w:pPr>
      <w:r>
        <w:rPr>
          <w:bCs/>
          <w:b/>
        </w:rPr>
        <w:t xml:space="preserve">Address:</w:t>
      </w:r>
      <w:r>
        <w:t xml:space="preserve"> </w:t>
      </w:r>
      <w:r>
        <w:t xml:space="preserve">Av. Javier Prado Este 1250, San Isidro, Peru Lima, 15081</w:t>
      </w:r>
    </w:p>
    <w:p>
      <w:pPr>
        <w:pStyle w:val="BodyText"/>
      </w:pPr>
      <w:r>
        <w:rPr>
          <w:bCs/>
          <w:b/>
        </w:rPr>
        <w:t xml:space="preserve">RUC:</w:t>
      </w:r>
      <w:r>
        <w:t xml:space="preserve"> </w:t>
      </w:r>
      <w:r>
        <w:t xml:space="preserve">20601234567</w:t>
      </w:r>
    </w:p>
    <w:p>
      <w:pPr>
        <w:pStyle w:val="BodyText"/>
      </w:pPr>
      <w:r>
        <w:rPr>
          <w:bCs/>
          <w:b/>
        </w:rPr>
        <w:t xml:space="preserve">Contact Person:</w:t>
      </w:r>
      <w:r>
        <w:t xml:space="preserve"> </w:t>
      </w:r>
      <w:r>
        <w:t xml:space="preserve">Ing. Carlos Mendoza, Director of Procurement</w:t>
      </w:r>
    </w:p>
    <w:p>
      <w:pPr>
        <w:pStyle w:val="BodyText"/>
      </w:pPr>
      <w:r>
        <w:rPr>
          <w:bCs/>
          <w:b/>
        </w:rPr>
        <w:t xml:space="preserve">Email:</w:t>
      </w:r>
      <w:r>
        <w:t xml:space="preserve"> </w:t>
      </w:r>
      <w:r>
        <w:t xml:space="preserve">procurement@andesdigital.pe</w:t>
      </w:r>
    </w:p>
    <w:p>
      <w:pPr>
        <w:pStyle w:val="BodyText"/>
      </w:pPr>
      <w:r>
        <w:rPr>
          <w:bCs/>
          <w:b/>
        </w:rPr>
        <w:t xml:space="preserve">Phone:</w:t>
      </w:r>
      <w:r>
        <w:t xml:space="preserve"> </w:t>
      </w:r>
      <w:r>
        <w:t xml:space="preserve">+51 1 456 7890</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TechNova Solutions E.I.R.L.</w:t>
      </w:r>
    </w:p>
    <w:p>
      <w:pPr>
        <w:pStyle w:val="BodyText"/>
      </w:pPr>
      <w:r>
        <w:rPr>
          <w:bCs/>
          <w:b/>
        </w:rPr>
        <w:t xml:space="preserve">Address:</w:t>
      </w:r>
      <w:r>
        <w:t xml:space="preserve"> </w:t>
      </w:r>
      <w:r>
        <w:t xml:space="preserve">Jr. de la Unión 890, Miraflores, Peru Lima, 15073</w:t>
      </w:r>
    </w:p>
    <w:p>
      <w:pPr>
        <w:pStyle w:val="BodyText"/>
      </w:pPr>
      <w:r>
        <w:rPr>
          <w:bCs/>
          <w:b/>
        </w:rPr>
        <w:t xml:space="preserve">RUC:</w:t>
      </w:r>
      <w:r>
        <w:t xml:space="preserve"> </w:t>
      </w:r>
      <w:r>
        <w:t xml:space="preserve">20598765432</w:t>
      </w:r>
    </w:p>
    <w:p>
      <w:pPr>
        <w:pStyle w:val="BodyText"/>
      </w:pPr>
      <w:r>
        <w:rPr>
          <w:bCs/>
          <w:b/>
        </w:rPr>
        <w:t xml:space="preserve">Contact Person:</w:t>
      </w:r>
      <w:r>
        <w:t xml:space="preserve"> </w:t>
      </w:r>
      <w:r>
        <w:t xml:space="preserve">Lic. María Fernández, Account Manager</w:t>
      </w:r>
    </w:p>
    <w:p>
      <w:pPr>
        <w:pStyle w:val="BodyText"/>
      </w:pPr>
      <w:r>
        <w:rPr>
          <w:bCs/>
          <w:b/>
        </w:rPr>
        <w:t xml:space="preserve">Email:</w:t>
      </w:r>
      <w:r>
        <w:t xml:space="preserve"> </w:t>
      </w:r>
      <w:r>
        <w:t xml:space="preserve">accounts@technova.pe</w:t>
      </w:r>
    </w:p>
    <w:p>
      <w:pPr>
        <w:pStyle w:val="BodyText"/>
      </w:pPr>
      <w:r>
        <w:rPr>
          <w:bCs/>
          <w:b/>
        </w:rPr>
        <w:t xml:space="preserve">Phone:</w:t>
      </w:r>
      <w:r>
        <w:t xml:space="preserve"> </w:t>
      </w:r>
      <w:r>
        <w:t xml:space="preserve">+51 1 321 6540</w:t>
      </w:r>
    </w:p>
    <w:bookmarkEnd w:id="22"/>
    <w:bookmarkStart w:id="23" w:name="X1b56e82be181fc6ae2b4c526df4bf7f5a43abf0"/>
    <w:p>
      <w:pPr>
        <w:pStyle w:val="Heading2"/>
      </w:pPr>
      <w:r>
        <w:t xml:space="preserve">3. Description of Purchase – Systems Engineer Services</w:t>
      </w:r>
    </w:p>
    <w:p>
      <w:pPr>
        <w:pStyle w:val="FirstParagraph"/>
      </w:pPr>
      <w:r>
        <w:t xml:space="preserve">This</w:t>
      </w:r>
      <w:r>
        <w:t xml:space="preserve"> </w:t>
      </w:r>
      <w:r>
        <w:t xml:space="preserve">Purchase Order</w:t>
      </w:r>
      <w:r>
        <w:t xml:space="preserve"> </w:t>
      </w:r>
      <w:r>
        <w:t xml:space="preserve">is issued by Andes Digital Infrastructure S.A.C. to procure the professional services of a qualified</w:t>
      </w:r>
      <w:r>
        <w:t xml:space="preserve"> </w:t>
      </w:r>
      <w:r>
        <w:t xml:space="preserve">Systems Engineer</w:t>
      </w:r>
      <w:r>
        <w:t xml:space="preserve"> </w:t>
      </w:r>
      <w:r>
        <w:t xml:space="preserve">to be deployed and rendered at the company's primary data center and corporate offices located in</w:t>
      </w:r>
      <w:r>
        <w:t xml:space="preserve"> </w:t>
      </w:r>
      <w:r>
        <w:t xml:space="preserve">Peru Lima</w:t>
      </w:r>
      <w:r>
        <w:t xml:space="preserve">. The engagement of this</w:t>
      </w:r>
      <w:r>
        <w:t xml:space="preserve"> </w:t>
      </w:r>
      <w:r>
        <w:t xml:space="preserve">Systems Engineer</w:t>
      </w:r>
      <w:r>
        <w:t xml:space="preserve"> </w:t>
      </w:r>
      <w:r>
        <w:t xml:space="preserve">is critical to the ongoing modernization of our enterprise IT infrastructure, network architecture, and cloud migration initiatives that are being executed across our facilities in the Lima metropolitan area.</w:t>
      </w:r>
    </w:p>
    <w:p>
      <w:pPr>
        <w:pStyle w:val="BodyText"/>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be responsible for the design, implementation, monitoring, and maintenance of all hardware and software systems that support our operational workflows. The role requires a minimum of eight (8) years of progressive experience in enterprise systems engineering, with demonstrated proficiency in Linux/Unix environments, Windows Server administration, virtualization platforms (VMware, Hyper-V), network infrastructure (Cisco, Juniper), and cloud service architectures (AWS, Azure, and local data center solutions available in</w:t>
      </w:r>
      <w:r>
        <w:t xml:space="preserve"> </w:t>
      </w:r>
      <w:r>
        <w:t xml:space="preserve">Peru Lima</w:t>
      </w:r>
      <w:r>
        <w:t xml:space="preserve">).</w:t>
      </w:r>
    </w:p>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Systems Engineer</w:t>
      </w:r>
      <w:r>
        <w:t xml:space="preserve"> </w:t>
      </w:r>
      <w:r>
        <w:t xml:space="preserve">contracted through this</w:t>
      </w:r>
      <w:r>
        <w:t xml:space="preserve"> </w:t>
      </w:r>
      <w:r>
        <w:t xml:space="preserve">Purchase Order</w:t>
      </w:r>
      <w:r>
        <w:t xml:space="preserve"> </w:t>
      </w:r>
      <w:r>
        <w:t xml:space="preserve">shall perform the following duties at the designated work location in</w:t>
      </w:r>
      <w:r>
        <w:t xml:space="preserve"> </w:t>
      </w:r>
      <w:r>
        <w:t xml:space="preserve">Peru Lima</w:t>
      </w:r>
      <w:r>
        <w:t xml:space="preserve">:</w:t>
      </w:r>
    </w:p>
    <w:p>
      <w:pPr>
        <w:numPr>
          <w:ilvl w:val="0"/>
          <w:numId w:val="1001"/>
        </w:numPr>
        <w:pStyle w:val="Compact"/>
      </w:pPr>
      <w:r>
        <w:t xml:space="preserve">Design and implement scalable server infrastructure solutions to support the company's growing operations in the</w:t>
      </w:r>
      <w:r>
        <w:t xml:space="preserve"> </w:t>
      </w:r>
      <w:r>
        <w:t xml:space="preserve">Peru Lima</w:t>
      </w:r>
      <w:r>
        <w:t xml:space="preserve"> </w:t>
      </w:r>
      <w:r>
        <w:t xml:space="preserve">market.</w:t>
      </w:r>
    </w:p>
    <w:p>
      <w:pPr>
        <w:numPr>
          <w:ilvl w:val="0"/>
          <w:numId w:val="1001"/>
        </w:numPr>
        <w:pStyle w:val="Compact"/>
      </w:pPr>
      <w:r>
        <w:t xml:space="preserve">Manage and optimize the existing network topology, including firewalls, load balancers, and redundant internet connections provided by local ISPs in</w:t>
      </w:r>
      <w:r>
        <w:t xml:space="preserve"> </w:t>
      </w:r>
      <w:r>
        <w:t xml:space="preserve">Peru Lima</w:t>
      </w:r>
      <w:r>
        <w:t xml:space="preserve">.</w:t>
      </w:r>
    </w:p>
    <w:p>
      <w:pPr>
        <w:numPr>
          <w:ilvl w:val="0"/>
          <w:numId w:val="1001"/>
        </w:numPr>
        <w:pStyle w:val="Compact"/>
      </w:pPr>
      <w:r>
        <w:t xml:space="preserve">Oversee the migration of legacy on-premises applications to hybrid cloud environments, ensuring zero-downtime transitions.</w:t>
      </w:r>
    </w:p>
    <w:p>
      <w:pPr>
        <w:numPr>
          <w:ilvl w:val="0"/>
          <w:numId w:val="1001"/>
        </w:numPr>
        <w:pStyle w:val="Compact"/>
      </w:pPr>
      <w:r>
        <w:t xml:space="preserve">Develop and maintain automated deployment scripts, configuration management systems, and disaster recovery plans compliant with Peruvian data protection regulations (Ley N° 29733).</w:t>
      </w:r>
    </w:p>
    <w:p>
      <w:pPr>
        <w:numPr>
          <w:ilvl w:val="0"/>
          <w:numId w:val="1001"/>
        </w:numPr>
        <w:pStyle w:val="Compact"/>
      </w:pPr>
      <w:r>
        <w:t xml:space="preserve">Provide 24/7 on-call support coverage for critical infrastructure incidents, with a maximum response time of thirty (30) minutes for severity-1 events.</w:t>
      </w:r>
    </w:p>
    <w:p>
      <w:pPr>
        <w:numPr>
          <w:ilvl w:val="0"/>
          <w:numId w:val="1001"/>
        </w:numPr>
        <w:pStyle w:val="Compact"/>
      </w:pPr>
      <w:r>
        <w:t xml:space="preserve">Conduct quarterly infrastructure audits and present findings to the CTO and executive leadership team at the</w:t>
      </w:r>
      <w:r>
        <w:t xml:space="preserve"> </w:t>
      </w:r>
      <w:r>
        <w:t xml:space="preserve">Peru Lima</w:t>
      </w:r>
      <w:r>
        <w:t xml:space="preserve"> </w:t>
      </w:r>
      <w:r>
        <w:t xml:space="preserve">headquarters.</w:t>
      </w:r>
    </w:p>
    <w:p>
      <w:pPr>
        <w:numPr>
          <w:ilvl w:val="0"/>
          <w:numId w:val="1001"/>
        </w:numPr>
        <w:pStyle w:val="Compact"/>
      </w:pPr>
      <w:r>
        <w:t xml:space="preserve">Coordinate with third-party vendors and service providers operating in</w:t>
      </w:r>
      <w:r>
        <w:t xml:space="preserve"> </w:t>
      </w:r>
      <w:r>
        <w:t xml:space="preserve">Peru Lima</w:t>
      </w:r>
      <w:r>
        <w:t xml:space="preserve"> </w:t>
      </w:r>
      <w:r>
        <w:t xml:space="preserve">to ensure seamless integration of new hardware and software components.</w:t>
      </w:r>
    </w:p>
    <w:p>
      <w:pPr>
        <w:numPr>
          <w:ilvl w:val="0"/>
          <w:numId w:val="1001"/>
        </w:numPr>
        <w:pStyle w:val="Compact"/>
      </w:pPr>
      <w:r>
        <w:t xml:space="preserve">Maintain comprehensive technical documentation, including system architecture diagrams, runbooks, and change management records.</w:t>
      </w:r>
    </w:p>
    <w:bookmarkEnd w:id="24"/>
    <w:bookmarkStart w:id="25" w:name="order-details-and-pricing"/>
    <w:p>
      <w:pPr>
        <w:pStyle w:val="Heading2"/>
      </w:pPr>
      <w:r>
        <w:t xml:space="preserve">5. Order Details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Senior Systems Engineer – Monthly Professional Services (Full-time, on-site in Peru Lima)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Systems Engineer – Emergency On-Call Support Package (24/7 coverage, Peru Lima)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Infrastructure Assessment &amp; Migration Planning (One-time deliverable, Peru Lima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Technical Documentation &amp; Knowledge Transfer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Subtotal (PEN)</w:t>
            </w:r>
          </w:p>
        </w:tc>
        <w:tc>
          <w:tcPr/>
          <w:p>
            <w:pPr>
              <w:pStyle w:val="Compact"/>
              <w:jc w:val="left"/>
            </w:pPr>
            <w:r>
              <w:t xml:space="preserve">91,600.00</w:t>
            </w:r>
          </w:p>
        </w:tc>
      </w:tr>
      <w:tr>
        <w:tc>
          <w:tcPr>
            <w:gridSpan w:val="5"/>
          </w:tcPr>
          <w:p>
            <w:pPr>
              <w:pStyle w:val="Compact"/>
              <w:jc w:val="left"/>
            </w:pPr>
            <w:r>
              <w:t xml:space="preserve">IGV (18% – Peruvian General Sales Tax)</w:t>
            </w:r>
          </w:p>
        </w:tc>
        <w:tc>
          <w:tcPr/>
          <w:p>
            <w:pPr>
              <w:pStyle w:val="Compact"/>
              <w:jc w:val="left"/>
            </w:pPr>
            <w:r>
              <w:t xml:space="preserve">16,488.00</w:t>
            </w:r>
          </w:p>
        </w:tc>
      </w:tr>
      <w:tr>
        <w:tc>
          <w:tcPr>
            <w:gridSpan w:val="5"/>
          </w:tcPr>
          <w:p>
            <w:pPr>
              <w:pStyle w:val="Compact"/>
              <w:jc w:val="left"/>
            </w:pPr>
            <w:r>
              <w:rPr>
                <w:bCs/>
                <w:b/>
              </w:rPr>
              <w:t xml:space="preserve">TOTAL AMOUNT DUE (PEN)</w:t>
            </w:r>
          </w:p>
        </w:tc>
        <w:tc>
          <w:tcPr/>
          <w:p>
            <w:pPr>
              <w:pStyle w:val="Compact"/>
              <w:jc w:val="left"/>
            </w:pPr>
            <w:r>
              <w:rPr>
                <w:bCs/>
                <w:b/>
              </w:rPr>
              <w:t xml:space="preserve">108,088.00</w:t>
            </w:r>
          </w:p>
        </w:tc>
      </w:tr>
    </w:tbl>
    <w:bookmarkEnd w:id="25"/>
    <w:bookmarkStart w:id="26" w:name="payment-terms"/>
    <w:p>
      <w:pPr>
        <w:pStyle w:val="Heading2"/>
      </w:pPr>
      <w:r>
        <w:t xml:space="preserve">6. Payment Terms</w:t>
      </w:r>
    </w:p>
    <w:p>
      <w:pPr>
        <w:pStyle w:val="FirstParagraph"/>
      </w:pPr>
      <w:r>
        <w:t xml:space="preserve">Payment for the services rendered under this</w:t>
      </w:r>
      <w:r>
        <w:t xml:space="preserve"> </w:t>
      </w:r>
      <w:r>
        <w:t xml:space="preserve">Purchase Order</w:t>
      </w:r>
      <w:r>
        <w:t xml:space="preserve"> </w:t>
      </w:r>
      <w:r>
        <w:t xml:space="preserve">shall be made in three (3) equal monthly installments, due on the 5th business day of each month following the service period. The first installment shall be due on July 5, 2025, the second on August 5, 2025, and the final installment on September 5, 2025. All payments shall be made via bank transfer to the account designated by TechNova Solutions E.I.R.L. in a Peruvian financial institution. Late payments shall incur a penalty of 1.5% per month, in accordance with Peruvian commercial law. The</w:t>
      </w:r>
      <w:r>
        <w:t xml:space="preserve"> </w:t>
      </w:r>
      <w:r>
        <w:t xml:space="preserve">Systems Engineer</w:t>
      </w:r>
      <w:r>
        <w:t xml:space="preserve"> </w:t>
      </w:r>
      <w:r>
        <w:t xml:space="preserve">services shall not be suspended for payment delays exceeding fifteen (15) business days unless formally notified in writing.</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Peru, specifically the Peruvian Civil Code and the General Contract Law (Ley de Contrataciones del Estado, where applicable).</w:t>
      </w:r>
    </w:p>
    <w:p>
      <w:pPr>
        <w:numPr>
          <w:ilvl w:val="0"/>
          <w:numId w:val="1002"/>
        </w:numPr>
        <w:pStyle w:val="Compact"/>
      </w:pPr>
      <w:r>
        <w:t xml:space="preserve">The</w:t>
      </w:r>
      <w:r>
        <w:t xml:space="preserve"> </w:t>
      </w:r>
      <w:r>
        <w:t xml:space="preserve">Systems Engineer</w:t>
      </w:r>
      <w:r>
        <w:t xml:space="preserve"> </w:t>
      </w:r>
      <w:r>
        <w:t xml:space="preserve">shall comply with all applicable Peruvian labor regulations, data protection laws, and industry standards while performing duties in</w:t>
      </w:r>
      <w:r>
        <w:t xml:space="preserve"> </w:t>
      </w:r>
      <w:r>
        <w:t xml:space="preserve">Peru Lima</w:t>
      </w:r>
      <w:r>
        <w:t xml:space="preserve">.</w:t>
      </w:r>
    </w:p>
    <w:p>
      <w:pPr>
        <w:numPr>
          <w:ilvl w:val="0"/>
          <w:numId w:val="1002"/>
        </w:numPr>
        <w:pStyle w:val="Compact"/>
      </w:pPr>
      <w:r>
        <w:t xml:space="preserve">All intellectual property developed during the course of this engagement shall be the exclusive property of Andes Digital Infrastructure S.A.C.</w:t>
      </w:r>
    </w:p>
    <w:p>
      <w:pPr>
        <w:numPr>
          <w:ilvl w:val="0"/>
          <w:numId w:val="1002"/>
        </w:numPr>
        <w:pStyle w:val="Compact"/>
      </w:pPr>
      <w:r>
        <w:t xml:space="preserve">The</w:t>
      </w:r>
      <w:r>
        <w:t xml:space="preserve"> </w:t>
      </w:r>
      <w:r>
        <w:t xml:space="preserve">Systems Engineer</w:t>
      </w:r>
      <w:r>
        <w:t xml:space="preserve"> </w:t>
      </w:r>
      <w:r>
        <w:t xml:space="preserve">is required to maintain professional liability insurance with a minimum coverage of PEN 500,000, valid throughout the term of this</w:t>
      </w:r>
      <w:r>
        <w:t xml:space="preserve"> </w:t>
      </w:r>
      <w:r>
        <w:t xml:space="preserve">Purchase Order</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Systems Engineer</w:t>
      </w:r>
      <w:r>
        <w:t xml:space="preserve"> </w:t>
      </w:r>
      <w:r>
        <w:t xml:space="preserve">shall complete all in-progress deliverables and provide a full handover of documentation within the notice period.</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binding arbitration in</w:t>
      </w:r>
      <w:r>
        <w:t xml:space="preserve"> </w:t>
      </w:r>
      <w:r>
        <w:t xml:space="preserve">Peru Lima</w:t>
      </w:r>
      <w:r>
        <w:t xml:space="preserve">, in accordance with the rules of the Peruvian Chamber of Commerce.</w:t>
      </w:r>
    </w:p>
    <w:p>
      <w:pPr>
        <w:numPr>
          <w:ilvl w:val="0"/>
          <w:numId w:val="1002"/>
        </w:numPr>
        <w:pStyle w:val="Compact"/>
      </w:pPr>
      <w:r>
        <w:t xml:space="preserve">The</w:t>
      </w:r>
      <w:r>
        <w:t xml:space="preserve"> </w:t>
      </w:r>
      <w:r>
        <w:t xml:space="preserve">Systems Engineer</w:t>
      </w:r>
      <w:r>
        <w:t xml:space="preserve"> </w:t>
      </w:r>
      <w:r>
        <w:t xml:space="preserve">shall be subject to a non-disclosure agreement (NDA) covering all proprietary information, client data, and operational details encountered during the engagement in</w:t>
      </w:r>
      <w:r>
        <w:t xml:space="preserve"> </w:t>
      </w:r>
      <w:r>
        <w:t xml:space="preserve">Peru Lima</w:t>
      </w:r>
      <w:r>
        <w:t xml:space="preserv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to provide professional services at the facilities located in</w:t>
      </w:r>
      <w:r>
        <w:t xml:space="preserve"> </w:t>
      </w:r>
      <w:r>
        <w:t xml:space="preserve">Peru Lima</w:t>
      </w:r>
      <w:r>
        <w:t xml:space="preserve">. This document constitutes a binding agreement upon execution by both authorized representatives.</w:t>
      </w:r>
    </w:p>
    <w:bookmarkEnd w:id="28"/>
    <w:p>
      <w:pPr>
        <w:pStyle w:val="BodyText"/>
      </w:pPr>
      <w:r>
        <w:rPr>
          <w:bCs/>
          <w:b/>
        </w:rPr>
        <w:t xml:space="preserve">For: Andes Digital Infrastructure S.A.C. (Buyer)</w:t>
      </w:r>
      <w:r>
        <w:br/>
      </w:r>
      <w:r>
        <w:t xml:space="preserve">Ing. Carlos Mendoza</w:t>
      </w:r>
      <w:r>
        <w:br/>
      </w:r>
      <w:r>
        <w:t xml:space="preserve">Director of Procurement</w:t>
      </w:r>
      <w:r>
        <w:br/>
      </w:r>
      <w:r>
        <w:t xml:space="preserve">Date: _______________</w:t>
      </w:r>
    </w:p>
    <w:p>
      <w:pPr>
        <w:pStyle w:val="BodyText"/>
      </w:pPr>
      <w:r>
        <w:rPr>
          <w:bCs/>
          <w:b/>
        </w:rPr>
        <w:t xml:space="preserve">For: TechNova Solutions E.I.R.L. (Supplier)</w:t>
      </w:r>
      <w:r>
        <w:br/>
      </w:r>
      <w:r>
        <w:t xml:space="preserve">Lic. María Fernández</w:t>
      </w:r>
      <w:r>
        <w:br/>
      </w:r>
      <w:r>
        <w:t xml:space="preserve">Account Manager</w:t>
      </w:r>
      <w:r>
        <w:br/>
      </w:r>
      <w:r>
        <w:t xml:space="preserve">Date: _______________</w:t>
      </w:r>
    </w:p>
    <w:p>
      <w:pPr>
        <w:pStyle w:val="BodyText"/>
      </w:pPr>
      <w:r>
        <w:t xml:space="preserve">This Purchase Order (PO-PE-LIM-2025-04782) is valid for a period of ninety (90) days from the date of issue. All services are to be performed at the Buyer's premises in Peru Lima unless otherwise agreed in writing. This document is issued in two (2) original copies, one for each party. © 2025 Andes Digital Infrastructure S.A.C. –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Peru Lima</dc:title>
  <dc:creator/>
  <dc:language>en</dc:language>
  <cp:keywords/>
  <dcterms:created xsi:type="dcterms:W3CDTF">2026-10-10T03:34:05Z</dcterms:created>
  <dcterms:modified xsi:type="dcterms:W3CDTF">2026-10-10T03:34:05Z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