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Procurement of Professional Services — Systems Engineer Engagement</w:t>
      </w:r>
    </w:p>
    <w:p>
      <w:pPr>
        <w:pStyle w:val="BodyText"/>
      </w:pPr>
      <w:r>
        <w:t xml:space="preserve">Issued for Execution in Senegal Dakar</w:t>
      </w:r>
    </w:p>
    <w:bookmarkEnd w:id="20"/>
    <w:p>
      <w:pPr>
        <w:pStyle w:val="BodyText"/>
      </w:pPr>
      <w:r>
        <w:rPr>
          <w:bCs/>
          <w:b/>
        </w:rPr>
        <w:t xml:space="preserve">Purchase Order No.:</w:t>
      </w:r>
      <w:r>
        <w:t xml:space="preserve"> </w:t>
      </w:r>
      <w:r>
        <w:t xml:space="preserve">PO-SD-2025-04782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SEN-DKR-IT-2025-011</w:t>
      </w:r>
      <w:r>
        <w:br/>
      </w:r>
      <w:r>
        <w:rPr>
          <w:bCs/>
          <w:b/>
        </w:rPr>
        <w:t xml:space="preserve">Priority:</w:t>
      </w:r>
      <w:r>
        <w:t xml:space="preserve"> </w:t>
      </w:r>
      <w:r>
        <w:t xml:space="preserve">High</w:t>
      </w:r>
      <w:r>
        <w:br/>
      </w:r>
      <w:r>
        <w:rPr>
          <w:bCs/>
          <w:b/>
        </w:rPr>
        <w:t xml:space="preserve">Payment Terms:</w:t>
      </w:r>
      <w:r>
        <w:t xml:space="preserve"> </w:t>
      </w:r>
      <w:r>
        <w:t xml:space="preserve">Net 30 Days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Sahel Digital Infrastructure S.A.S.</w:t>
            </w:r>
            <w:r>
              <w:br/>
            </w:r>
            <w:r>
              <w:rPr>
                <w:bCs/>
                <w:b/>
              </w:rPr>
              <w:t xml:space="preserve">Address:</w:t>
            </w:r>
            <w:r>
              <w:t xml:space="preserve"> </w:t>
            </w:r>
            <w:r>
              <w:t xml:space="preserve">Boulevard du Général De Gaulle, Plateau, Senegal Dakar, 10000</w:t>
            </w:r>
            <w:r>
              <w:br/>
            </w:r>
            <w:r>
              <w:rPr>
                <w:bCs/>
                <w:b/>
              </w:rPr>
              <w:t xml:space="preserve">Contact:</w:t>
            </w:r>
            <w:r>
              <w:t xml:space="preserve"> </w:t>
            </w:r>
            <w:r>
              <w:t xml:space="preserve">Mr. Amadou Diop, Procurement Director</w:t>
            </w:r>
            <w:r>
              <w:br/>
            </w:r>
            <w:r>
              <w:rPr>
                <w:bCs/>
                <w:b/>
              </w:rPr>
              <w:t xml:space="preserve">Email:</w:t>
            </w:r>
            <w:r>
              <w:t xml:space="preserve"> </w:t>
            </w:r>
            <w:r>
              <w:t xml:space="preserve">procurement@saheldigital.sn</w:t>
            </w:r>
            <w:r>
              <w:br/>
            </w:r>
            <w:r>
              <w:rPr>
                <w:bCs/>
                <w:b/>
              </w:rPr>
              <w:t xml:space="preserve">Phone:</w:t>
            </w:r>
            <w:r>
              <w:t xml:space="preserve"> </w:t>
            </w:r>
            <w:r>
              <w:t xml:space="preserve">+221 33 800 45 21</w:t>
            </w:r>
          </w:p>
        </w:tc>
        <w:tc>
          <w:tcPr/>
          <w:p>
            <w:pPr>
              <w:pStyle w:val="Compact"/>
              <w:jc w:val="left"/>
            </w:pPr>
            <w:r>
              <w:rPr>
                <w:bCs/>
                <w:b/>
              </w:rPr>
              <w:t xml:space="preserve">Company:</w:t>
            </w:r>
            <w:r>
              <w:t xml:space="preserve"> </w:t>
            </w:r>
            <w:r>
              <w:t xml:space="preserve">TechBridge Consulting Group Ltd.</w:t>
            </w:r>
            <w:r>
              <w:br/>
            </w:r>
            <w:r>
              <w:rPr>
                <w:bCs/>
                <w:b/>
              </w:rPr>
              <w:t xml:space="preserve">Address:</w:t>
            </w:r>
            <w:r>
              <w:t xml:space="preserve"> </w:t>
            </w:r>
            <w:r>
              <w:t xml:space="preserve">12 Rue de la République, Almadies, Senegal Dakar, 16000</w:t>
            </w:r>
            <w:r>
              <w:br/>
            </w:r>
            <w:r>
              <w:rPr>
                <w:bCs/>
                <w:b/>
              </w:rPr>
              <w:t xml:space="preserve">Contact:</w:t>
            </w:r>
            <w:r>
              <w:t xml:space="preserve"> </w:t>
            </w:r>
            <w:r>
              <w:t xml:space="preserve">Dr. Fatou Ndiaye, Account Manager</w:t>
            </w:r>
            <w:r>
              <w:br/>
            </w:r>
            <w:r>
              <w:rPr>
                <w:bCs/>
                <w:b/>
              </w:rPr>
              <w:t xml:space="preserve">Email:</w:t>
            </w:r>
            <w:r>
              <w:t xml:space="preserve"> </w:t>
            </w:r>
            <w:r>
              <w:t xml:space="preserve">f.ndiaye@techbridge.sn</w:t>
            </w:r>
            <w:r>
              <w:br/>
            </w:r>
            <w:r>
              <w:rPr>
                <w:bCs/>
                <w:b/>
              </w:rPr>
              <w:t xml:space="preserve">Phone:</w:t>
            </w:r>
            <w:r>
              <w:t xml:space="preserve"> </w:t>
            </w:r>
            <w:r>
              <w:t xml:space="preserve">+221 33 865 78 90</w:t>
            </w:r>
          </w:p>
        </w:tc>
      </w:tr>
    </w:tbl>
    <w:p>
      <w:pPr>
        <w:pStyle w:val="BodyText"/>
      </w:pPr>
      <w:r>
        <w:t xml:space="preserve">2. DESCRIPTION OF SERVICES — SYSTEMS ENGINEER ENGAGEMENT</w:t>
      </w:r>
    </w:p>
    <w:p>
      <w:pPr>
        <w:pStyle w:val="BodyText"/>
      </w:pPr>
      <w:r>
        <w:t xml:space="preserve">This Purchase Order is issued to formally procure the professional services of a qualified</w:t>
      </w:r>
      <w:r>
        <w:t xml:space="preserve"> </w:t>
      </w:r>
      <w:r>
        <w:t xml:space="preserve">Systems Engineer</w:t>
      </w:r>
      <w:r>
        <w:t xml:space="preserve"> </w:t>
      </w:r>
      <w:r>
        <w:t xml:space="preserve">to be deployed and operational in</w:t>
      </w:r>
      <w:r>
        <w:t xml:space="preserve"> </w:t>
      </w:r>
      <w:r>
        <w:t xml:space="preserve">Senegal Dakar</w:t>
      </w:r>
      <w:r>
        <w:t xml:space="preserve"> </w:t>
      </w:r>
      <w:r>
        <w:t xml:space="preserve">for the duration of the contract period specified herein. The</w:t>
      </w:r>
      <w:r>
        <w:t xml:space="preserve"> </w:t>
      </w:r>
      <w:r>
        <w:t xml:space="preserve">Systems Engineer</w:t>
      </w:r>
      <w:r>
        <w:t xml:space="preserve"> </w:t>
      </w:r>
      <w:r>
        <w:t xml:space="preserve">shall be responsible for the design, implementation, configuration, and ongoing maintenance of the Buyer's enterprise IT infrastructure, including but not limited to server architectures, network topologies, cloud integration platforms, and cybersecurity frameworks. All services rendered under this Purchase Order shall be physically executed at the Buyer's primary data center facility located in the Plateau district of Senegal Dakar, with the possibility of on-site support at secondary locations within the greater Dakar metropolitan area as required by project milestones.</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Senior Systems Engineer — Full-time engagement for infrastructure design, server provisioning, and network architecture in Senegal Dakar. Includes on-site presence at the Plateau data center, 5 days per week, 8 hours per day.</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Systems Engineer — Cloud migration and hybrid infrastructure integration services. Migration of legacy on-premise systems to a hybrid cloud environment with local data residency compliance for Senegal Dakar regulatory requirements.</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Systems Engineer — Cybersecurity audit, penetration testing, and implementation of a comprehensive security operations center (SOC) monitoring solution for all Senegal Dakar office locations.</w:t>
            </w:r>
          </w:p>
        </w:tc>
        <w:tc>
          <w:tcPr/>
          <w:p>
            <w:pPr>
              <w:pStyle w:val="Compact"/>
              <w:jc w:val="left"/>
            </w:pPr>
            <w:r>
              <w:t xml:space="preserve">1 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Systems Engineer — Training and knowledge transfer sessions for internal IT staff in Senegal Dakar. Minimum 20 hours of structured training covering system administration, troubleshooting, and disaster recovery procedures.</w:t>
            </w:r>
          </w:p>
        </w:tc>
        <w:tc>
          <w:tcPr/>
          <w:p>
            <w:pPr>
              <w:pStyle w:val="Compact"/>
              <w:jc w:val="left"/>
            </w:pPr>
            <w:r>
              <w:t xml:space="preserve">20 hours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Systems Engineer — Emergency on-call support and incident response coverage, 24/7 availability for critical infrastructure failures affecting operations in Senegal Dakar.</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gridSpan w:val="4"/>
          </w:tcPr>
          <w:p>
            <w:pPr>
              <w:pStyle w:val="Compact"/>
              <w:jc w:val="right"/>
            </w:pPr>
            <w:r>
              <w:t xml:space="preserve">TOTAL AMOUNT (XOF)</w:t>
            </w:r>
          </w:p>
        </w:tc>
        <w:tc>
          <w:tcPr/>
          <w:p>
            <w:pPr>
              <w:pStyle w:val="Compact"/>
              <w:jc w:val="left"/>
            </w:pPr>
            <w:r>
              <w:t xml:space="preserve">37,700,000</w:t>
            </w:r>
          </w:p>
        </w:tc>
      </w:tr>
      <w:tr>
        <w:tc>
          <w:tcPr>
            <w:gridSpan w:val="4"/>
          </w:tcPr>
          <w:p>
            <w:pPr>
              <w:pStyle w:val="Compact"/>
              <w:jc w:val="right"/>
            </w:pPr>
            <w:r>
              <w:t xml:space="preserve">TOTAL AMOUNT (USD, approx. at 600 XOF/USD)</w:t>
            </w:r>
          </w:p>
        </w:tc>
        <w:tc>
          <w:tcPr/>
          <w:p>
            <w:pPr>
              <w:pStyle w:val="Compact"/>
              <w:jc w:val="left"/>
            </w:pPr>
            <w:r>
              <w:t xml:space="preserve">62,833.33</w:t>
            </w:r>
          </w:p>
        </w:tc>
      </w:tr>
    </w:tbl>
    <w:p>
      <w:pPr>
        <w:pStyle w:val="BodyText"/>
      </w:pPr>
      <w:r>
        <w:t xml:space="preserve">4. TERMS AND CONDITIONS</w:t>
      </w:r>
    </w:p>
    <w:p>
      <w:pPr>
        <w:numPr>
          <w:ilvl w:val="0"/>
          <w:numId w:val="1001"/>
        </w:numPr>
        <w:pStyle w:val="Compact"/>
      </w:pPr>
      <w:r>
        <w:t xml:space="preserve">This Purchase Order is governed by the laws of the Republic of Senegal and shall be interpreted in accordance with the Senegalese Commercial Code and applicable labor regulations pertaining to professional services engagements in Senegal Dakar.</w:t>
      </w:r>
    </w:p>
    <w:p>
      <w:pPr>
        <w:numPr>
          <w:ilvl w:val="0"/>
          <w:numId w:val="1001"/>
        </w:numPr>
        <w:pStyle w:val="Compact"/>
      </w:pPr>
      <w:r>
        <w:t xml:space="preserve">The</w:t>
      </w:r>
      <w:r>
        <w:t xml:space="preserve"> </w:t>
      </w:r>
      <w:r>
        <w:t xml:space="preserve">Systems Engineer</w:t>
      </w:r>
      <w:r>
        <w:t xml:space="preserve"> </w:t>
      </w:r>
      <w:r>
        <w:t xml:space="preserve">engaged under this Purchase Order must hold a minimum of five (5) years of documented professional experience in enterprise systems engineering, possess relevant certifications (such as AWS Solutions Architect, Cisco CCNP, or equivalent), and demonstrate proficiency in both English and French to facilitate effective communication with all stakeholders in Senegal Dakar.</w:t>
      </w:r>
    </w:p>
    <w:p>
      <w:pPr>
        <w:numPr>
          <w:ilvl w:val="0"/>
          <w:numId w:val="1001"/>
        </w:numPr>
        <w:pStyle w:val="Compact"/>
      </w:pPr>
      <w:r>
        <w:t xml:space="preserve">All work performed under this Purchase Order shall be carried out in strict compliance with the data protection and information security regulations enforced by the Senegalese regulatory authority (ANPD — Agence Nationale de Protection des Données à Caractère Personnel). The Systems Engineer shall sign a non-disclosure agreement (NDA) prior to commencing any work in Senegal Dakar.</w:t>
      </w:r>
    </w:p>
    <w:p>
      <w:pPr>
        <w:numPr>
          <w:ilvl w:val="0"/>
          <w:numId w:val="1001"/>
        </w:numPr>
        <w:pStyle w:val="Compact"/>
      </w:pPr>
      <w:r>
        <w:t xml:space="preserve">The Supplier shall ensure that the Systems Engineer is properly registered with the relevant Senegalese labor and social security authorities. All statutory contributions, including CNSS (Caisse Nationale de Sécurité Sociale) and tax withholdings applicable in Senegal Dakar, shall be the responsibility of the Supplier.</w:t>
      </w:r>
    </w:p>
    <w:p>
      <w:pPr>
        <w:numPr>
          <w:ilvl w:val="0"/>
          <w:numId w:val="1001"/>
        </w:numPr>
        <w:pStyle w:val="Compact"/>
      </w:pPr>
      <w:r>
        <w:t xml:space="preserve">Payment shall be made in CFA Francs (XOF) via bank transfer to the Supplier's designated account in Senegal Dakar within thirty (30) calendar days of receipt of a valid invoice. Invoices must reference this Purchase Order number (PO-SD-2025-04782) and the applicable line item.</w:t>
      </w:r>
    </w:p>
    <w:p>
      <w:pPr>
        <w:numPr>
          <w:ilvl w:val="0"/>
          <w:numId w:val="1001"/>
        </w:numPr>
        <w:pStyle w:val="Compact"/>
      </w:pPr>
      <w:r>
        <w:t xml:space="preserve">The Buyer reserves the right to request a replacement of the Systems Engineer if performance does not meet the agreed-upon service level objectives (SLAs) outlined in the attached Statement of Work. Any replacement must be approved in writing by the Buyer's Procurement Director within ten (10) business days.</w:t>
      </w:r>
    </w:p>
    <w:p>
      <w:pPr>
        <w:numPr>
          <w:ilvl w:val="0"/>
          <w:numId w:val="1001"/>
        </w:numPr>
        <w:pStyle w:val="Compact"/>
      </w:pPr>
      <w:r>
        <w:t xml:space="preserve">This Purchase Order may be amended only by mutual written agreement of both parties. No verbal modifications shall be considered binding. All amendments must reference the original Purchase Order number and be countersigned by authorized representatives of both parties in Senegal Dakar.</w:t>
      </w:r>
    </w:p>
    <w:p>
      <w:pPr>
        <w:numPr>
          <w:ilvl w:val="0"/>
          <w:numId w:val="1001"/>
        </w:numPr>
        <w:pStyle w:val="Compact"/>
      </w:pPr>
      <w:r>
        <w:t xml:space="preserve">In the event of a dispute arising from this Purchase Order, the parties shall first attempt resolution through good-faith negotiation. Should negotiation fail, the dispute shall be submitted to the competent commercial courts of Senegal Dakar for adjudication.</w:t>
      </w:r>
    </w:p>
    <w:p>
      <w:pPr>
        <w:numPr>
          <w:ilvl w:val="0"/>
          <w:numId w:val="1001"/>
        </w:numPr>
        <w:pStyle w:val="Compact"/>
      </w:pPr>
      <w:r>
        <w:t xml:space="preserve">The Supplier warrants that all services delivered by the Systems Engineer shall be performed in a professional, workmanlike manner and in accordance with industry best practices. The Supplier shall indemnify the Buyer against any claims, losses, or damages arising from negligence, gross misconduct, or breach of this Purchase Order by the Systems Engineer or any subcontractor.</w:t>
      </w:r>
    </w:p>
    <w:p>
      <w:pPr>
        <w:numPr>
          <w:ilvl w:val="0"/>
          <w:numId w:val="1001"/>
        </w:numPr>
        <w:pStyle w:val="Compact"/>
      </w:pPr>
      <w:r>
        <w:t xml:space="preserve">This Purchase Order shall remain in full force and effect for a period of twelve (12) months from the date of commencement, unless terminated earlier in accordance with the termination clauses herein. Either party may terminate this Purchase Order with sixty (60) days' written notice in the event of material breach by the other party.</w:t>
      </w:r>
    </w:p>
    <w:p>
      <w:pPr>
        <w:pStyle w:val="FirstParagraph"/>
      </w:pPr>
      <w:r>
        <w:t xml:space="preserve">5. COMMENCEMENT AND DURATION</w:t>
      </w:r>
    </w:p>
    <w:p>
      <w:pPr>
        <w:pStyle w:val="BodyText"/>
      </w:pPr>
      <w:r>
        <w:t xml:space="preserve">The Systems Engineer shall commence duties no later than 01 July 2025 at the Buyer's primary facility in Senegal Dakar. The engagement period shall run from 01 July 2025 through 30 June 2026, subject to the terms and conditions set forth in this Purchase Order. The Supplier shall ensure that the Systems Engineer is fully onboarded, equipped with necessary credentials, and operational at the Senegal Dakar site by the commencement date.</w:t>
      </w:r>
    </w:p>
    <w:p>
      <w:pPr>
        <w:pStyle w:val="BodyText"/>
      </w:pPr>
      <w:r>
        <w:t xml:space="preserve">6. AUTHORIZED SIGNATORIES</w:t>
      </w:r>
    </w:p>
    <w:p>
      <w:pPr>
        <w:pStyle w:val="BodyText"/>
      </w:pPr>
      <w:r>
        <w:rPr>
          <w:bCs/>
          <w:b/>
        </w:rPr>
        <w:t xml:space="preserve">For and on behalf of the Buyer:</w:t>
      </w:r>
      <w:r>
        <w:br/>
      </w:r>
      <w:r>
        <w:t xml:space="preserve">Sahel Digital Infrastructure S.A.S.</w:t>
      </w:r>
    </w:p>
    <w:p>
      <w:pPr>
        <w:pStyle w:val="BodyText"/>
      </w:pPr>
      <w:r>
        <w:t xml:space="preserve">Name: Amadou Diop</w:t>
      </w:r>
      <w:r>
        <w:br/>
      </w:r>
      <w:r>
        <w:t xml:space="preserve">Title: Procurement Director</w:t>
      </w:r>
      <w:r>
        <w:br/>
      </w:r>
      <w:r>
        <w:t xml:space="preserve">Signature &amp; Date: _________________________</w:t>
      </w:r>
    </w:p>
    <w:p>
      <w:pPr>
        <w:pStyle w:val="BodyText"/>
      </w:pPr>
      <w:r>
        <w:rPr>
          <w:bCs/>
          <w:b/>
        </w:rPr>
        <w:t xml:space="preserve">For and on behalf of the Supplier:</w:t>
      </w:r>
      <w:r>
        <w:br/>
      </w:r>
      <w:r>
        <w:t xml:space="preserve">TechBridge Consulting Group Ltd.</w:t>
      </w:r>
    </w:p>
    <w:p>
      <w:pPr>
        <w:pStyle w:val="BodyText"/>
      </w:pPr>
      <w:r>
        <w:t xml:space="preserve">Name: Fatou Ndiaye</w:t>
      </w:r>
      <w:r>
        <w:br/>
      </w:r>
      <w:r>
        <w:t xml:space="preserve">Title: Account Manager</w:t>
      </w:r>
      <w:r>
        <w:br/>
      </w:r>
      <w:r>
        <w:t xml:space="preserve">Signature &amp; Date: _________________________</w:t>
      </w:r>
    </w:p>
    <w:p>
      <w:pPr>
        <w:pStyle w:val="BodyText"/>
      </w:pPr>
      <w:r>
        <w:t xml:space="preserve">This Purchase Order (PO-SD-2025-04782) is a legally binding document upon execution by both parties. It governs the procurement of Systems Engineer professional services for deployment in Senegal Dakar. All communications regarding this Purchase Order shall be directed to the contacts listed in Section 1. This document is issued in two (2) original copies, one for each party.</w:t>
      </w:r>
    </w:p>
    <w:p>
      <w:pPr>
        <w:pStyle w:val="BodyText"/>
      </w:pPr>
      <w:r>
        <w:t xml:space="preserve">© 2025 Sahel Digital Infrastructure S.A.S. — Senegal Dakar.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Senegal Dakar</dc:title>
  <dc:creator/>
  <dc:language>en</dc:language>
  <cp:keywords/>
  <dcterms:created xsi:type="dcterms:W3CDTF">2026-10-10T03:32:28Z</dcterms:created>
  <dcterms:modified xsi:type="dcterms:W3CDTF">2026-10-10T03:32:28Z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