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Systems Engineer Professional Services Engagement</w:t>
      </w:r>
    </w:p>
    <w:p>
      <w:pPr>
        <w:pStyle w:val="BodyText"/>
      </w:pPr>
      <w:r>
        <w:t xml:space="preserve">Issued for Operations in Singapore Singapore</w:t>
      </w:r>
    </w:p>
    <w:bookmarkEnd w:id="20"/>
    <w:p>
      <w:pPr>
        <w:pStyle w:val="BodyText"/>
      </w:pPr>
      <w:r>
        <w:rPr>
          <w:bCs/>
          <w:b/>
        </w:rPr>
        <w:t xml:space="preserve">Purchase Order No.:</w:t>
      </w:r>
      <w:r>
        <w:t xml:space="preserve"> </w:t>
      </w:r>
      <w:r>
        <w:t xml:space="preserve">PO-SG-2025-04872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Singapore Dollar (SGD)</w:t>
      </w:r>
      <w:r>
        <w:br/>
      </w:r>
      <w:r>
        <w:rPr>
          <w:bCs/>
          <w:b/>
        </w:rPr>
        <w:t xml:space="preserve">Incoterms:</w:t>
      </w:r>
      <w:r>
        <w:t xml:space="preserve"> </w:t>
      </w:r>
      <w:r>
        <w:t xml:space="preserve">DAP Singapore Singapore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Infrastructure Solutions Pte. Ltd.</w:t>
            </w:r>
          </w:p>
        </w:tc>
        <w:tc>
          <w:tcPr/>
          <w:p>
            <w:pPr>
              <w:pStyle w:val="Compact"/>
              <w:jc w:val="left"/>
            </w:pPr>
            <w:r>
              <w:rPr>
                <w:bCs/>
                <w:b/>
              </w:rPr>
              <w:t xml:space="preserve">UEN:</w:t>
            </w:r>
            <w:r>
              <w:t xml:space="preserve"> </w:t>
            </w:r>
            <w:r>
              <w:t xml:space="preserve">2019334455K</w:t>
            </w:r>
          </w:p>
        </w:tc>
      </w:tr>
      <w:tr>
        <w:tc>
          <w:tcPr/>
          <w:p>
            <w:pPr>
              <w:pStyle w:val="Compact"/>
              <w:jc w:val="left"/>
            </w:pPr>
            <w:r>
              <w:rPr>
                <w:bCs/>
                <w:b/>
              </w:rPr>
              <w:t xml:space="preserve">Address:</w:t>
            </w:r>
            <w:r>
              <w:t xml:space="preserve"> </w:t>
            </w:r>
            <w:r>
              <w:t xml:space="preserve">12 Marina Boulevard, Level 28, Marina Bay Financial Centre, Singapore Singapore 018982</w:t>
            </w:r>
          </w:p>
        </w:tc>
        <w:tc>
          <w:tcPr/>
          <w:p>
            <w:pPr>
              <w:pStyle w:val="Compact"/>
              <w:jc w:val="left"/>
            </w:pPr>
            <w:r>
              <w:rPr>
                <w:bCs/>
                <w:b/>
              </w:rPr>
              <w:t xml:space="preserve">Contact:</w:t>
            </w:r>
            <w:r>
              <w:t xml:space="preserve"> </w:t>
            </w:r>
            <w:r>
              <w:t xml:space="preserve">procurement@meridianinfra.sg</w:t>
            </w:r>
          </w:p>
        </w:tc>
      </w:tr>
      <w:tr>
        <w:tc>
          <w:tcPr/>
          <w:p>
            <w:pPr>
              <w:pStyle w:val="Compact"/>
              <w:jc w:val="left"/>
            </w:pPr>
            <w:r>
              <w:rPr>
                <w:bCs/>
                <w:b/>
              </w:rPr>
              <w:t xml:space="preserve">Authorized Signatory:</w:t>
            </w:r>
            <w:r>
              <w:t xml:space="preserve"> </w:t>
            </w:r>
            <w:r>
              <w:t xml:space="preserve">Mr. Tan Wei Jie, Director of Procurement</w:t>
            </w:r>
          </w:p>
        </w:tc>
        <w:tc>
          <w:tcPr/>
          <w:p>
            <w:pPr>
              <w:pStyle w:val="Compact"/>
              <w:jc w:val="left"/>
            </w:pPr>
            <w:r>
              <w:rPr>
                <w:bCs/>
                <w:b/>
              </w:rPr>
              <w:t xml:space="preserve">Phone:</w:t>
            </w:r>
            <w:r>
              <w:t xml:space="preserve"> </w:t>
            </w:r>
            <w:r>
              <w:t xml:space="preserve">+65 6842 7731</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Apex Technical Consulting Group Pte. Ltd.</w:t>
            </w:r>
          </w:p>
        </w:tc>
        <w:tc>
          <w:tcPr/>
          <w:p>
            <w:pPr>
              <w:pStyle w:val="Compact"/>
              <w:jc w:val="left"/>
            </w:pPr>
            <w:r>
              <w:rPr>
                <w:bCs/>
                <w:b/>
              </w:rPr>
              <w:t xml:space="preserve">UEN:</w:t>
            </w:r>
            <w:r>
              <w:t xml:space="preserve"> </w:t>
            </w:r>
            <w:r>
              <w:t xml:space="preserve">2015221188M</w:t>
            </w:r>
          </w:p>
        </w:tc>
      </w:tr>
      <w:tr>
        <w:tc>
          <w:tcPr/>
          <w:p>
            <w:pPr>
              <w:pStyle w:val="Compact"/>
              <w:jc w:val="left"/>
            </w:pPr>
            <w:r>
              <w:rPr>
                <w:bCs/>
                <w:b/>
              </w:rPr>
              <w:t xml:space="preserve">Address:</w:t>
            </w:r>
            <w:r>
              <w:t xml:space="preserve"> </w:t>
            </w:r>
            <w:r>
              <w:t xml:space="preserve">8 Shenton Way, #15-01, AXA Tower, Singapore Singapore 068811</w:t>
            </w:r>
          </w:p>
        </w:tc>
        <w:tc>
          <w:tcPr/>
          <w:p>
            <w:pPr>
              <w:pStyle w:val="Compact"/>
              <w:jc w:val="left"/>
            </w:pPr>
            <w:r>
              <w:rPr>
                <w:bCs/>
                <w:b/>
              </w:rPr>
              <w:t xml:space="preserve">Contact:</w:t>
            </w:r>
            <w:r>
              <w:t xml:space="preserve"> </w:t>
            </w:r>
            <w:r>
              <w:t xml:space="preserve">contracts@apextech.sg</w:t>
            </w:r>
          </w:p>
        </w:tc>
      </w:tr>
      <w:tr>
        <w:tc>
          <w:tcPr/>
          <w:p>
            <w:pPr>
              <w:pStyle w:val="Compact"/>
              <w:jc w:val="left"/>
            </w:pPr>
            <w:r>
              <w:rPr>
                <w:bCs/>
                <w:b/>
              </w:rPr>
              <w:t xml:space="preserve">Authorized Signatory:</w:t>
            </w:r>
            <w:r>
              <w:t xml:space="preserve"> </w:t>
            </w:r>
            <w:r>
              <w:t xml:space="preserve">Ms. Lim Siew Lan, Managing Director</w:t>
            </w:r>
          </w:p>
        </w:tc>
        <w:tc>
          <w:tcPr/>
          <w:p>
            <w:pPr>
              <w:pStyle w:val="Compact"/>
              <w:jc w:val="left"/>
            </w:pPr>
            <w:r>
              <w:rPr>
                <w:bCs/>
                <w:b/>
              </w:rPr>
              <w:t xml:space="preserve">Phone:</w:t>
            </w:r>
            <w:r>
              <w:t xml:space="preserve"> </w:t>
            </w:r>
            <w:r>
              <w:t xml:space="preserve">+65 6233 9904</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Meridian Infrastructure Solutions Pte. Ltd. (hereinafter referred to as the "Buyer") to Apex Technical Consulting Group Pte. Ltd. (hereinafter referred to as the "Supplier") for the engagement of a qualified</w:t>
      </w:r>
      <w:r>
        <w:t xml:space="preserve"> </w:t>
      </w:r>
      <w:r>
        <w:t xml:space="preserve">Systems Engineer</w:t>
      </w:r>
      <w:r>
        <w:t xml:space="preserve"> </w:t>
      </w:r>
      <w:r>
        <w:t xml:space="preserve">to provide comprehensive technical services for the Buyer's data centre modernisation project located in Singapore Singapore. The</w:t>
      </w:r>
      <w:r>
        <w:t xml:space="preserve"> </w:t>
      </w:r>
      <w:r>
        <w:t xml:space="preserve">Systems Engineer</w:t>
      </w:r>
      <w:r>
        <w:t xml:space="preserve"> </w:t>
      </w:r>
      <w:r>
        <w:t xml:space="preserve">shall be responsible for the design, implementation, testing, and ongoing maintenance of the Buyer's enterprise-level IT infrastructure, including but not limited to server architecture, network topology, cloud integration systems, and cybersecurity frameworks. All services rendered under this</w:t>
      </w:r>
      <w:r>
        <w:t xml:space="preserve"> </w:t>
      </w:r>
      <w:r>
        <w:t xml:space="preserve">Purchase Order</w:t>
      </w:r>
      <w:r>
        <w:t xml:space="preserve"> </w:t>
      </w:r>
      <w:r>
        <w:t xml:space="preserve">shall be performed exclusively within the jurisdiction of Singapore Singapore, in full compliance with the Information and Communications Development Authority (ICDA) regulations and the Personal Data Protection Act (PDPA) of Singapore Singapore.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Systems Engineer – Full-time engagement (12 months) for data centre architecture design, server provisioning, and network configuration in Singapore Singapore</w:t>
            </w:r>
          </w:p>
        </w:tc>
        <w:tc>
          <w:tcPr/>
          <w:p>
            <w:pPr>
              <w:pStyle w:val="Compact"/>
              <w:jc w:val="left"/>
            </w:pPr>
            <w:r>
              <w:t xml:space="preserve">1 FTE</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Systems Engineer – Cloud migration and hybrid infrastructure integration services (AWS, Azure) for Singapore Singapore operations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Systems Engineer – Cybersecurity audit, penetration testing, and compliance certification (ISO 27001, MTCS Level 3) in Singapore Singapore</w:t>
            </w:r>
          </w:p>
        </w:tc>
        <w:tc>
          <w:tcPr/>
          <w:p>
            <w:pPr>
              <w:pStyle w:val="Compact"/>
              <w:jc w:val="left"/>
            </w:pPr>
            <w:r>
              <w:t xml:space="preserve">1 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Systems Engineer – Ongoing technical support, system monitoring, and incident response (24/7 coverage) for Singapore Singapore facilities</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05</w:t>
            </w:r>
          </w:p>
        </w:tc>
        <w:tc>
          <w:tcPr/>
          <w:p>
            <w:pPr>
              <w:pStyle w:val="Compact"/>
              <w:jc w:val="left"/>
            </w:pPr>
            <w:r>
              <w:t xml:space="preserve">Systems Engineer – Training and knowledge transfer sessions for Buyer's internal IT staff (8 sessions)</w:t>
            </w:r>
          </w:p>
        </w:tc>
        <w:tc>
          <w:tcPr/>
          <w:p>
            <w:pPr>
              <w:pStyle w:val="Compact"/>
              <w:jc w:val="left"/>
            </w:pPr>
            <w:r>
              <w:t xml:space="preserve">8 Sessions</w:t>
            </w:r>
          </w:p>
        </w:tc>
        <w:tc>
          <w:tcPr/>
          <w:p>
            <w:pPr>
              <w:pStyle w:val="Compact"/>
              <w:jc w:val="left"/>
            </w:pPr>
            <w:r>
              <w:t xml:space="preserve">1,500.00</w:t>
            </w:r>
          </w:p>
        </w:tc>
        <w:tc>
          <w:tcPr/>
          <w:p>
            <w:pPr>
              <w:pStyle w:val="Compact"/>
              <w:jc w:val="left"/>
            </w:pPr>
            <w:r>
              <w:t xml:space="preserve">12,000.00</w:t>
            </w:r>
          </w:p>
        </w:tc>
      </w:tr>
      <w:tr>
        <w:tc>
          <w:tcPr>
            <w:gridSpan w:val="4"/>
          </w:tcPr>
          <w:p>
            <w:pPr>
              <w:pStyle w:val="Compact"/>
              <w:jc w:val="right"/>
            </w:pPr>
            <w:r>
              <w:t xml:space="preserve">Subtotal</w:t>
            </w:r>
          </w:p>
        </w:tc>
        <w:tc>
          <w:tcPr/>
          <w:p>
            <w:pPr>
              <w:pStyle w:val="Compact"/>
              <w:jc w:val="left"/>
            </w:pPr>
            <w:r>
              <w:t xml:space="preserve">381,400.00</w:t>
            </w:r>
          </w:p>
        </w:tc>
      </w:tr>
      <w:tr>
        <w:tc>
          <w:tcPr>
            <w:gridSpan w:val="4"/>
          </w:tcPr>
          <w:p>
            <w:pPr>
              <w:pStyle w:val="Compact"/>
              <w:jc w:val="right"/>
            </w:pPr>
            <w:r>
              <w:t xml:space="preserve">GST @ 9% (Singapore Singapore)</w:t>
            </w:r>
          </w:p>
        </w:tc>
        <w:tc>
          <w:tcPr/>
          <w:p>
            <w:pPr>
              <w:pStyle w:val="Compact"/>
              <w:jc w:val="left"/>
            </w:pPr>
            <w:r>
              <w:t xml:space="preserve">34,326.00</w:t>
            </w:r>
          </w:p>
        </w:tc>
      </w:tr>
      <w:tr>
        <w:tc>
          <w:tcPr>
            <w:gridSpan w:val="4"/>
          </w:tcPr>
          <w:p>
            <w:pPr>
              <w:pStyle w:val="Compact"/>
              <w:jc w:val="right"/>
            </w:pPr>
            <w:r>
              <w:t xml:space="preserve">TOTAL AMOUNT DUE</w:t>
            </w:r>
          </w:p>
        </w:tc>
        <w:tc>
          <w:tcPr/>
          <w:p>
            <w:pPr>
              <w:pStyle w:val="Compact"/>
              <w:jc w:val="left"/>
            </w:pPr>
            <w:r>
              <w:t xml:space="preserve">415,726.00</w:t>
            </w:r>
          </w:p>
        </w:tc>
      </w:tr>
    </w:tbl>
    <w:bookmarkEnd w:id="23"/>
    <w:bookmarkStart w:id="24" w:name="scope-of-work-and-deliverables"/>
    <w:p>
      <w:pPr>
        <w:pStyle w:val="Heading2"/>
      </w:pPr>
      <w:r>
        <w:t xml:space="preserve">4. Scope of Work and Deliverables</w:t>
      </w:r>
    </w:p>
    <w:p>
      <w:pPr>
        <w:pStyle w:val="FirstParagraph"/>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shall deliver the following milestones within the stipulated timelines. All deliverables shall be submitted to the Buyer's project management office at the designated site in Singapore Singapore. The</w:t>
      </w:r>
      <w:r>
        <w:t xml:space="preserve"> </w:t>
      </w:r>
      <w:r>
        <w:t xml:space="preserve">Systems Engineer</w:t>
      </w:r>
      <w:r>
        <w:t xml:space="preserve"> </w:t>
      </w:r>
      <w:r>
        <w:t xml:space="preserve">is expected to maintain a minimum of 99.9% system uptime throughout the engagement period and shall provide weekly progress reports to the Buyer's Director of Operations. Any deviations from the agreed scope must be documented in a formal change request and approved in writing by both parties before implementation. The</w:t>
      </w:r>
      <w:r>
        <w:t xml:space="preserve"> </w:t>
      </w:r>
      <w:r>
        <w:t xml:space="preserve">Systems Engineer</w:t>
      </w:r>
      <w:r>
        <w:t xml:space="preserve"> </w:t>
      </w:r>
      <w:r>
        <w:t xml:space="preserve">shall adhere to all applicable building and safety regulations as enforced by the Building and Construction Authority (BCA) of Singapore Singapore.</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Purchase Order</w:t>
      </w:r>
      <w:r>
        <w:t xml:space="preserve"> </w:t>
      </w:r>
      <w:r>
        <w:t xml:space="preserve">shall be governed by and construed in accordance with the laws of the Republic of Singapore Singapore. Any disputes arising from this</w:t>
      </w:r>
      <w:r>
        <w:t xml:space="preserve"> </w:t>
      </w:r>
      <w:r>
        <w:t xml:space="preserve">Purchase Order</w:t>
      </w:r>
      <w:r>
        <w:t xml:space="preserve"> </w:t>
      </w:r>
      <w:r>
        <w:t xml:space="preserve">shall be resolved through arbitration in Singapore Singapore under the rules of the Singapore International Arbitration Centre (SIAC).</w:t>
      </w:r>
    </w:p>
    <w:p>
      <w:pPr>
        <w:pStyle w:val="BodyText"/>
      </w:pPr>
      <w:r>
        <w:t xml:space="preserve">5.2 The Supplier warrants that the</w:t>
      </w:r>
      <w:r>
        <w:t xml:space="preserve"> </w:t>
      </w:r>
      <w:r>
        <w:t xml:space="preserve">Systems Engineer</w:t>
      </w:r>
      <w:r>
        <w:t xml:space="preserve"> </w:t>
      </w:r>
      <w:r>
        <w:t xml:space="preserve">assigned to this</w:t>
      </w:r>
      <w:r>
        <w:t xml:space="preserve"> </w:t>
      </w:r>
      <w:r>
        <w:t xml:space="preserve">Purchase Order</w:t>
      </w:r>
      <w:r>
        <w:t xml:space="preserve"> </w:t>
      </w:r>
      <w:r>
        <w:t xml:space="preserve">holds a minimum of a Bachelor's degree in Computer Science, Information Technology, or a related engineering discipline, and possesses at least eight (8) years of progressive experience in enterprise systems engineering within Singapore Singapore or equivalent international markets.</w:t>
      </w:r>
    </w:p>
    <w:p>
      <w:pPr>
        <w:pStyle w:val="BodyText"/>
      </w:pPr>
      <w:r>
        <w:t xml:space="preserve">5.3 Payment shall be made in Singapore Dollars (SGD) via bank transfer to the Supplier's designated account. Invoices shall be submitted monthly, and payment shall be processed within thirty (30) calendar days from the date of invoice receipt. Late payments shall attract interest at the rate of 5% per annum as stipulated under the Late Payment of Interest Act of Singapore Singapore.</w:t>
      </w:r>
    </w:p>
    <w:p>
      <w:pPr>
        <w:pStyle w:val="BodyText"/>
      </w:pPr>
      <w:r>
        <w:t xml:space="preserve">5.4 The Supplier shall maintain professional indemnity insurance with a minimum coverage of SGD 2,000,000 and public liability insurance of SGD 1,000,000 for the duration of this</w:t>
      </w:r>
      <w:r>
        <w:t xml:space="preserve"> </w:t>
      </w:r>
      <w:r>
        <w:t xml:space="preserve">Purchase Order</w:t>
      </w:r>
      <w:r>
        <w:t xml:space="preserve">. Certificates of insurance shall be provided to the Buyer prior to the commencement of services in Singapore Singapore.</w:t>
      </w:r>
    </w:p>
    <w:p>
      <w:pPr>
        <w:pStyle w:val="BodyText"/>
      </w:pPr>
      <w:r>
        <w:t xml:space="preserve">5.5 The</w:t>
      </w:r>
      <w:r>
        <w:t xml:space="preserve"> </w:t>
      </w:r>
      <w:r>
        <w:t xml:space="preserve">Systems Engineer</w:t>
      </w:r>
      <w:r>
        <w:t xml:space="preserve"> </w:t>
      </w:r>
      <w:r>
        <w:t xml:space="preserve">shall be bound by strict confidentiality obligations regarding all proprietary information, trade secrets, and sensitive data of the Buyer. This obligation shall survive the termination of this</w:t>
      </w:r>
      <w:r>
        <w:t xml:space="preserve"> </w:t>
      </w:r>
      <w:r>
        <w:t xml:space="preserve">Purchase Order</w:t>
      </w:r>
      <w:r>
        <w:t xml:space="preserve"> </w:t>
      </w:r>
      <w:r>
        <w:t xml:space="preserve">for a period of five (5) years.</w:t>
      </w:r>
    </w:p>
    <w:p>
      <w:pPr>
        <w:pStyle w:val="BodyText"/>
      </w:pPr>
      <w:r>
        <w:t xml:space="preserve">5.6 Either party may terminate this</w:t>
      </w:r>
      <w:r>
        <w:t xml:space="preserve"> </w:t>
      </w:r>
      <w:r>
        <w:t xml:space="preserve">Purchase Order</w:t>
      </w:r>
      <w:r>
        <w:t xml:space="preserve"> </w:t>
      </w:r>
      <w:r>
        <w:t xml:space="preserve">with thirty (30) days' written notice. In the event of termination, the Supplier shall complete all in-progress deliverables and provide a comprehensive handover document to the Buyer within fourteen (14) days of the termination effective date.</w:t>
      </w:r>
    </w:p>
    <w:p>
      <w:pPr>
        <w:pStyle w:val="BodyText"/>
      </w:pPr>
      <w:r>
        <w:t xml:space="preserve">5.7 All work performed under this</w:t>
      </w:r>
      <w:r>
        <w:t xml:space="preserve"> </w:t>
      </w:r>
      <w:r>
        <w:t xml:space="preserve">Purchase Order</w:t>
      </w:r>
      <w:r>
        <w:t xml:space="preserve"> </w:t>
      </w:r>
      <w:r>
        <w:t xml:space="preserve">shall be conducted in compliance with the Employment Act, the Work Injury Benefits Act, and all relevant labour regulations of Singapore Singapore. The Supplier is solely responsible for the employment terms, statutory contributions (CPF), and welfare of the</w:t>
      </w:r>
      <w:r>
        <w:t xml:space="preserve"> </w:t>
      </w:r>
      <w:r>
        <w:t xml:space="preserve">Systems Engineer</w:t>
      </w:r>
      <w:r>
        <w:t xml:space="preserve"> </w:t>
      </w:r>
      <w:r>
        <w:t xml:space="preserve">and any supporting personnel.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to deliver professional technical services in Singapore Singapore. This</w:t>
      </w:r>
      <w:r>
        <w:t xml:space="preserve"> </w:t>
      </w:r>
      <w:r>
        <w:t xml:space="preserve">Purchase Order</w:t>
      </w:r>
      <w:r>
        <w:t xml:space="preserve"> </w:t>
      </w:r>
      <w:r>
        <w:t xml:space="preserve">constitutes a binding agreement between the Buyer and the Supplier upon execution by both authorized signatories.</w:t>
      </w:r>
    </w:p>
    <w:bookmarkEnd w:id="26"/>
    <w:p>
      <w:pPr>
        <w:pStyle w:val="BodyText"/>
      </w:pPr>
      <w:r>
        <w:rPr>
          <w:bCs/>
          <w:b/>
        </w:rPr>
        <w:t xml:space="preserve">For and on behalf of the Buyer</w:t>
      </w:r>
      <w:r>
        <w:br/>
      </w:r>
      <w:r>
        <w:t xml:space="preserve">Meridian Infrastructure Solutions Pte. Ltd.</w:t>
      </w:r>
      <w:r>
        <w:br/>
      </w:r>
      <w:r>
        <w:t xml:space="preserve">Name: Mr. Tan Wei Jie</w:t>
      </w:r>
      <w:r>
        <w:br/>
      </w:r>
      <w:r>
        <w:t xml:space="preserve">Designation: Director of Procurement</w:t>
      </w:r>
      <w:r>
        <w:br/>
      </w:r>
      <w:r>
        <w:t xml:space="preserve">Date: _______________</w:t>
      </w:r>
    </w:p>
    <w:p>
      <w:pPr>
        <w:pStyle w:val="BodyText"/>
      </w:pPr>
      <w:r>
        <w:rPr>
          <w:bCs/>
          <w:b/>
        </w:rPr>
        <w:t xml:space="preserve">For and on behalf of the Supplier</w:t>
      </w:r>
      <w:r>
        <w:br/>
      </w:r>
      <w:r>
        <w:t xml:space="preserve">Apex Technical Consulting Group Pte. Ltd.</w:t>
      </w:r>
      <w:r>
        <w:br/>
      </w:r>
      <w:r>
        <w:t xml:space="preserve">Name: Ms. Lim Siew Lan</w:t>
      </w:r>
      <w:r>
        <w:br/>
      </w:r>
      <w:r>
        <w:t xml:space="preserve">Designation: Managing Director</w:t>
      </w:r>
      <w:r>
        <w:br/>
      </w:r>
      <w:r>
        <w:t xml:space="preserve">Date: _______________</w:t>
      </w:r>
    </w:p>
    <w:p>
      <w:pPr>
        <w:pStyle w:val="BodyText"/>
      </w:pPr>
      <w:r>
        <w:t xml:space="preserve">This Purchase Order (PO-SG-2025-04872) is issued for the engagement of Systems Engineer services in Singapore Singapore. All communications regarding this Purchase Order shall be directed to the procurement department of the Buyer at the address stated above. This document is valid only when signed and stamped by both parties. Unauthorised reproduction or distribution of this Purchase Order is strictly prohibited under the laws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Singapore Singapore</dc:title>
  <dc:creator/>
  <dc:language>en</dc:language>
  <cp:keywords/>
  <dcterms:created xsi:type="dcterms:W3CDTF">2026-10-10T08:00:11Z</dcterms:created>
  <dcterms:modified xsi:type="dcterms:W3CDTF">2026-10-10T08:00:11Z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