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6" w:name="purchase-order"/>
    <w:p>
      <w:pPr>
        <w:pStyle w:val="Heading1"/>
      </w:pPr>
      <w:r>
        <w:t xml:space="preserve">PURCHASE ORDER</w:t>
      </w:r>
    </w:p>
    <w:p>
      <w:pPr>
        <w:pStyle w:val="FirstParagraph"/>
      </w:pPr>
      <w:r>
        <w:t xml:space="preserve">Systems Engineer Professional Services — Uganda Kampala</w:t>
      </w:r>
    </w:p>
    <w:p>
      <w:pPr>
        <w:pStyle w:val="BodyText"/>
      </w:pPr>
      <w:r>
        <w:rPr>
          <w:bCs/>
          <w:b/>
        </w:rPr>
        <w:t xml:space="preserve">Issuing Organization:</w:t>
      </w:r>
      <w:r>
        <w:br/>
      </w:r>
      <w:r>
        <w:t xml:space="preserve">Kampala Digital Infrastructure Solutions Ltd.</w:t>
      </w:r>
      <w:r>
        <w:br/>
      </w:r>
      <w:r>
        <w:t xml:space="preserve">Plot 14, Kampala Road, P.O. Box 3421</w:t>
      </w:r>
      <w:r>
        <w:br/>
      </w:r>
      <w:r>
        <w:t xml:space="preserve">Kampala, Uganda</w:t>
      </w:r>
      <w:r>
        <w:br/>
      </w:r>
      <w:r>
        <w:t xml:space="preserve">Tel: +256-414-255-890</w:t>
      </w:r>
      <w:r>
        <w:br/>
      </w:r>
      <w:r>
        <w:t xml:space="preserve">Email: procurement@kdisl.co.ug</w:t>
      </w:r>
      <w:r>
        <w:br/>
      </w:r>
      <w:r>
        <w:t xml:space="preserve">Uganda TIN: 100234567-000056</w:t>
      </w:r>
    </w:p>
    <w:p>
      <w:pPr>
        <w:pStyle w:val="BodyText"/>
      </w:pPr>
      <w:r>
        <w:rPr>
          <w:bCs/>
          <w:b/>
        </w:rPr>
        <w:t xml:space="preserve">Purchase Order No.:</w:t>
      </w:r>
      <w:r>
        <w:t xml:space="preserve"> </w:t>
      </w:r>
      <w:r>
        <w:t xml:space="preserve">PO-KD-2025-0487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Payment Terms:</w:t>
      </w:r>
      <w:r>
        <w:t xml:space="preserve"> </w:t>
      </w:r>
      <w:r>
        <w:t xml:space="preserve">Net 30 Days</w:t>
      </w:r>
      <w:r>
        <w:br/>
      </w:r>
      <w:r>
        <w:rPr>
          <w:bCs/>
          <w:b/>
        </w:rPr>
        <w:t xml:space="preserve">Project Location:</w:t>
      </w:r>
      <w:r>
        <w:t xml:space="preserve"> </w:t>
      </w:r>
      <w:r>
        <w:t xml:space="preserve">Uganda Kampala</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East African Systems Engineering &amp; Consulting (EA-SEC) Ltd.</w:t>
            </w:r>
          </w:p>
        </w:tc>
      </w:tr>
      <w:tr>
        <w:tc>
          <w:tcPr/>
          <w:p>
            <w:pPr>
              <w:pStyle w:val="Compact"/>
              <w:jc w:val="left"/>
            </w:pPr>
            <w:r>
              <w:t xml:space="preserve">Address</w:t>
            </w:r>
          </w:p>
        </w:tc>
        <w:tc>
          <w:tcPr/>
          <w:p>
            <w:pPr>
              <w:pStyle w:val="Compact"/>
              <w:jc w:val="left"/>
            </w:pPr>
            <w:r>
              <w:t xml:space="preserve">Level 5, Nile Towers, Plot 7, Kampala Road, Uganda Kampala</w:t>
            </w:r>
          </w:p>
        </w:tc>
      </w:tr>
      <w:tr>
        <w:tc>
          <w:tcPr/>
          <w:p>
            <w:pPr>
              <w:pStyle w:val="Compact"/>
              <w:jc w:val="left"/>
            </w:pPr>
            <w:r>
              <w:t xml:space="preserve">Contact Person</w:t>
            </w:r>
          </w:p>
        </w:tc>
        <w:tc>
          <w:tcPr/>
          <w:p>
            <w:pPr>
              <w:pStyle w:val="Compact"/>
              <w:jc w:val="left"/>
            </w:pPr>
            <w:r>
              <w:t xml:space="preserve">Mr. David Okello — Lead Systems Engineer</w:t>
            </w:r>
          </w:p>
        </w:tc>
      </w:tr>
      <w:tr>
        <w:tc>
          <w:tcPr/>
          <w:p>
            <w:pPr>
              <w:pStyle w:val="Compact"/>
              <w:jc w:val="left"/>
            </w:pPr>
            <w:r>
              <w:t xml:space="preserve">Phone</w:t>
            </w:r>
          </w:p>
        </w:tc>
        <w:tc>
          <w:tcPr/>
          <w:p>
            <w:pPr>
              <w:pStyle w:val="Compact"/>
              <w:jc w:val="left"/>
            </w:pPr>
            <w:r>
              <w:t xml:space="preserve">+256-772-445-678</w:t>
            </w:r>
          </w:p>
        </w:tc>
      </w:tr>
      <w:tr>
        <w:tc>
          <w:tcPr/>
          <w:p>
            <w:pPr>
              <w:pStyle w:val="Compact"/>
              <w:jc w:val="left"/>
            </w:pPr>
            <w:r>
              <w:t xml:space="preserve">Email</w:t>
            </w:r>
          </w:p>
        </w:tc>
        <w:tc>
          <w:tcPr/>
          <w:p>
            <w:pPr>
              <w:pStyle w:val="Compact"/>
              <w:jc w:val="left"/>
            </w:pPr>
            <w:r>
              <w:t xml:space="preserve">projects@easec.co.ug</w:t>
            </w:r>
          </w:p>
        </w:tc>
      </w:tr>
      <w:tr>
        <w:tc>
          <w:tcPr/>
          <w:p>
            <w:pPr>
              <w:pStyle w:val="Compact"/>
              <w:jc w:val="left"/>
            </w:pPr>
            <w:r>
              <w:t xml:space="preserve">Uganda TIN</w:t>
            </w:r>
          </w:p>
        </w:tc>
        <w:tc>
          <w:tcPr/>
          <w:p>
            <w:pPr>
              <w:pStyle w:val="Compact"/>
              <w:jc w:val="left"/>
            </w:pPr>
            <w:r>
              <w:t xml:space="preserve">100987654-000123</w:t>
            </w:r>
          </w:p>
        </w:tc>
      </w:tr>
      <w:tr>
        <w:tc>
          <w:tcPr/>
          <w:p>
            <w:pPr>
              <w:pStyle w:val="Compact"/>
              <w:jc w:val="left"/>
            </w:pPr>
            <w:r>
              <w:t xml:space="preserve">Bank Details</w:t>
            </w:r>
          </w:p>
        </w:tc>
        <w:tc>
          <w:tcPr/>
          <w:p>
            <w:pPr>
              <w:pStyle w:val="Compact"/>
              <w:jc w:val="left"/>
            </w:pPr>
            <w:r>
              <w:t xml:space="preserve">Stanbic Bank Uganda, A/C: 0045-7821-3390, Branch: Kampala CBD</w:t>
            </w:r>
          </w:p>
        </w:tc>
      </w:tr>
    </w:tbl>
    <w:bookmarkEnd w:id="20"/>
    <w:bookmarkStart w:id="21" w:name="scope-of-work-line-items"/>
    <w:p>
      <w:pPr>
        <w:pStyle w:val="Heading2"/>
      </w:pPr>
      <w:r>
        <w:t xml:space="preserve">2. Scope of Work &amp; Line Items</w:t>
      </w:r>
    </w:p>
    <w:p>
      <w:pPr>
        <w:pStyle w:val="FirstParagraph"/>
      </w:pPr>
      <w:r>
        <w:t xml:space="preserve">This Purchase Order is issued by Kampala Digital Infrastructure Solutions Ltd. to procure the professional services of a qualified</w:t>
      </w:r>
      <w:r>
        <w:t xml:space="preserve"> </w:t>
      </w:r>
      <w:r>
        <w:rPr>
          <w:bCs/>
          <w:b/>
        </w:rPr>
        <w:t xml:space="preserve">Systems Engineer</w:t>
      </w:r>
      <w:r>
        <w:t xml:space="preserve"> </w:t>
      </w:r>
      <w:r>
        <w:t xml:space="preserve">to design, implement, and maintain integrated IT infrastructure systems at our primary data centre and satellite offices located in</w:t>
      </w:r>
      <w:r>
        <w:t xml:space="preserve"> </w:t>
      </w:r>
      <w:r>
        <w:rPr>
          <w:bCs/>
          <w:b/>
        </w:rPr>
        <w:t xml:space="preserve">Uganda Kampala</w:t>
      </w:r>
      <w:r>
        <w:t xml:space="preserve">. The Systems Engineer shall be responsible for end-to-end system architecture, network configuration, server provisioning, cybersecurity hardening, and ongoing technical support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Systems Engineer — Senior: Full system architecture design and infrastructure planning for the Uganda Kampala data centre facility, including network topology, server clustering, and storage area network (SAN)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Systems Engineer — Senior: Implementation and configuration of 24 physical and 48 virtual servers, including OS installation, patch management, and performance tuning at the Uganda Kampala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62,500,000</w:t>
            </w:r>
          </w:p>
        </w:tc>
        <w:tc>
          <w:tcPr/>
          <w:p>
            <w:pPr>
              <w:pStyle w:val="Compact"/>
              <w:jc w:val="left"/>
            </w:pPr>
            <w:r>
              <w:t xml:space="preserve">62,500,000</w:t>
            </w:r>
          </w:p>
        </w:tc>
      </w:tr>
      <w:tr>
        <w:tc>
          <w:tcPr/>
          <w:p>
            <w:pPr>
              <w:pStyle w:val="Compact"/>
              <w:jc w:val="left"/>
            </w:pPr>
            <w:r>
              <w:t xml:space="preserve">03</w:t>
            </w:r>
          </w:p>
        </w:tc>
        <w:tc>
          <w:tcPr/>
          <w:p>
            <w:pPr>
              <w:pStyle w:val="Compact"/>
              <w:jc w:val="left"/>
            </w:pPr>
            <w:r>
              <w:t xml:space="preserve">Systems Engineer — Mid-Level: Network infrastructure deployment (core, distribution, and access layers) across three Uganda Kampala office locations, including firewall configuration and VLAN segmentation.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Systems Engineer — Mid-Level: Cybersecurity assessment, penetration testing, and remediation of all systems within the Uganda Kampala operational perimeter. Includes delivery of a comprehensive security hardening report.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05</w:t>
            </w:r>
          </w:p>
        </w:tc>
        <w:tc>
          <w:tcPr/>
          <w:p>
            <w:pPr>
              <w:pStyle w:val="Compact"/>
              <w:jc w:val="left"/>
            </w:pPr>
            <w:r>
              <w:t xml:space="preserve">Systems Engineer — Junior: Ongoing technical support, monitoring, and maintenance services (12-month retainer) for all deployed systems in Uganda Kampala. Includes 24/7 on-call availability and quarterly system health audits.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8,200,000</w:t>
            </w:r>
          </w:p>
        </w:tc>
        <w:tc>
          <w:tcPr/>
          <w:p>
            <w:pPr>
              <w:pStyle w:val="Compact"/>
              <w:jc w:val="left"/>
            </w:pPr>
            <w:r>
              <w:t xml:space="preserve">98,400,000</w:t>
            </w:r>
          </w:p>
        </w:tc>
      </w:tr>
      <w:tr>
        <w:tc>
          <w:tcPr/>
          <w:p>
            <w:pPr>
              <w:pStyle w:val="Compact"/>
              <w:jc w:val="left"/>
            </w:pPr>
            <w:r>
              <w:t xml:space="preserve">06</w:t>
            </w:r>
          </w:p>
        </w:tc>
        <w:tc>
          <w:tcPr/>
          <w:p>
            <w:pPr>
              <w:pStyle w:val="Compact"/>
              <w:jc w:val="left"/>
            </w:pPr>
            <w:r>
              <w:t xml:space="preserve">Systems Engineer — Senior: Training and knowledge transfer sessions for internal IT staff (6 sessions of 4 hours each) covering system administration, troubleshooting, and disaster recovery procedures specific to the Uganda Kampala deployment.</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21,000,000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(UGX)</w:t>
            </w:r>
          </w:p>
        </w:tc>
      </w:tr>
      <w:tr>
        <w:tc>
          <w:tcPr/>
          <w:p>
            <w:pPr>
              <w:pStyle w:val="Compact"/>
              <w:jc w:val="left"/>
            </w:pPr>
            <w:r>
              <w:t xml:space="preserve">Subtotal</w:t>
            </w:r>
          </w:p>
        </w:tc>
        <w:tc>
          <w:tcPr/>
          <w:p>
            <w:pPr>
              <w:pStyle w:val="Compact"/>
              <w:jc w:val="left"/>
            </w:pPr>
            <w:r>
              <w:t xml:space="preserve">293,400,000</w:t>
            </w:r>
          </w:p>
        </w:tc>
      </w:tr>
      <w:tr>
        <w:tc>
          <w:tcPr/>
          <w:p>
            <w:pPr>
              <w:pStyle w:val="Compact"/>
              <w:jc w:val="left"/>
            </w:pPr>
            <w:r>
              <w:t xml:space="preserve">Uganda VAT (18%)</w:t>
            </w:r>
          </w:p>
        </w:tc>
        <w:tc>
          <w:tcPr/>
          <w:p>
            <w:pPr>
              <w:pStyle w:val="Compact"/>
              <w:jc w:val="left"/>
            </w:pPr>
            <w:r>
              <w:t xml:space="preserve">52,812,000</w:t>
            </w:r>
          </w:p>
        </w:tc>
      </w:tr>
      <w:tr>
        <w:tc>
          <w:tcPr/>
          <w:p>
            <w:pPr>
              <w:pStyle w:val="Compact"/>
              <w:jc w:val="left"/>
            </w:pPr>
            <w:r>
              <w:t xml:space="preserve">Withholding Tax (6%)</w:t>
            </w:r>
          </w:p>
        </w:tc>
        <w:tc>
          <w:tcPr/>
          <w:p>
            <w:pPr>
              <w:pStyle w:val="Compact"/>
              <w:jc w:val="left"/>
            </w:pPr>
            <w:r>
              <w:t xml:space="preserve">17,604,000</w:t>
            </w:r>
          </w:p>
        </w:tc>
      </w:tr>
      <w:tr>
        <w:tc>
          <w:tcPr/>
          <w:p>
            <w:pPr>
              <w:pStyle w:val="Compact"/>
              <w:jc w:val="left"/>
            </w:pPr>
            <w:r>
              <w:t xml:space="preserve">Grand Total (Net Payable)</w:t>
            </w:r>
          </w:p>
        </w:tc>
        <w:tc>
          <w:tcPr/>
          <w:p>
            <w:pPr>
              <w:pStyle w:val="Compact"/>
              <w:jc w:val="left"/>
            </w:pPr>
            <w:r>
              <w:t xml:space="preserve">328,608,000</w:t>
            </w:r>
          </w:p>
        </w:tc>
      </w:tr>
    </w:tbl>
    <w:p>
      <w:pPr>
        <w:pStyle w:val="BodyText"/>
      </w:pPr>
      <w:r>
        <w:t xml:space="preserve">All amounts are quoted in Ugandan Shillings (UGX). The Systems Engineer vendor shall issue a valid tax invoice to Kampala Digital Infrastructure Solutions Ltd. prior to each payment milestone. Payment shall be processed via bank transfer to the account specified in Section 1.</w:t>
      </w:r>
    </w:p>
    <w:bookmarkEnd w:id="22"/>
    <w:bookmarkStart w:id="23" w:name="delivery-implementation-schedule"/>
    <w:p>
      <w:pPr>
        <w:pStyle w:val="Heading2"/>
      </w:pPr>
      <w:r>
        <w:t xml:space="preserve">4. Delivery &amp;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Milestone 1</w:t>
            </w:r>
          </w:p>
        </w:tc>
        <w:tc>
          <w:tcPr/>
          <w:p>
            <w:pPr>
              <w:pStyle w:val="Compact"/>
              <w:jc w:val="left"/>
            </w:pPr>
            <w:r>
              <w:t xml:space="preserve">Completed system architecture documentation and design sign-off for Uganda Kampala data centre</w:t>
            </w:r>
          </w:p>
        </w:tc>
        <w:tc>
          <w:tcPr/>
          <w:p>
            <w:pPr>
              <w:pStyle w:val="Compact"/>
              <w:jc w:val="left"/>
            </w:pPr>
            <w:r>
              <w:t xml:space="preserve">20 July 2025</w:t>
            </w:r>
          </w:p>
        </w:tc>
      </w:tr>
      <w:tr>
        <w:tc>
          <w:tcPr/>
          <w:p>
            <w:pPr>
              <w:pStyle w:val="Compact"/>
              <w:jc w:val="left"/>
            </w:pPr>
            <w:r>
              <w:t xml:space="preserve">Milestone 2</w:t>
            </w:r>
          </w:p>
        </w:tc>
        <w:tc>
          <w:tcPr/>
          <w:p>
            <w:pPr>
              <w:pStyle w:val="Compact"/>
              <w:jc w:val="left"/>
            </w:pPr>
            <w:r>
              <w:t xml:space="preserve">Server provisioning and configuration completed; systems operational in Uganda Kampala</w:t>
            </w:r>
          </w:p>
        </w:tc>
        <w:tc>
          <w:tcPr/>
          <w:p>
            <w:pPr>
              <w:pStyle w:val="Compact"/>
              <w:jc w:val="left"/>
            </w:pPr>
            <w:r>
              <w:t xml:space="preserve">15 August 2025</w:t>
            </w:r>
          </w:p>
        </w:tc>
      </w:tr>
      <w:tr>
        <w:tc>
          <w:tcPr/>
          <w:p>
            <w:pPr>
              <w:pStyle w:val="Compact"/>
              <w:jc w:val="left"/>
            </w:pPr>
            <w:r>
              <w:t xml:space="preserve">Milestone 3</w:t>
            </w:r>
          </w:p>
        </w:tc>
        <w:tc>
          <w:tcPr/>
          <w:p>
            <w:pPr>
              <w:pStyle w:val="Compact"/>
              <w:jc w:val="left"/>
            </w:pPr>
            <w:r>
              <w:t xml:space="preserve">Network infrastructure fully deployed across all Uganda Kampala sites</w:t>
            </w:r>
          </w:p>
        </w:tc>
        <w:tc>
          <w:tcPr/>
          <w:p>
            <w:pPr>
              <w:pStyle w:val="Compact"/>
              <w:jc w:val="left"/>
            </w:pPr>
            <w:r>
              <w:t xml:space="preserve">30 August 2025</w:t>
            </w:r>
          </w:p>
        </w:tc>
      </w:tr>
      <w:tr>
        <w:tc>
          <w:tcPr/>
          <w:p>
            <w:pPr>
              <w:pStyle w:val="Compact"/>
              <w:jc w:val="left"/>
            </w:pPr>
            <w:r>
              <w:t xml:space="preserve">Milestone 4</w:t>
            </w:r>
          </w:p>
        </w:tc>
        <w:tc>
          <w:tcPr/>
          <w:p>
            <w:pPr>
              <w:pStyle w:val="Compact"/>
              <w:jc w:val="left"/>
            </w:pPr>
            <w:r>
              <w:t xml:space="preserve">Cybersecurity assessment report delivered and remediation verified</w:t>
            </w:r>
          </w:p>
        </w:tc>
        <w:tc>
          <w:tcPr/>
          <w:p>
            <w:pPr>
              <w:pStyle w:val="Compact"/>
              <w:jc w:val="left"/>
            </w:pPr>
            <w:r>
              <w:t xml:space="preserve">15 September 2025</w:t>
            </w:r>
          </w:p>
        </w:tc>
      </w:tr>
      <w:tr>
        <w:tc>
          <w:tcPr/>
          <w:p>
            <w:pPr>
              <w:pStyle w:val="Compact"/>
              <w:jc w:val="left"/>
            </w:pPr>
            <w:r>
              <w:t xml:space="preserve">Milestone 5</w:t>
            </w:r>
          </w:p>
        </w:tc>
        <w:tc>
          <w:tcPr/>
          <w:p>
            <w:pPr>
              <w:pStyle w:val="Compact"/>
              <w:jc w:val="left"/>
            </w:pPr>
            <w:r>
              <w:t xml:space="preserve">Training sessions completed; 12-month support retainer commences</w:t>
            </w:r>
          </w:p>
        </w:tc>
        <w:tc>
          <w:tcPr/>
          <w:p>
            <w:pPr>
              <w:pStyle w:val="Compact"/>
              <w:jc w:val="left"/>
            </w:pPr>
            <w:r>
              <w:t xml:space="preserve">30 September 2025</w:t>
            </w:r>
          </w:p>
        </w:tc>
      </w:tr>
    </w:tbl>
    <w:bookmarkEnd w:id="23"/>
    <w:bookmarkStart w:id="24" w:name="terms-and-conditions"/>
    <w:p>
      <w:pPr>
        <w:pStyle w:val="Heading2"/>
      </w:pPr>
      <w:r>
        <w:t xml:space="preserve">5. Terms and Conditions</w:t>
      </w:r>
    </w:p>
    <w:p>
      <w:pPr>
        <w:numPr>
          <w:ilvl w:val="0"/>
          <w:numId w:val="1001"/>
        </w:numPr>
        <w:pStyle w:val="Compact"/>
      </w:pPr>
      <w:r>
        <w:t xml:space="preserve">This Purchase Order constitutes a binding agreement between Kampala Digital Infrastructure Solutions Ltd. (hereinafter "the Buyer") and East African Systems Engineering &amp; Consulting Ltd. (hereinafter "the Systems Engineer Vendor") for the provision of professional systems engineering services in Uganda Kampala.</w:t>
      </w:r>
    </w:p>
    <w:p>
      <w:pPr>
        <w:numPr>
          <w:ilvl w:val="0"/>
          <w:numId w:val="1001"/>
        </w:numPr>
        <w:pStyle w:val="Compact"/>
      </w:pPr>
      <w:r>
        <w:t xml:space="preserve">The Systems Engineer assigned to this Purchase Order must hold a minimum of five (5) years of documented experience in enterprise IT infrastructure and must possess relevant certifications (e.g., CCIE, AWS Solutions Architect, or equivalent) as verified prior to commencement of work in Uganda Kampala.</w:t>
      </w:r>
    </w:p>
    <w:p>
      <w:pPr>
        <w:numPr>
          <w:ilvl w:val="0"/>
          <w:numId w:val="1001"/>
        </w:numPr>
        <w:pStyle w:val="Compact"/>
      </w:pPr>
      <w:r>
        <w:t xml:space="preserve">All work shall be performed in accordance with the Information and Communications Technology Act (Cap. 111) of Uganda and the data protection regulations enforced by the Office of the Data Protection and Privacy Commissioner in Uganda Kampala.</w:t>
      </w:r>
    </w:p>
    <w:p>
      <w:pPr>
        <w:numPr>
          <w:ilvl w:val="0"/>
          <w:numId w:val="1001"/>
        </w:numPr>
        <w:pStyle w:val="Compact"/>
      </w:pPr>
      <w:r>
        <w:t xml:space="preserve">The Systems Engineer Vendor shall provide a minimum of 90-day warranty on all implemented systems. Any defects or non-conformities identified within this warranty period shall be rectified at no additional cost to the Buyer.</w:t>
      </w:r>
    </w:p>
    <w:p>
      <w:pPr>
        <w:numPr>
          <w:ilvl w:val="0"/>
          <w:numId w:val="1001"/>
        </w:numPr>
        <w:pStyle w:val="Compact"/>
      </w:pPr>
      <w:r>
        <w:t xml:space="preserve">Payment shall be released in three (3) tranches: 40% upon completion of Milestones 1 and 2, 35% upon completion of Milestones 3 and 4, and 25% upon successful completion of Milestone 5 and commencement of the support retainer.</w:t>
      </w:r>
    </w:p>
    <w:p>
      <w:pPr>
        <w:numPr>
          <w:ilvl w:val="0"/>
          <w:numId w:val="1001"/>
        </w:numPr>
        <w:pStyle w:val="Compact"/>
      </w:pPr>
      <w:r>
        <w:t xml:space="preserve">The Systems Engineer Vendor shall maintain full professional indemnity insurance with a minimum cover of UGX 500,000,000 for the duration of this Purchase Order and the subsequent support period in Uganda Kampala.</w:t>
      </w:r>
    </w:p>
    <w:p>
      <w:pPr>
        <w:numPr>
          <w:ilvl w:val="0"/>
          <w:numId w:val="1001"/>
        </w:numPr>
        <w:pStyle w:val="Compact"/>
      </w:pPr>
      <w:r>
        <w:t xml:space="preserve">Any changes to the scope of work defined in this Purchase Order must be documented in a formal Change Order signed by both parties before implementation. No additional charges shall be incurred without prior written approval.</w:t>
      </w:r>
    </w:p>
    <w:p>
      <w:pPr>
        <w:numPr>
          <w:ilvl w:val="0"/>
          <w:numId w:val="1001"/>
        </w:numPr>
        <w:pStyle w:val="Compact"/>
      </w:pPr>
      <w:r>
        <w:t xml:space="preserve">The Systems Engineer Vendor shall comply with all applicable labour laws of the Republic of Uganda, including the Employment Act (Cap. 269), and shall ensure that all personnel deployed to Uganda Kampala hold valid work permits where required.</w:t>
      </w:r>
    </w:p>
    <w:p>
      <w:pPr>
        <w:numPr>
          <w:ilvl w:val="0"/>
          <w:numId w:val="1001"/>
        </w:numPr>
        <w:pStyle w:val="Compact"/>
      </w:pPr>
      <w:r>
        <w:t xml:space="preserve">Confidentiality: All data, system credentials, architectural documentation, and proprietary information accessed by the Systems Engineer during the execution of this Purchase Order shall remain the exclusive property of the Buyer. A Non-Disclosure Agreement (NDA) is attached as Annex A.</w:t>
      </w:r>
    </w:p>
    <w:p>
      <w:pPr>
        <w:numPr>
          <w:ilvl w:val="0"/>
          <w:numId w:val="1001"/>
        </w:numPr>
        <w:pStyle w:val="Compact"/>
      </w:pPr>
      <w:r>
        <w:t xml:space="preserve">Dispute resolution: Any disputes arising from this Purchase Order shall be resolved through mediation in Uganda Kampala in accordance with the Arbitration Act (Cap. 72) of Uganda. The courts of Uganda Kampala shall have exclusive jurisdiction.</w:t>
      </w:r>
    </w:p>
    <w:p>
      <w:pPr>
        <w:numPr>
          <w:ilvl w:val="0"/>
          <w:numId w:val="1001"/>
        </w:numPr>
        <w:pStyle w:val="Compact"/>
      </w:pPr>
      <w:r>
        <w:t xml:space="preserve">This Purchase Order is valid for acceptance within fourteen (14) calendar days from the date of issue. Failure to accept within this period shall render this Purchase Order null and void.</w:t>
      </w:r>
    </w:p>
    <w:bookmarkEnd w:id="24"/>
    <w:bookmarkStart w:id="25" w:name="acceptance-authorization"/>
    <w:p>
      <w:pPr>
        <w:pStyle w:val="Heading2"/>
      </w:pPr>
      <w:r>
        <w:t xml:space="preserve">6. Acceptance &amp; Authorization</w:t>
      </w:r>
    </w:p>
    <w:p>
      <w:pPr>
        <w:pStyle w:val="FirstParagraph"/>
      </w:pPr>
      <w:r>
        <w:t xml:space="preserve">By signing below, both parties acknowledge and agree to all terms, conditions, and obligations set forth in this Purchase Order for the engagement of Systems Engineer services in Uganda Kampala.</w:t>
      </w:r>
    </w:p>
    <w:p>
      <w:pPr>
        <w:pStyle w:val="BodyText"/>
      </w:pPr>
      <w:r>
        <w:rPr>
          <w:bCs/>
          <w:b/>
        </w:rPr>
        <w:t xml:space="preserve">For and on behalf of the Buyer:</w:t>
      </w:r>
      <w:r>
        <w:br/>
      </w:r>
      <w:r>
        <w:br/>
      </w:r>
      <w:r>
        <w:br/>
      </w:r>
      <w:r>
        <w:t xml:space="preserve">_______________________________</w:t>
      </w:r>
      <w:r>
        <w:br/>
      </w:r>
      <w:r>
        <w:t xml:space="preserve">Name: Hon. Grace Namuli</w:t>
      </w:r>
      <w:r>
        <w:br/>
      </w:r>
      <w:r>
        <w:t xml:space="preserve">Title: Chief Procurement Officer</w:t>
      </w:r>
      <w:r>
        <w:br/>
      </w:r>
      <w:r>
        <w:t xml:space="preserve">Kampala Digital Infrastructure Solutions Ltd.</w:t>
      </w:r>
      <w:r>
        <w:br/>
      </w:r>
      <w:r>
        <w:t xml:space="preserve">Date: _______________</w:t>
      </w:r>
    </w:p>
    <w:p>
      <w:pPr>
        <w:pStyle w:val="BodyText"/>
      </w:pPr>
      <w:r>
        <w:rPr>
          <w:bCs/>
          <w:b/>
        </w:rPr>
        <w:t xml:space="preserve">For and on behalf of the Systems Engineer Vendor:</w:t>
      </w:r>
      <w:r>
        <w:br/>
      </w:r>
      <w:r>
        <w:br/>
      </w:r>
      <w:r>
        <w:br/>
      </w:r>
      <w:r>
        <w:t xml:space="preserve">_______________________________</w:t>
      </w:r>
      <w:r>
        <w:br/>
      </w:r>
      <w:r>
        <w:t xml:space="preserve">Name: Mr. David Okello</w:t>
      </w:r>
      <w:r>
        <w:br/>
      </w:r>
      <w:r>
        <w:t xml:space="preserve">Title: Managing Director</w:t>
      </w:r>
      <w:r>
        <w:br/>
      </w:r>
      <w:r>
        <w:t xml:space="preserve">East African Systems Engineering &amp; Consulting (EA-SEC) Ltd.</w:t>
      </w:r>
      <w:r>
        <w:br/>
      </w:r>
      <w:r>
        <w:t xml:space="preserve">Date: _______________</w:t>
      </w:r>
    </w:p>
    <w:p>
      <w:pPr>
        <w:pStyle w:val="BodyText"/>
      </w:pPr>
      <w:r>
        <w:t xml:space="preserve">This Purchase Order (PO-KD-2025-0487) was generated by the Procurement Department of Kampala Digital Infrastructure Solutions Ltd., Uganda Kampala. For queries, contact procurement@kdisl.co.ug or +256-414-255-890. This document is valid only when bearing the official company stamp and authorized signatures of both parties.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Uganda Kampala</dc:title>
  <dc:creator/>
  <dc:language>en</dc:language>
  <cp:keywords/>
  <dcterms:created xsi:type="dcterms:W3CDTF">2026-10-10T05:43:23Z</dcterms:created>
  <dcterms:modified xsi:type="dcterms:W3CDTF">2026-10-10T05:43:23Z</dcterms:modified>
</cp:coreProperties>
</file>

<file path=docProps/custom.xml><?xml version="1.0" encoding="utf-8"?>
<Properties xmlns="http://schemas.openxmlformats.org/officeDocument/2006/custom-properties" xmlns:vt="http://schemas.openxmlformats.org/officeDocument/2006/docPropsVTypes"/>
</file>