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t xml:space="preserve">Custom Tailoring Services &amp; Bespoke Garment Production</w:t>
      </w:r>
    </w:p>
    <w:p>
      <w:pPr>
        <w:pStyle w:val="BodyText"/>
      </w:pPr>
      <w:r>
        <w:t xml:space="preserve">Santiago, Chile — Metropolitan Region</w:t>
      </w:r>
    </w:p>
    <w:p>
      <w:pPr>
        <w:pStyle w:val="BodyText"/>
      </w:pPr>
      <w:r>
        <w:t xml:space="preserve">PO No.: PO-SCL-2025-04871</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Andes Corporate Attire S.A.</w:t>
      </w:r>
    </w:p>
    <w:p>
      <w:pPr>
        <w:pStyle w:val="BodyText"/>
      </w:pPr>
      <w:r>
        <w:rPr>
          <w:bCs/>
          <w:b/>
        </w:rPr>
        <w:t xml:space="preserve">Address:</w:t>
      </w:r>
      <w:r>
        <w:t xml:space="preserve"> </w:t>
      </w:r>
      <w:r>
        <w:t xml:space="preserve">Av. Apoquindo 4501, Piso 12, Las Condes, Santiago, Chile</w:t>
      </w:r>
    </w:p>
    <w:p>
      <w:pPr>
        <w:pStyle w:val="BodyText"/>
      </w:pPr>
      <w:r>
        <w:rPr>
          <w:bCs/>
          <w:b/>
        </w:rPr>
        <w:t xml:space="preserve">RUT:</w:t>
      </w:r>
      <w:r>
        <w:t xml:space="preserve"> </w:t>
      </w:r>
      <w:r>
        <w:t xml:space="preserve">76.842.319-4</w:t>
      </w:r>
    </w:p>
    <w:p>
      <w:pPr>
        <w:pStyle w:val="BodyText"/>
      </w:pPr>
      <w:r>
        <w:rPr>
          <w:bCs/>
          <w:b/>
        </w:rPr>
        <w:t xml:space="preserve">Contact:</w:t>
      </w:r>
      <w:r>
        <w:t xml:space="preserve"> </w:t>
      </w:r>
      <w:r>
        <w:t xml:space="preserve">María Fernanda Rojas, Procurement Manager</w:t>
      </w:r>
    </w:p>
    <w:p>
      <w:pPr>
        <w:pStyle w:val="BodyText"/>
      </w:pPr>
      <w:r>
        <w:rPr>
          <w:bCs/>
          <w:b/>
        </w:rPr>
        <w:t xml:space="preserve">Phone:</w:t>
      </w:r>
      <w:r>
        <w:t xml:space="preserve"> </w:t>
      </w:r>
      <w:r>
        <w:t xml:space="preserve">+56 2 2345 6789</w:t>
      </w:r>
    </w:p>
    <w:p>
      <w:pPr>
        <w:pStyle w:val="BodyText"/>
      </w:pPr>
      <w:r>
        <w:rPr>
          <w:bCs/>
          <w:b/>
        </w:rPr>
        <w:t xml:space="preserve">Email:</w:t>
      </w:r>
      <w:r>
        <w:t xml:space="preserve"> </w:t>
      </w:r>
      <w:r>
        <w:t xml:space="preserve">mrojas@andesattire.cl</w:t>
      </w:r>
    </w:p>
    <w:bookmarkEnd w:id="21"/>
    <w:bookmarkStart w:id="22" w:name="vendor-tailor-supplier"/>
    <w:p>
      <w:pPr>
        <w:pStyle w:val="Heading3"/>
      </w:pPr>
      <w:r>
        <w:t xml:space="preserve">Vendor (Tailor / Supplier)</w:t>
      </w:r>
    </w:p>
    <w:p>
      <w:pPr>
        <w:pStyle w:val="FirstParagraph"/>
      </w:pPr>
      <w:r>
        <w:rPr>
          <w:bCs/>
          <w:b/>
        </w:rPr>
        <w:t xml:space="preserve">Business Name:</w:t>
      </w:r>
      <w:r>
        <w:t xml:space="preserve"> </w:t>
      </w:r>
      <w:r>
        <w:t xml:space="preserve">Taller de Sastre Don Alejandro</w:t>
      </w:r>
    </w:p>
    <w:p>
      <w:pPr>
        <w:pStyle w:val="BodyText"/>
      </w:pPr>
      <w:r>
        <w:rPr>
          <w:bCs/>
          <w:b/>
        </w:rPr>
        <w:t xml:space="preserve">Address:</w:t>
      </w:r>
      <w:r>
        <w:t xml:space="preserve"> </w:t>
      </w:r>
      <w:r>
        <w:t xml:space="preserve">Pasaje San Francisco 287, Barrio Lastarria, Providencia, Santiago, Chile</w:t>
      </w:r>
    </w:p>
    <w:p>
      <w:pPr>
        <w:pStyle w:val="BodyText"/>
      </w:pPr>
      <w:r>
        <w:rPr>
          <w:bCs/>
          <w:b/>
        </w:rPr>
        <w:t xml:space="preserve">RUT:</w:t>
      </w:r>
      <w:r>
        <w:t xml:space="preserve"> </w:t>
      </w:r>
      <w:r>
        <w:t xml:space="preserve">77.105.882-1</w:t>
      </w:r>
    </w:p>
    <w:p>
      <w:pPr>
        <w:pStyle w:val="BodyText"/>
      </w:pPr>
      <w:r>
        <w:rPr>
          <w:bCs/>
          <w:b/>
        </w:rPr>
        <w:t xml:space="preserve">Contact:</w:t>
      </w:r>
      <w:r>
        <w:t xml:space="preserve"> </w:t>
      </w:r>
      <w:r>
        <w:t xml:space="preserve">Alejandro Fuentes, Master Tailor &amp; Owner</w:t>
      </w:r>
    </w:p>
    <w:p>
      <w:pPr>
        <w:pStyle w:val="BodyText"/>
      </w:pPr>
      <w:r>
        <w:rPr>
          <w:bCs/>
          <w:b/>
        </w:rPr>
        <w:t xml:space="preserve">Phone:</w:t>
      </w:r>
      <w:r>
        <w:t xml:space="preserve"> </w:t>
      </w:r>
      <w:r>
        <w:t xml:space="preserve">+56 2 2678 9012</w:t>
      </w:r>
    </w:p>
    <w:p>
      <w:pPr>
        <w:pStyle w:val="BodyText"/>
      </w:pPr>
      <w:r>
        <w:rPr>
          <w:bCs/>
          <w:b/>
        </w:rPr>
        <w:t xml:space="preserve">Email:</w:t>
      </w:r>
      <w:r>
        <w:t xml:space="preserve"> </w:t>
      </w:r>
      <w:r>
        <w:t xml:space="preserve">contacto@sastredonaljandro.cl</w:t>
      </w:r>
    </w:p>
    <w:bookmarkEnd w:id="22"/>
    <w:bookmarkStart w:id="23" w:name="delivery-ship-to"/>
    <w:p>
      <w:pPr>
        <w:pStyle w:val="Heading3"/>
      </w:pPr>
      <w:r>
        <w:t xml:space="preserve">Delivery / Ship To</w:t>
      </w:r>
    </w:p>
    <w:p>
      <w:pPr>
        <w:pStyle w:val="FirstParagraph"/>
      </w:pPr>
      <w:r>
        <w:rPr>
          <w:bCs/>
          <w:b/>
        </w:rPr>
        <w:t xml:space="preserve">Location:</w:t>
      </w:r>
      <w:r>
        <w:t xml:space="preserve"> </w:t>
      </w:r>
      <w:r>
        <w:t xml:space="preserve">Andes Corporate Attire S.A. — Central Warehouse</w:t>
      </w:r>
    </w:p>
    <w:p>
      <w:pPr>
        <w:pStyle w:val="BodyText"/>
      </w:pPr>
      <w:r>
        <w:rPr>
          <w:bCs/>
          <w:b/>
        </w:rPr>
        <w:t xml:space="preserve">Address:</w:t>
      </w:r>
      <w:r>
        <w:t xml:space="preserve"> </w:t>
      </w:r>
      <w:r>
        <w:t xml:space="preserve">Av. Américo Vespucio Sur 1800, Piso 3, Ñuñoa, Santiago, Chile</w:t>
      </w:r>
    </w:p>
    <w:p>
      <w:pPr>
        <w:pStyle w:val="BodyText"/>
      </w:pPr>
      <w:r>
        <w:rPr>
          <w:bCs/>
          <w:b/>
        </w:rPr>
        <w:t xml:space="preserve">Delivery Window:</w:t>
      </w:r>
      <w:r>
        <w:t xml:space="preserve"> </w:t>
      </w:r>
      <w:r>
        <w:t xml:space="preserve">01 July 2025 – 15 July 2025</w:t>
      </w:r>
    </w:p>
    <w:p>
      <w:pPr>
        <w:pStyle w:val="BodyText"/>
      </w:pPr>
      <w:r>
        <w:rPr>
          <w:bCs/>
          <w:b/>
        </w:rPr>
        <w:t xml:space="preserve">Delivery Hours:</w:t>
      </w:r>
      <w:r>
        <w:t xml:space="preserve"> </w:t>
      </w:r>
      <w:r>
        <w:t xml:space="preserve">09:00 – 17:00 (Monday to Friday, Chilean time CLT)</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Transferencia Bancaria (Bank Transfer)</w:t>
      </w:r>
    </w:p>
    <w:p>
      <w:pPr>
        <w:pStyle w:val="BodyText"/>
      </w:pPr>
      <w:r>
        <w:rPr>
          <w:bCs/>
          <w:b/>
        </w:rPr>
        <w:t xml:space="preserve">Bank:</w:t>
      </w:r>
      <w:r>
        <w:t xml:space="preserve"> </w:t>
      </w:r>
      <w:r>
        <w:t xml:space="preserve">Banco de Chile, Sucursal Providencia</w:t>
      </w:r>
    </w:p>
    <w:p>
      <w:pPr>
        <w:pStyle w:val="BodyText"/>
      </w:pPr>
      <w:r>
        <w:rPr>
          <w:bCs/>
          <w:b/>
        </w:rPr>
        <w:t xml:space="preserve">Account:</w:t>
      </w:r>
      <w:r>
        <w:t xml:space="preserve"> </w:t>
      </w:r>
      <w:r>
        <w:t xml:space="preserve">Cta. Cte. 1234567-8</w:t>
      </w:r>
    </w:p>
    <w:bookmarkEnd w:id="24"/>
    <w:bookmarkStart w:id="26" w:name="X036ba50c121f6af69a1c43d8a481dedab2ea22b"/>
    <w:p>
      <w:pPr>
        <w:pStyle w:val="Heading2"/>
      </w:pPr>
      <w:r>
        <w:t xml:space="preserve">Order Details — Tailoring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Tailoring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Bespoke two-piece business suit (Italian wool, 240 gsm) — full custom tailoring including pattern drafting, basting fitting, and final pressing. Includes two-button jacket with peak lapel and single-pleat trousers. Tailor to be measured on-site at Las Condes office.</w:t>
            </w:r>
          </w:p>
        </w:tc>
        <w:tc>
          <w:tcPr/>
          <w:p>
            <w:pPr>
              <w:pStyle w:val="Compact"/>
              <w:jc w:val="left"/>
            </w:pPr>
            <w:r>
              <w:t xml:space="preserve">25</w:t>
            </w:r>
          </w:p>
        </w:tc>
        <w:tc>
          <w:tcPr/>
          <w:p>
            <w:pPr>
              <w:pStyle w:val="Compact"/>
              <w:jc w:val="left"/>
            </w:pPr>
            <w:r>
              <w:t xml:space="preserve">suits</w:t>
            </w:r>
          </w:p>
        </w:tc>
        <w:tc>
          <w:tcPr/>
          <w:p>
            <w:pPr>
              <w:pStyle w:val="Compact"/>
              <w:jc w:val="left"/>
            </w:pPr>
            <w:r>
              <w:t xml:space="preserve">485.000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Custom-tailored dress shirts (Egyptian cotton, 120 threads) — made-to-measure with French cuffs, mother-of-pearl buttons, and individual collar construction. Tailor to provide two fitting sessions per client.</w:t>
            </w:r>
          </w:p>
        </w:tc>
        <w:tc>
          <w:tcPr/>
          <w:p>
            <w:pPr>
              <w:pStyle w:val="Compact"/>
              <w:jc w:val="left"/>
            </w:pPr>
            <w:r>
              <w:t xml:space="preserve">75</w:t>
            </w:r>
          </w:p>
        </w:tc>
        <w:tc>
          <w:tcPr/>
          <w:p>
            <w:pPr>
              <w:pStyle w:val="Compact"/>
              <w:jc w:val="left"/>
            </w:pPr>
            <w:r>
              <w:t xml:space="preserve">shirts</w:t>
            </w:r>
          </w:p>
        </w:tc>
        <w:tc>
          <w:tcPr/>
          <w:p>
            <w:pPr>
              <w:pStyle w:val="Compact"/>
              <w:jc w:val="left"/>
            </w:pPr>
            <w:r>
              <w:t xml:space="preserve">89.500</w:t>
            </w:r>
          </w:p>
        </w:tc>
        <w:tc>
          <w:tcPr/>
          <w:p>
            <w:pPr>
              <w:pStyle w:val="Compact"/>
              <w:jc w:val="left"/>
            </w:pPr>
            <w:r>
              <w:t xml:space="preserve">6.712.500</w:t>
            </w:r>
          </w:p>
        </w:tc>
      </w:tr>
      <w:tr>
        <w:tc>
          <w:tcPr/>
          <w:p>
            <w:pPr>
              <w:pStyle w:val="Compact"/>
              <w:jc w:val="left"/>
            </w:pPr>
            <w:r>
              <w:t xml:space="preserve">03</w:t>
            </w:r>
          </w:p>
        </w:tc>
        <w:tc>
          <w:tcPr/>
          <w:p>
            <w:pPr>
              <w:pStyle w:val="Compact"/>
              <w:jc w:val="left"/>
            </w:pPr>
            <w:r>
              <w:t xml:space="preserve">Alteration and resizing service for existing corporate garments — includes hemming, taking in waistlines, adjusting sleeve lengths, and re-stitching linings. Performed by the master tailor and two senior assistants at the Lastarria workshop.</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32.000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Bespoke overcoat / winter coat (camel hair blend, 420 gsm) — full canvas construction, hand-stitched lapels, interior silk lining, and functional buttonholes. Tailor to include one complimentary fitting in the Providencia atelier.</w:t>
            </w:r>
          </w:p>
        </w:tc>
        <w:tc>
          <w:tcPr/>
          <w:p>
            <w:pPr>
              <w:pStyle w:val="Compact"/>
              <w:jc w:val="left"/>
            </w:pPr>
            <w:r>
              <w:t xml:space="preserve">10</w:t>
            </w:r>
          </w:p>
        </w:tc>
        <w:tc>
          <w:tcPr/>
          <w:p>
            <w:pPr>
              <w:pStyle w:val="Compact"/>
              <w:jc w:val="left"/>
            </w:pPr>
            <w:r>
              <w:t xml:space="preserve">coats</w:t>
            </w:r>
          </w:p>
        </w:tc>
        <w:tc>
          <w:tcPr/>
          <w:p>
            <w:pPr>
              <w:pStyle w:val="Compact"/>
              <w:jc w:val="left"/>
            </w:pPr>
            <w:r>
              <w:t xml:space="preserve">620.000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Custom-tailored blazers (half-canvas, navy and charcoal) — for executive team. Includes hand-finished buttonholes, pick stitching, and individualized pocket placement. Tailor to deliver with branded garment bags.</w:t>
            </w:r>
          </w:p>
        </w:tc>
        <w:tc>
          <w:tcPr/>
          <w:p>
            <w:pPr>
              <w:pStyle w:val="Compact"/>
              <w:jc w:val="left"/>
            </w:pPr>
            <w:r>
              <w:t xml:space="preserve">15</w:t>
            </w:r>
          </w:p>
        </w:tc>
        <w:tc>
          <w:tcPr/>
          <w:p>
            <w:pPr>
              <w:pStyle w:val="Compact"/>
              <w:jc w:val="left"/>
            </w:pPr>
            <w:r>
              <w:t xml:space="preserve">blazers</w:t>
            </w:r>
          </w:p>
        </w:tc>
        <w:tc>
          <w:tcPr/>
          <w:p>
            <w:pPr>
              <w:pStyle w:val="Compact"/>
              <w:jc w:val="left"/>
            </w:pPr>
            <w:r>
              <w:t xml:space="preserve">310.000</w:t>
            </w:r>
          </w:p>
        </w:tc>
        <w:tc>
          <w:tcPr/>
          <w:p>
            <w:pPr>
              <w:pStyle w:val="Compact"/>
              <w:jc w:val="left"/>
            </w:pPr>
            <w:r>
              <w:t xml:space="preserve">4.650.000</w:t>
            </w:r>
          </w:p>
        </w:tc>
      </w:tr>
      <w:tr>
        <w:tc>
          <w:tcPr/>
          <w:p>
            <w:pPr>
              <w:pStyle w:val="Compact"/>
              <w:jc w:val="left"/>
            </w:pPr>
            <w:r>
              <w:t xml:space="preserve">06</w:t>
            </w:r>
          </w:p>
        </w:tc>
        <w:tc>
          <w:tcPr/>
          <w:p>
            <w:pPr>
              <w:pStyle w:val="Compact"/>
              <w:jc w:val="left"/>
            </w:pPr>
            <w:r>
              <w:t xml:space="preserve">On-site tailoring consultation and measurement day — Master Tailor Alejandro Fuentes and team to visit the Andes Corporate Attire office in Las Condes for a full-day fitting session. Includes portable measuring equipment, fabric swatch library, and digital pattern recording.</w:t>
            </w:r>
          </w:p>
        </w:tc>
        <w:tc>
          <w:tcPr/>
          <w:p>
            <w:pPr>
              <w:pStyle w:val="Compact"/>
              <w:jc w:val="left"/>
            </w:pPr>
            <w:r>
              <w:t xml:space="preserve">1</w:t>
            </w:r>
          </w:p>
        </w:tc>
        <w:tc>
          <w:tcPr/>
          <w:p>
            <w:pPr>
              <w:pStyle w:val="Compact"/>
              <w:jc w:val="left"/>
            </w:pPr>
            <w:r>
              <w:t xml:space="preserve">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Urgent repair and re-tailoring service (48-hour turnaround) — for event garments requiring last-minute adjustments. Available at the Lastarria workshop in Providencia, Santiago. Includes priority queue access for the master tailor.</w:t>
            </w:r>
          </w:p>
        </w:tc>
        <w:tc>
          <w:tcPr/>
          <w:p>
            <w:pPr>
              <w:pStyle w:val="Compact"/>
              <w:jc w:val="left"/>
            </w:pPr>
            <w:r>
              <w:t xml:space="preserve">20</w:t>
            </w:r>
          </w:p>
        </w:tc>
        <w:tc>
          <w:tcPr/>
          <w:p>
            <w:pPr>
              <w:pStyle w:val="Compact"/>
              <w:jc w:val="left"/>
            </w:pPr>
            <w:r>
              <w:t xml:space="preserve">repairs</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34.777.500</w:t>
            </w:r>
          </w:p>
        </w:tc>
      </w:tr>
      <w:tr>
        <w:tc>
          <w:tcPr/>
          <w:p>
            <w:pPr>
              <w:pStyle w:val="Compact"/>
              <w:jc w:val="left"/>
            </w:pPr>
            <w:r>
              <w:t xml:space="preserve">IVA (19% — Chilean VAT)</w:t>
            </w:r>
          </w:p>
        </w:tc>
        <w:tc>
          <w:tcPr/>
          <w:p>
            <w:pPr>
              <w:pStyle w:val="Compact"/>
              <w:jc w:val="right"/>
            </w:pPr>
            <w:r>
              <w:t xml:space="preserve">6.607.725</w:t>
            </w:r>
          </w:p>
        </w:tc>
      </w:tr>
      <w:tr>
        <w:tc>
          <w:tcPr/>
          <w:p>
            <w:pPr>
              <w:pStyle w:val="Compact"/>
              <w:jc w:val="left"/>
            </w:pPr>
            <w:r>
              <w:t xml:space="preserve">Delivery within Santiago Metropolitan Region</w:t>
            </w:r>
          </w:p>
        </w:tc>
        <w:tc>
          <w:tcPr/>
          <w:p>
            <w:pPr>
              <w:pStyle w:val="Compact"/>
              <w:jc w:val="right"/>
            </w:pPr>
            <w:r>
              <w:t xml:space="preserve">0</w:t>
            </w:r>
          </w:p>
        </w:tc>
      </w:tr>
      <w:tr>
        <w:tc>
          <w:tcPr/>
          <w:p>
            <w:pPr>
              <w:pStyle w:val="Compact"/>
              <w:jc w:val="left"/>
            </w:pPr>
            <w:r>
              <w:t xml:space="preserve">TOTAL AMOUNT DUE (CLP)</w:t>
            </w:r>
          </w:p>
        </w:tc>
        <w:tc>
          <w:tcPr/>
          <w:p>
            <w:pPr>
              <w:pStyle w:val="Compact"/>
              <w:jc w:val="right"/>
            </w:pPr>
            <w:r>
              <w:t xml:space="preserve">41.385.225</w:t>
            </w:r>
          </w:p>
        </w:tc>
      </w:tr>
    </w:tbl>
    <w:p>
      <w:pPr>
        <w:pStyle w:val="BodyText"/>
      </w:pPr>
      <w:r>
        <w:rPr>
          <w:bCs/>
          <w:b/>
        </w:rPr>
        <w:t xml:space="preserve">Important Note:</w:t>
      </w:r>
      <w:r>
        <w:t xml:space="preserve"> </w:t>
      </w:r>
      <w:r>
        <w:t xml:space="preserve">All tailoring work under this Purchase Order shall be executed at the vendor's atelier located in the Barrio Lastarria, Providencia, Santiago, Chile, unless otherwise specified for on-site services. The master tailor, Alejandro Fuentes, shall personally oversee all bespoke garment constructions. All measurements and fittings must be conducted in person to ensure the highest standard of Chilean and international tailoring craftsmanship. Fabric sourcing shall comply with Chilean textile import regulations (SII compliance).</w:t>
      </w:r>
    </w:p>
    <w:bookmarkStart w:id="25" w:name="terms-and-conditions"/>
    <w:p>
      <w:pPr>
        <w:pStyle w:val="Heading3"/>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vendor, Taller de Sastre Don Alejandro, within five (5) business days of the issue date. Acceptance must be confirmed in writing via email to mrojas@andesattire.cl.</w:t>
      </w:r>
    </w:p>
    <w:p>
      <w:pPr>
        <w:numPr>
          <w:ilvl w:val="0"/>
          <w:numId w:val="1001"/>
        </w:numPr>
        <w:pStyle w:val="Compact"/>
      </w:pPr>
      <w:r>
        <w:rPr>
          <w:bCs/>
          <w:b/>
        </w:rPr>
        <w:t xml:space="preserve">Quality Standards:</w:t>
      </w:r>
      <w:r>
        <w:t xml:space="preserve"> </w:t>
      </w:r>
      <w:r>
        <w:t xml:space="preserve">All bespoke garments and tailoring services must meet the quality standards established by the Chilean Association of Textile Industries (AChite) and the buyer's internal corporate dress code specifications. The master tailor is responsible for final quality inspection before delivery.</w:t>
      </w:r>
    </w:p>
    <w:p>
      <w:pPr>
        <w:numPr>
          <w:ilvl w:val="0"/>
          <w:numId w:val="1001"/>
        </w:numPr>
        <w:pStyle w:val="Compact"/>
      </w:pPr>
      <w:r>
        <w:rPr>
          <w:bCs/>
          <w:b/>
        </w:rPr>
        <w:t xml:space="preserve">Delivery Schedule:</w:t>
      </w:r>
      <w:r>
        <w:t xml:space="preserve"> </w:t>
      </w:r>
      <w:r>
        <w:t xml:space="preserve">The vendor shall deliver all completed garments and services within the delivery window specified above (01 July – 15 July 2025) to the designated warehouse in Ñuñoa, Santiago. Late delivery beyond 15 July 2025 shall incur a penalty of 2% of the affected line item value per business day of delay.</w:t>
      </w:r>
    </w:p>
    <w:p>
      <w:pPr>
        <w:numPr>
          <w:ilvl w:val="0"/>
          <w:numId w:val="1001"/>
        </w:numPr>
        <w:pStyle w:val="Compact"/>
      </w:pPr>
      <w:r>
        <w:rPr>
          <w:bCs/>
          <w:b/>
        </w:rPr>
        <w:t xml:space="preserve">Payment Schedule:</w:t>
      </w:r>
      <w:r>
        <w:t xml:space="preserve"> </w:t>
      </w:r>
      <w:r>
        <w:t xml:space="preserve">40% advance payment upon acceptance of this Purchase Order; 40% upon completion of the first fitting session for bespoke items; 20% upon final delivery and acceptance. All payments shall be made in Chilean Pesos (CLP) via bank transfer to the account specified above.</w:t>
      </w:r>
    </w:p>
    <w:p>
      <w:pPr>
        <w:numPr>
          <w:ilvl w:val="0"/>
          <w:numId w:val="1001"/>
        </w:numPr>
        <w:pStyle w:val="Compact"/>
      </w:pPr>
      <w:r>
        <w:rPr>
          <w:bCs/>
          <w:b/>
        </w:rPr>
        <w:t xml:space="preserve">Warranty:</w:t>
      </w:r>
      <w:r>
        <w:t xml:space="preserve"> </w:t>
      </w:r>
      <w:r>
        <w:t xml:space="preserve">The vendor provides a six-month warranty on all bespoke tailoring work, covering defects in stitching, construction, and fit adjustments attributable to the tailor's workmanship. Warranty claims must be submitted in writing within the warranty period.</w:t>
      </w:r>
    </w:p>
    <w:p>
      <w:pPr>
        <w:numPr>
          <w:ilvl w:val="0"/>
          <w:numId w:val="1001"/>
        </w:numPr>
        <w:pStyle w:val="Compact"/>
      </w:pPr>
      <w:r>
        <w:rPr>
          <w:bCs/>
          <w:b/>
        </w:rPr>
        <w:t xml:space="preserve">Confidentiality:</w:t>
      </w:r>
      <w:r>
        <w:t xml:space="preserve"> </w:t>
      </w:r>
      <w:r>
        <w:t xml:space="preserve">All client measurements, body data, and design specifications collected during the tailoring process are confidential and shall not be disclosed to third parties. The vendor shall comply with Chilean Law 19.628 on the Protection of Private Life (Ley de Protección de la Vida Privada).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(e.g., seismic events common to the Santiago region), government-mandated closures, or supply chain disruptions affecting fabric imports.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shall be resolved in the competent courts of Santiago, Chile, or through arbitration at the Chilean Chamber of Commerce (Cámara de Comercio de Santiago).</w:t>
      </w:r>
    </w:p>
    <w:p>
      <w:pPr>
        <w:numPr>
          <w:ilvl w:val="0"/>
          <w:numId w:val="1001"/>
        </w:numPr>
        <w:pStyle w:val="Compact"/>
      </w:pPr>
      <w:r>
        <w:rPr>
          <w:bCs/>
          <w:b/>
        </w:rPr>
        <w:t xml:space="preserve">Modifications:</w:t>
      </w:r>
      <w:r>
        <w:t xml:space="preserve"> </w:t>
      </w:r>
      <w:r>
        <w:t xml:space="preserve">Any changes to the scope, quantities, or specifications of tailoring services under this Purchase Order must be agreed upon in writing by both parties and documented as a formal amendment to this PO.</w:t>
      </w:r>
    </w:p>
    <w:bookmarkEnd w:id="25"/>
    <w:p>
      <w:pPr>
        <w:pStyle w:val="FirstParagraph"/>
      </w:pPr>
      <w:r>
        <w:rPr>
          <w:bCs/>
          <w:b/>
        </w:rPr>
        <w:t xml:space="preserve">Authorized by (Buyer):</w:t>
      </w:r>
    </w:p>
    <w:p>
      <w:pPr>
        <w:pStyle w:val="BodyText"/>
      </w:pPr>
      <w:r>
        <w:t xml:space="preserve">María Fernanda Rojas</w:t>
      </w:r>
    </w:p>
    <w:p>
      <w:pPr>
        <w:pStyle w:val="BodyText"/>
      </w:pPr>
      <w:r>
        <w:t xml:space="preserve">Procurement Manager, Andes Corporate Attire S.A.</w:t>
      </w:r>
    </w:p>
    <w:p>
      <w:pPr>
        <w:pStyle w:val="BodyText"/>
      </w:pPr>
      <w:r>
        <w:t xml:space="preserve">Date: _______________</w:t>
      </w:r>
    </w:p>
    <w:p>
      <w:pPr>
        <w:pStyle w:val="BodyText"/>
      </w:pPr>
      <w:r>
        <w:rPr>
          <w:bCs/>
          <w:b/>
        </w:rPr>
        <w:t xml:space="preserve">Accepted by (Vendor / Tailor):</w:t>
      </w:r>
    </w:p>
    <w:p>
      <w:pPr>
        <w:pStyle w:val="BodyText"/>
      </w:pPr>
      <w:r>
        <w:t xml:space="preserve">Alejandro Fuentes</w:t>
      </w:r>
    </w:p>
    <w:p>
      <w:pPr>
        <w:pStyle w:val="BodyText"/>
      </w:pPr>
      <w:r>
        <w:t xml:space="preserve">Master Tailor &amp; Owner, Taller de Sastre Don Alejandro</w:t>
      </w:r>
    </w:p>
    <w:p>
      <w:pPr>
        <w:pStyle w:val="BodyText"/>
      </w:pPr>
      <w:r>
        <w:t xml:space="preserve">Date: _______________</w:t>
      </w:r>
    </w:p>
    <w:p>
      <w:pPr>
        <w:pStyle w:val="BodyText"/>
      </w:pPr>
      <w:r>
        <w:t xml:space="preserve">Purchase Order PO-SCL-2025-04871 — Issued in Santiago, Chile — 14 June 2025</w:t>
      </w:r>
    </w:p>
    <w:p>
      <w:pPr>
        <w:pStyle w:val="BodyText"/>
      </w:pPr>
      <w:r>
        <w:t xml:space="preserve">This document is valid only when signed and stamped by both parties. All amounts are expressed in Chilean Pesos (CLP) and include applicable taxes as indicated.</w:t>
      </w:r>
    </w:p>
    <w:p>
      <w:pPr>
        <w:pStyle w:val="BodyText"/>
      </w:pPr>
      <w:r>
        <w:t xml:space="preserve">Andes Corporate Attire S.A. • Av. Apoquindo 4501, Las Condes, Santiago, Chile • RUT 76.842.319-4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Santiago, Chile</dc:title>
  <dc:creator/>
  <dc:language>en</dc:language>
  <cp:keywords/>
  <dcterms:created xsi:type="dcterms:W3CDTF">2026-10-10T08:33:51Z</dcterms:created>
  <dcterms:modified xsi:type="dcterms:W3CDTF">2026-10-10T08:33:51Z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