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0" w:name="purchase-order"/>
    <w:p>
      <w:pPr>
        <w:pStyle w:val="Heading1"/>
      </w:pPr>
      <w:r>
        <w:t xml:space="preserve">PURCHASE ORDER</w:t>
      </w:r>
    </w:p>
    <w:p>
      <w:pPr>
        <w:pStyle w:val="FirstParagraph"/>
      </w:pPr>
      <w:r>
        <w:t xml:space="preserve">Formal Procurement Document for Tailor Services and Garment Manufacturing</w:t>
      </w:r>
    </w:p>
    <w:p>
      <w:pPr>
        <w:pStyle w:val="BodyText"/>
      </w:pPr>
      <w:r>
        <w:t xml:space="preserve">Issued in Egypt Alexandria, Arab Republic of Egypt</w:t>
      </w:r>
    </w:p>
    <w:p>
      <w:pPr>
        <w:pStyle w:val="BodyText"/>
      </w:pPr>
      <w:r>
        <w:t xml:space="preserve">PO No.: EGY-ALX-2025-04871</w:t>
      </w:r>
    </w:p>
    <w:p>
      <w:pPr>
        <w:pStyle w:val="BodyText"/>
      </w:pPr>
      <w:r>
        <w:t xml:space="preserve">Date of Issue: 14 June 2025</w:t>
      </w:r>
    </w:p>
    <w:p>
      <w:pPr>
        <w:pStyle w:val="BodyText"/>
      </w:pPr>
      <w:r>
        <w:t xml:space="preserve">Valid Until: 14 September 2025</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Alexandria Coastal Hospitality Group S.A.E.</w:t>
      </w:r>
    </w:p>
    <w:p>
      <w:pPr>
        <w:pStyle w:val="BodyText"/>
      </w:pPr>
      <w:r>
        <w:rPr>
          <w:bCs/>
          <w:b/>
        </w:rPr>
        <w:t xml:space="preserve">Address:</w:t>
      </w:r>
      <w:r>
        <w:t xml:space="preserve"> </w:t>
      </w:r>
      <w:r>
        <w:t xml:space="preserve">42 Corniche El-Nil Street, Smouha District, Egypt Alexandria, 21543</w:t>
      </w:r>
    </w:p>
    <w:p>
      <w:pPr>
        <w:pStyle w:val="BodyText"/>
      </w:pPr>
      <w:r>
        <w:rPr>
          <w:bCs/>
          <w:b/>
        </w:rPr>
        <w:t xml:space="preserve">Phone:</w:t>
      </w:r>
      <w:r>
        <w:t xml:space="preserve"> </w:t>
      </w:r>
      <w:r>
        <w:t xml:space="preserve">+20 3 554 88210</w:t>
      </w:r>
    </w:p>
    <w:p>
      <w:pPr>
        <w:pStyle w:val="BodyText"/>
      </w:pPr>
      <w:r>
        <w:rPr>
          <w:bCs/>
          <w:b/>
        </w:rPr>
        <w:t xml:space="preserve">Email:</w:t>
      </w:r>
      <w:r>
        <w:t xml:space="preserve"> </w:t>
      </w:r>
      <w:r>
        <w:t xml:space="preserve">procurement@alexcoastal.com.eg</w:t>
      </w:r>
    </w:p>
    <w:p>
      <w:pPr>
        <w:pStyle w:val="BodyText"/>
      </w:pPr>
      <w:r>
        <w:rPr>
          <w:bCs/>
          <w:b/>
        </w:rPr>
        <w:t xml:space="preserve">Tax ID (VAT):</w:t>
      </w:r>
      <w:r>
        <w:t xml:space="preserve"> </w:t>
      </w:r>
      <w:r>
        <w:t xml:space="preserve">552-884-102-337</w:t>
      </w:r>
    </w:p>
    <w:p>
      <w:pPr>
        <w:pStyle w:val="BodyText"/>
      </w:pPr>
      <w:r>
        <w:rPr>
          <w:bCs/>
          <w:b/>
        </w:rPr>
        <w:t xml:space="preserve">Contact Person:</w:t>
      </w:r>
      <w:r>
        <w:t xml:space="preserve"> </w:t>
      </w:r>
      <w:r>
        <w:t xml:space="preserve">Mr. Tarek El-Sayed, Head of Procurement</w:t>
      </w:r>
    </w:p>
    <w:bookmarkEnd w:id="21"/>
    <w:bookmarkStart w:id="22" w:name="supplier-party-tailor-vendor"/>
    <w:p>
      <w:pPr>
        <w:pStyle w:val="Heading3"/>
      </w:pPr>
      <w:r>
        <w:t xml:space="preserve">Supplier Party (Tailor / Vendor)</w:t>
      </w:r>
    </w:p>
    <w:p>
      <w:pPr>
        <w:pStyle w:val="FirstParagraph"/>
      </w:pPr>
      <w:r>
        <w:rPr>
          <w:bCs/>
          <w:b/>
        </w:rPr>
        <w:t xml:space="preserve">Business Name:</w:t>
      </w:r>
      <w:r>
        <w:t xml:space="preserve"> </w:t>
      </w:r>
      <w:r>
        <w:t xml:space="preserve">El-Nour Master Tailor &amp; Garment Workshop</w:t>
      </w:r>
    </w:p>
    <w:p>
      <w:pPr>
        <w:pStyle w:val="BodyText"/>
      </w:pPr>
      <w:r>
        <w:rPr>
          <w:bCs/>
          <w:b/>
        </w:rPr>
        <w:t xml:space="preserve">Address:</w:t>
      </w:r>
      <w:r>
        <w:t xml:space="preserve"> </w:t>
      </w:r>
      <w:r>
        <w:t xml:space="preserve">17 El-Muiz Street, Ramla El-Kebir, Egypt Alexandria, 21411</w:t>
      </w:r>
    </w:p>
    <w:p>
      <w:pPr>
        <w:pStyle w:val="BodyText"/>
      </w:pPr>
      <w:r>
        <w:rPr>
          <w:bCs/>
          <w:b/>
        </w:rPr>
        <w:t xml:space="preserve">Phone:</w:t>
      </w:r>
      <w:r>
        <w:t xml:space="preserve"> </w:t>
      </w:r>
      <w:r>
        <w:t xml:space="preserve">+20 3 482 55673</w:t>
      </w:r>
    </w:p>
    <w:p>
      <w:pPr>
        <w:pStyle w:val="BodyText"/>
      </w:pPr>
      <w:r>
        <w:rPr>
          <w:bCs/>
          <w:b/>
        </w:rPr>
        <w:t xml:space="preserve">Email:</w:t>
      </w:r>
      <w:r>
        <w:t xml:space="preserve"> </w:t>
      </w:r>
      <w:r>
        <w:t xml:space="preserve">elnourtailor.alex@gmail.com</w:t>
      </w:r>
    </w:p>
    <w:p>
      <w:pPr>
        <w:pStyle w:val="BodyText"/>
      </w:pPr>
      <w:r>
        <w:rPr>
          <w:bCs/>
          <w:b/>
        </w:rPr>
        <w:t xml:space="preserve">Commercial Reg. No.:</w:t>
      </w:r>
      <w:r>
        <w:t xml:space="preserve"> </w:t>
      </w:r>
      <w:r>
        <w:t xml:space="preserve">4471-2019-ALX</w:t>
      </w:r>
    </w:p>
    <w:p>
      <w:pPr>
        <w:pStyle w:val="BodyText"/>
      </w:pPr>
      <w:r>
        <w:rPr>
          <w:bCs/>
          <w:b/>
        </w:rPr>
        <w:t xml:space="preserve">Contact Person:</w:t>
      </w:r>
      <w:r>
        <w:t xml:space="preserve"> </w:t>
      </w:r>
      <w:r>
        <w:t xml:space="preserve">Master Tailor Ahmed El-Nour, Owner &amp; Lead Designer</w:t>
      </w:r>
    </w:p>
    <w:bookmarkEnd w:id="22"/>
    <w:bookmarkStart w:id="23" w:name="X056a70483f93f15708d265a24cfb93ddc60552e"/>
    <w:p>
      <w:pPr>
        <w:pStyle w:val="Heading2"/>
      </w:pPr>
      <w:r>
        <w:t xml:space="preserve">Order Details – Tailor Services and Custom Garments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 of Tailor Service / Garment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Price (EGP)</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Custom-tailored three-piece formal suits (navy blue, Egyptian cotton blend) for executive staff – includes full bespoke fitting, hand-stitched lapels, and interior lining in silk</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4,800.00</w:t>
            </w:r>
          </w:p>
        </w:tc>
        <w:tc>
          <w:tcPr/>
          <w:p>
            <w:pPr>
              <w:pStyle w:val="Compact"/>
              <w:jc w:val="left"/>
            </w:pPr>
            <w:r>
              <w:t xml:space="preserve">120,000.00</w:t>
            </w:r>
          </w:p>
        </w:tc>
        <w:tc>
          <w:tcPr/>
          <w:p>
            <w:pPr>
              <w:pStyle w:val="Compact"/>
              <w:jc w:val="left"/>
            </w:pPr>
            <w:r>
              <w:t xml:space="preserve">05 Aug 2025</w:t>
            </w:r>
          </w:p>
        </w:tc>
      </w:tr>
      <w:tr>
        <w:tc>
          <w:tcPr/>
          <w:p>
            <w:pPr>
              <w:pStyle w:val="Compact"/>
              <w:jc w:val="left"/>
            </w:pPr>
            <w:r>
              <w:t xml:space="preserve">02</w:t>
            </w:r>
          </w:p>
        </w:tc>
        <w:tc>
          <w:tcPr/>
          <w:p>
            <w:pPr>
              <w:pStyle w:val="Compact"/>
              <w:jc w:val="left"/>
            </w:pPr>
            <w:r>
              <w:t xml:space="preserve">Tailored white chef coats with reinforced double-stitching, heat-resistant fabric, and embroidered name patches – custom measurements for kitchen brigade</w:t>
            </w:r>
          </w:p>
        </w:tc>
        <w:tc>
          <w:tcPr/>
          <w:p>
            <w:pPr>
              <w:pStyle w:val="Compact"/>
              <w:jc w:val="left"/>
            </w:pPr>
            <w:r>
              <w:t xml:space="preserve">40</w:t>
            </w:r>
          </w:p>
        </w:tc>
        <w:tc>
          <w:tcPr/>
          <w:p>
            <w:pPr>
              <w:pStyle w:val="Compact"/>
              <w:jc w:val="left"/>
            </w:pPr>
            <w:r>
              <w:t xml:space="preserve">Coats</w:t>
            </w:r>
          </w:p>
        </w:tc>
        <w:tc>
          <w:tcPr/>
          <w:p>
            <w:pPr>
              <w:pStyle w:val="Compact"/>
              <w:jc w:val="left"/>
            </w:pPr>
            <w:r>
              <w:t xml:space="preserve">1,250.00</w:t>
            </w:r>
          </w:p>
        </w:tc>
        <w:tc>
          <w:tcPr/>
          <w:p>
            <w:pPr>
              <w:pStyle w:val="Compact"/>
              <w:jc w:val="left"/>
            </w:pPr>
            <w:r>
              <w:t xml:space="preserve">50,000.00</w:t>
            </w:r>
          </w:p>
        </w:tc>
        <w:tc>
          <w:tcPr/>
          <w:p>
            <w:pPr>
              <w:pStyle w:val="Compact"/>
              <w:jc w:val="left"/>
            </w:pPr>
            <w:r>
              <w:t xml:space="preserve">20 Jul 2025</w:t>
            </w:r>
          </w:p>
        </w:tc>
      </w:tr>
      <w:tr>
        <w:tc>
          <w:tcPr/>
          <w:p>
            <w:pPr>
              <w:pStyle w:val="Compact"/>
              <w:jc w:val="left"/>
            </w:pPr>
            <w:r>
              <w:t xml:space="preserve">03</w:t>
            </w:r>
          </w:p>
        </w:tc>
        <w:tc>
          <w:tcPr/>
          <w:p>
            <w:pPr>
              <w:pStyle w:val="Compact"/>
              <w:jc w:val="left"/>
            </w:pPr>
            <w:r>
              <w:t xml:space="preserve">Bespoke Egyptian galabeya (traditional long robe) in premium linen, hand-embroidered with Alexandria coastal motifs, for VIP guest welcome ceremony</w:t>
            </w:r>
          </w:p>
        </w:tc>
        <w:tc>
          <w:tcPr/>
          <w:p>
            <w:pPr>
              <w:pStyle w:val="Compact"/>
              <w:jc w:val="left"/>
            </w:pPr>
            <w:r>
              <w:t xml:space="preserve">12</w:t>
            </w:r>
          </w:p>
        </w:tc>
        <w:tc>
          <w:tcPr/>
          <w:p>
            <w:pPr>
              <w:pStyle w:val="Compact"/>
              <w:jc w:val="left"/>
            </w:pPr>
            <w:r>
              <w:t xml:space="preserve">Pieces</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10 Aug 2025</w:t>
            </w:r>
          </w:p>
        </w:tc>
      </w:tr>
      <w:tr>
        <w:tc>
          <w:tcPr/>
          <w:p>
            <w:pPr>
              <w:pStyle w:val="Compact"/>
              <w:jc w:val="left"/>
            </w:pPr>
            <w:r>
              <w:t xml:space="preserve">04</w:t>
            </w:r>
          </w:p>
        </w:tc>
        <w:tc>
          <w:tcPr/>
          <w:p>
            <w:pPr>
              <w:pStyle w:val="Compact"/>
              <w:jc w:val="left"/>
            </w:pPr>
            <w:r>
              <w:t xml:space="preserve">Tailored housekeeping uniforms (blouse, trousers, and apron set) in breathable cotton-polyester blend, with company logo embroidered on left chest – full alteration service included</w:t>
            </w:r>
          </w:p>
        </w:tc>
        <w:tc>
          <w:tcPr/>
          <w:p>
            <w:pPr>
              <w:pStyle w:val="Compact"/>
              <w:jc w:val="left"/>
            </w:pPr>
            <w:r>
              <w:t xml:space="preserve">60</w:t>
            </w:r>
          </w:p>
        </w:tc>
        <w:tc>
          <w:tcPr/>
          <w:p>
            <w:pPr>
              <w:pStyle w:val="Compact"/>
              <w:jc w:val="left"/>
            </w:pPr>
            <w:r>
              <w:t xml:space="preserve">Sets</w:t>
            </w:r>
          </w:p>
        </w:tc>
        <w:tc>
          <w:tcPr/>
          <w:p>
            <w:pPr>
              <w:pStyle w:val="Compact"/>
              <w:jc w:val="left"/>
            </w:pPr>
            <w:r>
              <w:t xml:space="preserve">850.00</w:t>
            </w:r>
          </w:p>
        </w:tc>
        <w:tc>
          <w:tcPr/>
          <w:p>
            <w:pPr>
              <w:pStyle w:val="Compact"/>
              <w:jc w:val="left"/>
            </w:pPr>
            <w:r>
              <w:t xml:space="preserve">51,000.00</w:t>
            </w:r>
          </w:p>
        </w:tc>
        <w:tc>
          <w:tcPr/>
          <w:p>
            <w:pPr>
              <w:pStyle w:val="Compact"/>
              <w:jc w:val="left"/>
            </w:pPr>
            <w:r>
              <w:t xml:space="preserve">25 Jul 2025</w:t>
            </w:r>
          </w:p>
        </w:tc>
      </w:tr>
      <w:tr>
        <w:tc>
          <w:tcPr/>
          <w:p>
            <w:pPr>
              <w:pStyle w:val="Compact"/>
              <w:jc w:val="left"/>
            </w:pPr>
            <w:r>
              <w:t xml:space="preserve">05</w:t>
            </w:r>
          </w:p>
        </w:tc>
        <w:tc>
          <w:tcPr/>
          <w:p>
            <w:pPr>
              <w:pStyle w:val="Compact"/>
              <w:jc w:val="left"/>
            </w:pPr>
            <w:r>
              <w:t xml:space="preserve">Custom-tailored banquet server vests and bow ties in matching burgundy satin, with adjustable back closures for varied body types</w:t>
            </w:r>
          </w:p>
        </w:tc>
        <w:tc>
          <w:tcPr/>
          <w:p>
            <w:pPr>
              <w:pStyle w:val="Compact"/>
              <w:jc w:val="left"/>
            </w:pPr>
            <w:r>
              <w:t xml:space="preserve">35</w:t>
            </w:r>
          </w:p>
        </w:tc>
        <w:tc>
          <w:tcPr/>
          <w:p>
            <w:pPr>
              <w:pStyle w:val="Compact"/>
              <w:jc w:val="left"/>
            </w:pPr>
            <w:r>
              <w:t xml:space="preserve">Sets</w:t>
            </w:r>
          </w:p>
        </w:tc>
        <w:tc>
          <w:tcPr/>
          <w:p>
            <w:pPr>
              <w:pStyle w:val="Compact"/>
              <w:jc w:val="left"/>
            </w:pPr>
            <w:r>
              <w:t xml:space="preserve">420.00</w:t>
            </w:r>
          </w:p>
        </w:tc>
        <w:tc>
          <w:tcPr/>
          <w:p>
            <w:pPr>
              <w:pStyle w:val="Compact"/>
              <w:jc w:val="left"/>
            </w:pPr>
            <w:r>
              <w:t xml:space="preserve">14,700.00</w:t>
            </w:r>
          </w:p>
        </w:tc>
        <w:tc>
          <w:tcPr/>
          <w:p>
            <w:pPr>
              <w:pStyle w:val="Compact"/>
              <w:jc w:val="left"/>
            </w:pPr>
            <w:r>
              <w:t xml:space="preserve">15 Jul 2025</w:t>
            </w:r>
          </w:p>
        </w:tc>
      </w:tr>
      <w:tr>
        <w:tc>
          <w:tcPr/>
          <w:p>
            <w:pPr>
              <w:pStyle w:val="Compact"/>
              <w:jc w:val="left"/>
            </w:pPr>
            <w:r>
              <w:t xml:space="preserve">06</w:t>
            </w:r>
          </w:p>
        </w:tc>
        <w:tc>
          <w:tcPr/>
          <w:p>
            <w:pPr>
              <w:pStyle w:val="Compact"/>
              <w:jc w:val="left"/>
            </w:pPr>
            <w:r>
              <w:t xml:space="preserve">Alteration and repair service for existing staff wardrobe – hemming, waist adjustment, button replacement, and minor structural repairs at the Tailor workshop in Egypt Alexandria</w:t>
            </w:r>
          </w:p>
        </w:tc>
        <w:tc>
          <w:tcPr/>
          <w:p>
            <w:pPr>
              <w:pStyle w:val="Compact"/>
              <w:jc w:val="left"/>
            </w:pPr>
            <w:r>
              <w:t xml:space="preserve">100</w:t>
            </w:r>
          </w:p>
        </w:tc>
        <w:tc>
          <w:tcPr/>
          <w:p>
            <w:pPr>
              <w:pStyle w:val="Compact"/>
              <w:jc w:val="left"/>
            </w:pPr>
            <w:r>
              <w:t xml:space="preserve">Items</w:t>
            </w:r>
          </w:p>
        </w:tc>
        <w:tc>
          <w:tcPr/>
          <w:p>
            <w:pPr>
              <w:pStyle w:val="Compact"/>
              <w:jc w:val="left"/>
            </w:pPr>
            <w:r>
              <w:t xml:space="preserve">150.00</w:t>
            </w:r>
          </w:p>
        </w:tc>
        <w:tc>
          <w:tcPr/>
          <w:p>
            <w:pPr>
              <w:pStyle w:val="Compact"/>
              <w:jc w:val="left"/>
            </w:pPr>
            <w:r>
              <w:t xml:space="preserve">15,000.00</w:t>
            </w:r>
          </w:p>
        </w:tc>
        <w:tc>
          <w:tcPr/>
          <w:p>
            <w:pPr>
              <w:pStyle w:val="Compact"/>
              <w:jc w:val="left"/>
            </w:pPr>
            <w:r>
              <w:t xml:space="preserve">30 Jul 2025</w:t>
            </w:r>
          </w:p>
        </w:tc>
      </w:tr>
      <w:tr>
        <w:tc>
          <w:tcPr/>
          <w:p>
            <w:pPr>
              <w:pStyle w:val="Compact"/>
              <w:jc w:val="left"/>
            </w:pPr>
            <w:r>
              <w:t xml:space="preserve">07</w:t>
            </w:r>
          </w:p>
        </w:tc>
        <w:tc>
          <w:tcPr/>
          <w:p>
            <w:pPr>
              <w:pStyle w:val="Compact"/>
              <w:jc w:val="left"/>
            </w:pPr>
            <w:r>
              <w:t xml:space="preserve">On-site Tailor consultation and measurement session for all 172 hotel staff members – conducted at the Alexandria Coastal Hospitality Group premises by the Master Tailor and two assistants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28 Jun 2025</w:t>
            </w:r>
          </w:p>
        </w:tc>
      </w:tr>
      <w:tr>
        <w:tc>
          <w:tcPr/>
          <w:p>
            <w:pPr>
              <w:pStyle w:val="Compact"/>
              <w:jc w:val="left"/>
            </w:pPr>
            <w:r>
              <w:t xml:space="preserve">08</w:t>
            </w:r>
          </w:p>
        </w:tc>
        <w:tc>
          <w:tcPr/>
          <w:p>
            <w:pPr>
              <w:pStyle w:val="Compact"/>
              <w:jc w:val="left"/>
            </w:pPr>
            <w:r>
              <w:t xml:space="preserve">Emergency rush-order service (48-hour turnaround) for replacement garments during the peak tourist season in Egypt Alexandria – pre-authorized for up to 10 items</w:t>
            </w:r>
          </w:p>
        </w:tc>
        <w:tc>
          <w:tcPr/>
          <w:p>
            <w:pPr>
              <w:pStyle w:val="Compact"/>
              <w:jc w:val="left"/>
            </w:pPr>
            <w:r>
              <w:t xml:space="preserve">10</w:t>
            </w:r>
          </w:p>
        </w:tc>
        <w:tc>
          <w:tcPr/>
          <w:p>
            <w:pPr>
              <w:pStyle w:val="Compact"/>
              <w:jc w:val="left"/>
            </w:pPr>
            <w:r>
              <w:t xml:space="preserve">Items</w:t>
            </w:r>
          </w:p>
        </w:tc>
        <w:tc>
          <w:tcPr/>
          <w:p>
            <w:pPr>
              <w:pStyle w:val="Compact"/>
              <w:jc w:val="left"/>
            </w:pPr>
            <w:r>
              <w:t xml:space="preserve">1,800.00</w:t>
            </w:r>
          </w:p>
        </w:tc>
        <w:tc>
          <w:tcPr/>
          <w:p>
            <w:pPr>
              <w:pStyle w:val="Compact"/>
              <w:jc w:val="left"/>
            </w:pPr>
            <w:r>
              <w:t xml:space="preserve">18,000.00</w:t>
            </w:r>
          </w:p>
        </w:tc>
        <w:tc>
          <w:tcPr/>
          <w:p>
            <w:pPr>
              <w:pStyle w:val="Compact"/>
              <w:jc w:val="left"/>
            </w:pPr>
            <w:r>
              <w:t xml:space="preserve">As needed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(EGP)</w:t>
            </w:r>
          </w:p>
        </w:tc>
        <w:tc>
          <w:tcPr/>
          <w:p>
            <w:pPr>
              <w:pStyle w:val="Compact"/>
              <w:jc w:val="right"/>
            </w:pPr>
            <w:r>
              <w:t xml:space="preserve">319,100.00</w:t>
            </w:r>
          </w:p>
        </w:tc>
      </w:tr>
      <w:tr>
        <w:tc>
          <w:tcPr/>
          <w:p>
            <w:pPr>
              <w:pStyle w:val="Compact"/>
              <w:jc w:val="left"/>
            </w:pPr>
            <w:r>
              <w:t xml:space="preserve">VAT @ 14% (Egyptian Tax Authority)</w:t>
            </w:r>
          </w:p>
        </w:tc>
        <w:tc>
          <w:tcPr/>
          <w:p>
            <w:pPr>
              <w:pStyle w:val="Compact"/>
              <w:jc w:val="right"/>
            </w:pPr>
            <w:r>
              <w:t xml:space="preserve">44,674.00</w:t>
            </w:r>
          </w:p>
        </w:tc>
      </w:tr>
      <w:tr>
        <w:tc>
          <w:tcPr/>
          <w:p>
            <w:pPr>
              <w:pStyle w:val="Compact"/>
              <w:jc w:val="left"/>
            </w:pPr>
            <w:r>
              <w:t xml:space="preserve">Delivery &amp; Handling within Egypt Alexandria</w:t>
            </w:r>
          </w:p>
        </w:tc>
        <w:tc>
          <w:tcPr/>
          <w:p>
            <w:pPr>
              <w:pStyle w:val="Compact"/>
              <w:jc w:val="right"/>
            </w:pPr>
            <w:r>
              <w:t xml:space="preserve">3,500.00</w:t>
            </w:r>
          </w:p>
        </w:tc>
      </w:tr>
      <w:tr>
        <w:tc>
          <w:tcPr/>
          <w:p>
            <w:pPr>
              <w:pStyle w:val="Compact"/>
              <w:jc w:val="left"/>
            </w:pPr>
            <w:r>
              <w:t xml:space="preserve">GRAND TOTAL (EGP)</w:t>
            </w:r>
          </w:p>
        </w:tc>
        <w:tc>
          <w:tcPr/>
          <w:p>
            <w:pPr>
              <w:pStyle w:val="Compact"/>
              <w:jc w:val="right"/>
            </w:pPr>
            <w:r>
              <w:t xml:space="preserve">367,274.00</w:t>
            </w:r>
          </w:p>
        </w:tc>
      </w:tr>
    </w:tbl>
    <w:p>
      <w:pPr>
        <w:pStyle w:val="BodyText"/>
      </w:pPr>
      <w:r>
        <w:rPr>
          <w:bCs/>
          <w:b/>
        </w:rPr>
        <w:t xml:space="preserve">Important Note:</w:t>
      </w:r>
      <w:r>
        <w:t xml:space="preserve"> </w:t>
      </w:r>
      <w:r>
        <w:t xml:space="preserve">This Purchase Order is issued specifically for the procurement of professional Tailor services and custom garment manufacturing. All garments shall be crafted at the Tailor's registered workshop located in Egypt Alexandria. The Master Tailor, Ahmed El-Nour, shall personally oversee the fitting and final quality inspection of all bespoke items. All measurements shall be taken in accordance with the Egyptian National Standards for garment sizing (EGS 2456). The Tailor guarantees a minimum of three (3) fitting sessions per bespoke item before final delivery.</w:t>
      </w:r>
    </w:p>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in two (2) installments: 40% upon signing of this Purchase Order and 60% upon final delivery and acceptance of all Tailor-crafted garments. Payment shall be transferred via bank wire to the Tailor's registered account at National Bank of Egypt, Alexandria Branch. All amounts are denominated in Egyptian Pounds (EGP) and are subject to the prevailing 14% Value Added Tax as mandated by the Egyptian Tax Authority.</w:t>
      </w:r>
    </w:p>
    <w:p>
      <w:pPr>
        <w:numPr>
          <w:ilvl w:val="0"/>
          <w:numId w:val="1001"/>
        </w:numPr>
        <w:pStyle w:val="Compact"/>
      </w:pPr>
      <w:r>
        <w:rPr>
          <w:bCs/>
          <w:b/>
        </w:rPr>
        <w:t xml:space="preserve">Delivery and Location:</w:t>
      </w:r>
      <w:r>
        <w:t xml:space="preserve"> </w:t>
      </w:r>
      <w:r>
        <w:t xml:space="preserve">All completed garments and Tailor services shall be delivered to the Alexandria Coastal Hospitality Group main facility at 42 Corniche El-Nil Street, Smouha, Egypt Alexandria. The Tailor is responsible for all transportation costs within the Egypt Alexandria metropolitan area. Delivery outside of Egypt Alexandria shall incur an additional surcharge of 8% on the delivery fee.</w:t>
      </w:r>
    </w:p>
    <w:p>
      <w:pPr>
        <w:numPr>
          <w:ilvl w:val="0"/>
          <w:numId w:val="1001"/>
        </w:numPr>
        <w:pStyle w:val="Compact"/>
      </w:pPr>
      <w:r>
        <w:rPr>
          <w:bCs/>
          <w:b/>
        </w:rPr>
        <w:t xml:space="preserve">Quality Assurance:</w:t>
      </w:r>
      <w:r>
        <w:t xml:space="preserve"> </w:t>
      </w:r>
      <w:r>
        <w:t xml:space="preserve">The Tailor warrants that all garments shall be free from defects in workmanship and materials for a period of twelve (12) months from the date of delivery. Any stitching failure, lining detachment, or structural defect discovered within this warranty period shall be repaired at no additional cost by the Tailor's workshop in Egypt Alexandria.</w:t>
      </w:r>
    </w:p>
    <w:p>
      <w:pPr>
        <w:numPr>
          <w:ilvl w:val="0"/>
          <w:numId w:val="1001"/>
        </w:numPr>
        <w:pStyle w:val="Compact"/>
      </w:pPr>
      <w:r>
        <w:rPr>
          <w:bCs/>
          <w:b/>
        </w:rPr>
        <w:t xml:space="preserve">Confidentiality:</w:t>
      </w:r>
      <w:r>
        <w:t xml:space="preserve"> </w:t>
      </w:r>
      <w:r>
        <w:t xml:space="preserve">The Tailor and all workshop personnel shall treat all employee measurements, body specifications, and corporate design elements as strictly confidential information. No photographs of staff during fitting sessions shall be taken without written consent. This clause is binding under Egyptian Law No. 175 of 2018 on Personal Data Protection.</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government-mandated closures in Egypt Alexandria, supply chain disruptions affecting fabric imports, or public health emergencies. The Tailor shall notify the Purchasing Party within forty-eight (48) hours of any such event.</w:t>
      </w:r>
    </w:p>
    <w:p>
      <w:pPr>
        <w:numPr>
          <w:ilvl w:val="0"/>
          <w:numId w:val="1001"/>
        </w:numPr>
        <w:pStyle w:val="Compact"/>
      </w:pPr>
      <w:r>
        <w:rPr>
          <w:bCs/>
          <w:b/>
        </w:rPr>
        <w:t xml:space="preserve">Dispute Resolution:</w:t>
      </w:r>
      <w:r>
        <w:t xml:space="preserve"> </w:t>
      </w:r>
      <w:r>
        <w:t xml:space="preserve">Any dispute arising from this Purchase Order shall first be subject to good-faith negotiation between the parties. If unresolved within thirty (30) days, the matter shall be referred to the Alexandria Commercial Arbitration Centre in Egypt Alexandria, and its decision shall be final and binding.</w:t>
      </w:r>
    </w:p>
    <w:p>
      <w:pPr>
        <w:numPr>
          <w:ilvl w:val="0"/>
          <w:numId w:val="1001"/>
        </w:numPr>
        <w:pStyle w:val="Compact"/>
      </w:pPr>
      <w:r>
        <w:rPr>
          <w:bCs/>
          <w:b/>
        </w:rPr>
        <w:t xml:space="preserve">Amendments:</w:t>
      </w:r>
      <w:r>
        <w:t xml:space="preserve"> </w:t>
      </w:r>
      <w:r>
        <w:t xml:space="preserve">This Purchase Order may only be amended in writing, signed by both the Purchasing Party and the Tailor. Verbal modifications or changes to garment specifications after the initial measurement session shall require a written addendum and may affect the delivery timeline.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Arab Republic of Egypt, including the Egyptian Civil Code and all applicable commercial regulations in force in Egypt Alexandria at the time of execution.</w:t>
      </w:r>
    </w:p>
    <w:bookmarkEnd w:id="24"/>
    <w:p>
      <w:pPr>
        <w:pStyle w:val="FirstParagraph"/>
      </w:pPr>
      <w:r>
        <w:rPr>
          <w:bCs/>
          <w:b/>
        </w:rPr>
        <w:t xml:space="preserve">Authorized Signatory – Purchasing Party</w:t>
      </w:r>
      <w:r>
        <w:br/>
      </w:r>
      <w:r>
        <w:t xml:space="preserve">Mr. Tarek El-Sayed</w:t>
      </w:r>
      <w:r>
        <w:br/>
      </w:r>
      <w:r>
        <w:t xml:space="preserve">Head of Procurement</w:t>
      </w:r>
      <w:r>
        <w:br/>
      </w:r>
      <w:r>
        <w:t xml:space="preserve">Alexandria Coastal Hospitality Group S.A.E.</w:t>
      </w:r>
      <w:r>
        <w:br/>
      </w:r>
      <w:r>
        <w:t xml:space="preserve">Date: _______________</w:t>
      </w:r>
    </w:p>
    <w:p>
      <w:pPr>
        <w:pStyle w:val="BodyText"/>
      </w:pPr>
      <w:r>
        <w:rPr>
          <w:bCs/>
          <w:b/>
        </w:rPr>
        <w:t xml:space="preserve">Authorized Signatory – Tailor / Supplier</w:t>
      </w:r>
      <w:r>
        <w:br/>
      </w:r>
      <w:r>
        <w:t xml:space="preserve">Master Tailor Ahmed El-Nour</w:t>
      </w:r>
      <w:r>
        <w:br/>
      </w:r>
      <w:r>
        <w:t xml:space="preserve">Owner, El-Nour Master Tailor &amp; Garment Workshop</w:t>
      </w:r>
      <w:r>
        <w:br/>
      </w:r>
      <w:r>
        <w:t xml:space="preserve">Egypt Alexandria</w:t>
      </w:r>
      <w:r>
        <w:br/>
      </w:r>
      <w:r>
        <w:t xml:space="preserve">Date: _______________</w:t>
      </w:r>
    </w:p>
    <w:p>
      <w:pPr>
        <w:pStyle w:val="BodyText"/>
      </w:pPr>
      <w:r>
        <w:t xml:space="preserve">This Purchase Order (PO No. EGY-ALX-2025-04871) is a legally binding document issued in Egypt Alexandria, Arab Republic of Egypt. It constitutes a formal request for Tailor services and custom garment manufacturing. Both parties acknowledge that by signing this document, they enter into a contractual obligation governed by Egyptian commercial law. This document is valid for a period of ninety (90) days from the date of issue. Unauthorized reproduction or distribution of this Purchase Order is prohibited.</w:t>
      </w:r>
    </w:p>
    <w:p>
      <w:pPr>
        <w:pStyle w:val="BodyText"/>
      </w:pPr>
      <w:r>
        <w:t xml:space="preserve">Document generated on 14 June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Egypt Alexandria</dc:title>
  <dc:creator/>
  <dc:language>en</dc:language>
  <cp:keywords/>
  <dcterms:created xsi:type="dcterms:W3CDTF">2026-10-10T03:41:56Z</dcterms:created>
  <dcterms:modified xsi:type="dcterms:W3CDTF">2026-10-10T03:41:56Z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