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Egypt</w:t>
      </w:r>
      <w:r>
        <w:t xml:space="preserve"> </w:t>
      </w:r>
      <w:r>
        <w:t xml:space="preserve">Cairo</w:t>
      </w:r>
    </w:p>
    <w:bookmarkStart w:id="27" w:name="purchase-order"/>
    <w:p>
      <w:pPr>
        <w:pStyle w:val="Heading1"/>
      </w:pPr>
      <w:r>
        <w:t xml:space="preserve">PURCHASE ORDER</w:t>
      </w:r>
    </w:p>
    <w:p>
      <w:pPr>
        <w:pStyle w:val="FirstParagraph"/>
      </w:pPr>
      <w:r>
        <w:rPr>
          <w:bCs/>
          <w:b/>
        </w:rPr>
        <w:t xml:space="preserve">Custom Tailoring Services &amp; Materials – Egypt Cairo</w:t>
      </w:r>
    </w:p>
    <w:bookmarkStart w:id="20" w:name="issuing-company"/>
    <w:p>
      <w:pPr>
        <w:pStyle w:val="Heading2"/>
      </w:pPr>
      <w:r>
        <w:t xml:space="preserve">Issuing Company</w:t>
      </w:r>
    </w:p>
    <w:p>
      <w:pPr>
        <w:pStyle w:val="FirstParagraph"/>
      </w:pPr>
      <w:r>
        <w:rPr>
          <w:bCs/>
          <w:b/>
        </w:rPr>
        <w:t xml:space="preserve">Nile Heritage Apparel Co.</w:t>
      </w:r>
      <w:r>
        <w:br/>
      </w:r>
      <w:r>
        <w:t xml:space="preserve">142 El Tahrir Street, Downtown District</w:t>
      </w:r>
      <w:r>
        <w:br/>
      </w:r>
      <w:r>
        <w:t xml:space="preserve">Cairo, Egypt 11511</w:t>
      </w:r>
      <w:r>
        <w:br/>
      </w:r>
      <w:r>
        <w:t xml:space="preserve">Tel: +20 2 2578 4432</w:t>
      </w:r>
      <w:r>
        <w:br/>
      </w:r>
      <w:r>
        <w:t xml:space="preserve">Email: procurement@nileheritage-eg.com</w:t>
      </w:r>
      <w:r>
        <w:br/>
      </w:r>
      <w:r>
        <w:t xml:space="preserve">Tax Registration No.: 552-881-3347</w:t>
      </w:r>
      <w:r>
        <w:br/>
      </w:r>
      <w:r>
        <w:t xml:space="preserve">VAT No.: EG-5528813347001</w:t>
      </w:r>
    </w:p>
    <w:bookmarkEnd w:id="20"/>
    <w:bookmarkStart w:id="21" w:name="supplier-tailor"/>
    <w:p>
      <w:pPr>
        <w:pStyle w:val="Heading2"/>
      </w:pPr>
      <w:r>
        <w:t xml:space="preserve">Supplier / Tailor</w:t>
      </w:r>
    </w:p>
    <w:p>
      <w:pPr>
        <w:pStyle w:val="FirstParagraph"/>
      </w:pPr>
      <w:r>
        <w:rPr>
          <w:bCs/>
          <w:b/>
        </w:rPr>
        <w:t xml:space="preserve">Atelier Al-Nil Custom Tailoring House</w:t>
      </w:r>
      <w:r>
        <w:br/>
      </w:r>
      <w:r>
        <w:t xml:space="preserve">27 Mohamed Mahmoud Street, Zamalek</w:t>
      </w:r>
      <w:r>
        <w:br/>
      </w:r>
      <w:r>
        <w:t xml:space="preserve">Cairo, Egypt 11211</w:t>
      </w:r>
      <w:r>
        <w:br/>
      </w:r>
      <w:r>
        <w:t xml:space="preserve">Tel: +20 2 2735 9918</w:t>
      </w:r>
      <w:r>
        <w:br/>
      </w:r>
      <w:r>
        <w:t xml:space="preserve">Email: orders@ateliernalil-cairo.com</w:t>
      </w:r>
      <w:r>
        <w:br/>
      </w:r>
      <w:r>
        <w:t xml:space="preserve">Commercial Registration No.: CR-4471-2019</w:t>
      </w:r>
      <w:r>
        <w:br/>
      </w:r>
      <w:r>
        <w:t xml:space="preserve">Tailor License No.: CL-EG-2019-08834</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PO-EG-CAIRO-2025-00472</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Delivery Deadline:</w:t>
            </w:r>
            <w:r>
              <w:t xml:space="preserve"> </w:t>
            </w:r>
            <w:r>
              <w:t xml:space="preserve">28 July 2025</w:t>
            </w:r>
          </w:p>
        </w:tc>
        <w:tc>
          <w:tcPr/>
          <w:p>
            <w:pPr>
              <w:pStyle w:val="Compact"/>
              <w:jc w:val="left"/>
            </w:pPr>
            <w:r>
              <w:rPr>
                <w:bCs/>
                <w:b/>
              </w:rPr>
              <w:t xml:space="preserve">Payment Terms:</w:t>
            </w:r>
            <w:r>
              <w:t xml:space="preserve"> </w:t>
            </w:r>
            <w:r>
              <w:t xml:space="preserve">50% advance, 50% upon delivery</w:t>
            </w:r>
          </w:p>
        </w:tc>
      </w:tr>
      <w:tr>
        <w:tc>
          <w:tcPr/>
          <w:p>
            <w:pPr>
              <w:pStyle w:val="Compact"/>
              <w:jc w:val="left"/>
            </w:pPr>
            <w:r>
              <w:rPr>
                <w:bCs/>
                <w:b/>
              </w:rPr>
              <w:t xml:space="preserve">Currency:</w:t>
            </w:r>
            <w:r>
              <w:t xml:space="preserve"> </w:t>
            </w:r>
            <w:r>
              <w:t xml:space="preserve">Egyptian Pound (EGP)</w:t>
            </w:r>
          </w:p>
        </w:tc>
        <w:tc>
          <w:tcPr/>
          <w:p>
            <w:pPr>
              <w:pStyle w:val="Compact"/>
              <w:jc w:val="left"/>
            </w:pPr>
            <w:r>
              <w:rPr>
                <w:bCs/>
                <w:b/>
              </w:rPr>
              <w:t xml:space="preserve">Incoterms:</w:t>
            </w:r>
            <w:r>
              <w:t xml:space="preserve"> </w:t>
            </w:r>
            <w:r>
              <w:t xml:space="preserve">DDP – Cairo, Egypt</w:t>
            </w:r>
          </w:p>
        </w:tc>
      </w:tr>
      <w:tr>
        <w:tc>
          <w:tcPr/>
          <w:p>
            <w:pPr>
              <w:pStyle w:val="Compact"/>
              <w:jc w:val="left"/>
            </w:pPr>
            <w:r>
              <w:rPr>
                <w:bCs/>
                <w:b/>
              </w:rPr>
              <w:t xml:space="preserve">Valid Until:</w:t>
            </w:r>
            <w:r>
              <w:t xml:space="preserve"> </w:t>
            </w:r>
            <w:r>
              <w:t xml:space="preserve">30 June 2025</w:t>
            </w:r>
          </w:p>
        </w:tc>
        <w:tc>
          <w:tcPr/>
          <w:p>
            <w:pPr>
              <w:pStyle w:val="Compact"/>
              <w:jc w:val="left"/>
            </w:pPr>
            <w:r>
              <w:rPr>
                <w:bCs/>
                <w:b/>
              </w:rPr>
              <w:t xml:space="preserve">Authorized By:</w:t>
            </w:r>
            <w:r>
              <w:t xml:space="preserve"> </w:t>
            </w:r>
            <w:r>
              <w:t xml:space="preserve">Mr. Hassan El-Sayed, Procurement Manager</w:t>
            </w:r>
          </w:p>
        </w:tc>
      </w:tr>
    </w:tbl>
    <w:bookmarkStart w:id="22" w:name="description-of-purchase-order"/>
    <w:p>
      <w:pPr>
        <w:pStyle w:val="Heading2"/>
      </w:pPr>
      <w:r>
        <w:t xml:space="preserve">1. Description of Purchase Order</w:t>
      </w:r>
    </w:p>
    <w:p>
      <w:pPr>
        <w:pStyle w:val="FirstParagraph"/>
      </w:pPr>
      <w:r>
        <w:t xml:space="preserve">This Purchase Order is issued by Nile Heritage Apparel Co., a registered garment manufacturing and retail entity operating in Cairo, Egypt, to Atelier Al-Nil Custom Tailoring House, a licensed and established tailor workshop located in the Zamalek district of Cairo, Egypt. This document formally authorizes the tailor to procure, prepare, and deliver the custom-tailored garments and associated materials specified herein. All work shall be executed in accordance with the quality standards, measurements, and design specifications agreed upon between the two parties. The tailor is expected to utilize traditional Egyptian tailoring craftsmanship combined with modern fitting techniques to ensure the highest quality of finished products. All deliveries shall be made to the issuing company's warehouse located in Downtown Cairo, Egypt, and all applicable Egyptian customs, tax, and commercial regulations shall be observed throughout the fulfillment of this Purchase Order.</w:t>
      </w:r>
    </w:p>
    <w:bookmarkEnd w:id="22"/>
    <w:bookmarkStart w:id="23" w:name="X5714029acdf38493d00e5d591f2b39b7b5534ab"/>
    <w:p>
      <w:pPr>
        <w:pStyle w:val="Heading2"/>
      </w:pPr>
      <w:r>
        <w:t xml:space="preserve">2. Line Items – Tailored Garments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Custom-tailored men's three-piece suit (navy wool, Egyptian-made fabric from Mahalla Factory), including jacket, trousers, and waistcoat. Full canvas construction, hand-stitched lapels, and bespoke fitting per individual measurements.</w:t>
            </w:r>
          </w:p>
        </w:tc>
        <w:tc>
          <w:tcPr/>
          <w:p>
            <w:pPr>
              <w:pStyle w:val="Compact"/>
              <w:jc w:val="left"/>
            </w:pPr>
            <w:r>
              <w:t xml:space="preserve">25</w:t>
            </w:r>
          </w:p>
        </w:tc>
        <w:tc>
          <w:tcPr/>
          <w:p>
            <w:pPr>
              <w:pStyle w:val="Compact"/>
              <w:jc w:val="left"/>
            </w:pPr>
            <w:r>
              <w:t xml:space="preserve">Sets</w:t>
            </w:r>
          </w:p>
        </w:tc>
        <w:tc>
          <w:tcPr/>
          <w:p>
            <w:pPr>
              <w:pStyle w:val="Compact"/>
              <w:jc w:val="left"/>
            </w:pPr>
            <w:r>
              <w:t xml:space="preserve">4,850.00</w:t>
            </w:r>
          </w:p>
        </w:tc>
        <w:tc>
          <w:tcPr/>
          <w:p>
            <w:pPr>
              <w:pStyle w:val="Compact"/>
              <w:jc w:val="left"/>
            </w:pPr>
            <w:r>
              <w:t xml:space="preserve">121,250.00</w:t>
            </w:r>
          </w:p>
        </w:tc>
      </w:tr>
      <w:tr>
        <w:tc>
          <w:tcPr/>
          <w:p>
            <w:pPr>
              <w:pStyle w:val="Compact"/>
              <w:jc w:val="left"/>
            </w:pPr>
            <w:r>
              <w:t xml:space="preserve">02</w:t>
            </w:r>
          </w:p>
        </w:tc>
        <w:tc>
          <w:tcPr/>
          <w:p>
            <w:pPr>
              <w:pStyle w:val="Compact"/>
              <w:jc w:val="left"/>
            </w:pPr>
            <w:r>
              <w:t xml:space="preserve">Custom-tailored women's abaya and hijab ensemble (premium Egyptian cotton blend, black and ivory), with hand-embroidered detailing along the neckline and cuffs. Tailored to individual measurements with adjustable side panels.</w:t>
            </w:r>
          </w:p>
        </w:tc>
        <w:tc>
          <w:tcPr/>
          <w:p>
            <w:pPr>
              <w:pStyle w:val="Compact"/>
              <w:jc w:val="left"/>
            </w:pPr>
            <w:r>
              <w:t xml:space="preserve">40</w:t>
            </w:r>
          </w:p>
        </w:tc>
        <w:tc>
          <w:tcPr/>
          <w:p>
            <w:pPr>
              <w:pStyle w:val="Compact"/>
              <w:jc w:val="left"/>
            </w:pPr>
            <w:r>
              <w:t xml:space="preserve">Sets</w:t>
            </w:r>
          </w:p>
        </w:tc>
        <w:tc>
          <w:tcPr/>
          <w:p>
            <w:pPr>
              <w:pStyle w:val="Compact"/>
              <w:jc w:val="left"/>
            </w:pPr>
            <w:r>
              <w:t xml:space="preserve">2,300.00</w:t>
            </w:r>
          </w:p>
        </w:tc>
        <w:tc>
          <w:tcPr/>
          <w:p>
            <w:pPr>
              <w:pStyle w:val="Compact"/>
              <w:jc w:val="left"/>
            </w:pPr>
            <w:r>
              <w:t xml:space="preserve">92,000.00</w:t>
            </w:r>
          </w:p>
        </w:tc>
      </w:tr>
      <w:tr>
        <w:tc>
          <w:tcPr/>
          <w:p>
            <w:pPr>
              <w:pStyle w:val="Compact"/>
              <w:jc w:val="left"/>
            </w:pPr>
            <w:r>
              <w:t xml:space="preserve">03</w:t>
            </w:r>
          </w:p>
        </w:tc>
        <w:tc>
          <w:tcPr/>
          <w:p>
            <w:pPr>
              <w:pStyle w:val="Compact"/>
              <w:jc w:val="left"/>
            </w:pPr>
            <w:r>
              <w:t xml:space="preserve">Custom-tailored men's thobe (traditional Egyptian long robe, white Egyptian cotton, 120 GSM), with reinforced stitching at shoulders and cuffs, and a tailored collar. Includes matching inner vest.</w:t>
            </w:r>
          </w:p>
        </w:tc>
        <w:tc>
          <w:tcPr/>
          <w:p>
            <w:pPr>
              <w:pStyle w:val="Compact"/>
              <w:jc w:val="left"/>
            </w:pPr>
            <w:r>
              <w:t xml:space="preserve">60</w:t>
            </w:r>
          </w:p>
        </w:tc>
        <w:tc>
          <w:tcPr/>
          <w:p>
            <w:pPr>
              <w:pStyle w:val="Compact"/>
              <w:jc w:val="left"/>
            </w:pPr>
            <w:r>
              <w:t xml:space="preserve">Pieces</w:t>
            </w:r>
          </w:p>
        </w:tc>
        <w:tc>
          <w:tcPr/>
          <w:p>
            <w:pPr>
              <w:pStyle w:val="Compact"/>
              <w:jc w:val="left"/>
            </w:pPr>
            <w:r>
              <w:t xml:space="preserve">1,150.00</w:t>
            </w:r>
          </w:p>
        </w:tc>
        <w:tc>
          <w:tcPr/>
          <w:p>
            <w:pPr>
              <w:pStyle w:val="Compact"/>
              <w:jc w:val="left"/>
            </w:pPr>
            <w:r>
              <w:t xml:space="preserve">69,000.00</w:t>
            </w:r>
          </w:p>
        </w:tc>
      </w:tr>
      <w:tr>
        <w:tc>
          <w:tcPr/>
          <w:p>
            <w:pPr>
              <w:pStyle w:val="Compact"/>
              <w:jc w:val="left"/>
            </w:pPr>
            <w:r>
              <w:t xml:space="preserve">04</w:t>
            </w:r>
          </w:p>
        </w:tc>
        <w:tc>
          <w:tcPr/>
          <w:p>
            <w:pPr>
              <w:pStyle w:val="Compact"/>
              <w:jc w:val="left"/>
            </w:pPr>
            <w:r>
              <w:t xml:space="preserve">Custom-tailored children's school uniform (boys and girls), Egyptian cotton twill, navy and white, with embroidered school crest. Includes blazer, trousers/skirt, and shirt. Sized per individual child measurements.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780.00</w:t>
            </w:r>
          </w:p>
        </w:tc>
        <w:tc>
          <w:tcPr/>
          <w:p>
            <w:pPr>
              <w:pStyle w:val="Compact"/>
              <w:jc w:val="left"/>
            </w:pPr>
            <w:r>
              <w:t xml:space="preserve">93,600.00</w:t>
            </w:r>
          </w:p>
        </w:tc>
      </w:tr>
      <w:tr>
        <w:tc>
          <w:tcPr/>
          <w:p>
            <w:pPr>
              <w:pStyle w:val="Compact"/>
              <w:jc w:val="left"/>
            </w:pPr>
            <w:r>
              <w:t xml:space="preserve">05</w:t>
            </w:r>
          </w:p>
        </w:tc>
        <w:tc>
          <w:tcPr/>
          <w:p>
            <w:pPr>
              <w:pStyle w:val="Compact"/>
              <w:jc w:val="left"/>
            </w:pPr>
            <w:r>
              <w:t xml:space="preserve">Replacement and spare materials: Egyptian wool fabric (20 meters), cotton thread (50 spools, assorted colors), horn buttons (200 pieces, assorted sizes), and tailor's chalk and measuring tapes (10 sets) for ongoing workshop use.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Alteration and repair service for 30 previously delivered garments (hemming, sleeve shortening, waist adjustment, and button replacement) to be completed at the tailor's workshop in Zamalek, Cairo.</w:t>
            </w:r>
          </w:p>
        </w:tc>
        <w:tc>
          <w:tcPr/>
          <w:p>
            <w:pPr>
              <w:pStyle w:val="Compact"/>
              <w:jc w:val="left"/>
            </w:pPr>
            <w:r>
              <w:t xml:space="preserve">30</w:t>
            </w:r>
          </w:p>
        </w:tc>
        <w:tc>
          <w:tcPr/>
          <w:p>
            <w:pPr>
              <w:pStyle w:val="Compact"/>
              <w:jc w:val="left"/>
            </w:pPr>
            <w:r>
              <w:t xml:space="preserve">Pieces</w:t>
            </w:r>
          </w:p>
        </w:tc>
        <w:tc>
          <w:tcPr/>
          <w:p>
            <w:pPr>
              <w:pStyle w:val="Compact"/>
              <w:jc w:val="left"/>
            </w:pPr>
            <w:r>
              <w:t xml:space="preserve">250.00</w:t>
            </w:r>
          </w:p>
        </w:tc>
        <w:tc>
          <w:tcPr/>
          <w:p>
            <w:pPr>
              <w:pStyle w:val="Compact"/>
              <w:jc w:val="left"/>
            </w:pPr>
            <w:r>
              <w:t xml:space="preserve">7,500.00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left"/>
            </w:pPr>
            <w:r>
              <w:t xml:space="preserve">Subtotal</w:t>
            </w:r>
          </w:p>
        </w:tc>
        <w:tc>
          <w:tcPr/>
          <w:p>
            <w:pPr>
              <w:pStyle w:val="Compact"/>
              <w:jc w:val="left"/>
            </w:pPr>
            <w:r>
              <w:t xml:space="preserve">EGP 395,750.00</w:t>
            </w:r>
          </w:p>
        </w:tc>
      </w:tr>
      <w:tr>
        <w:tc>
          <w:tcPr>
            <w:gridSpan w:val="2"/>
          </w:tcPr>
          <w:p>
            <w:pPr>
              <w:pStyle w:val="Compact"/>
              <w:jc w:val="left"/>
            </w:pPr>
            <w:r>
              <w:t xml:space="preserve">VAT (14% – Egyptian Value Added Tax)</w:t>
            </w:r>
          </w:p>
        </w:tc>
        <w:tc>
          <w:tcPr/>
          <w:p>
            <w:pPr>
              <w:pStyle w:val="Compact"/>
              <w:jc w:val="left"/>
            </w:pPr>
            <w:r>
              <w:t xml:space="preserve">EGP 55,405.00</w:t>
            </w:r>
          </w:p>
        </w:tc>
      </w:tr>
      <w:tr>
        <w:tc>
          <w:tcPr>
            <w:gridSpan w:val="2"/>
          </w:tcPr>
          <w:p>
            <w:pPr>
              <w:pStyle w:val="Compact"/>
              <w:jc w:val="left"/>
            </w:pPr>
            <w:r>
              <w:rPr>
                <w:bCs/>
                <w:b/>
              </w:rPr>
              <w:t xml:space="preserve">Grand Total</w:t>
            </w:r>
          </w:p>
        </w:tc>
        <w:tc>
          <w:tcPr/>
          <w:p>
            <w:pPr>
              <w:pStyle w:val="Compact"/>
              <w:jc w:val="left"/>
            </w:pPr>
            <w:r>
              <w:rPr>
                <w:bCs/>
                <w:b/>
              </w:rPr>
              <w:t xml:space="preserve">EGP 451,155.00</w:t>
            </w:r>
          </w:p>
        </w:tc>
      </w:tr>
    </w:tbl>
    <w:bookmarkEnd w:id="24"/>
    <w:bookmarkStart w:id="25" w:name="terms-and-conditions"/>
    <w:p>
      <w:pPr>
        <w:pStyle w:val="Heading2"/>
      </w:pPr>
      <w:r>
        <w:t xml:space="preserve">4. Terms and Conditions</w:t>
      </w:r>
    </w:p>
    <w:p>
      <w:pPr>
        <w:pStyle w:val="FirstParagraph"/>
      </w:pPr>
      <w:r>
        <w:t xml:space="preserve">4.1</w:t>
      </w:r>
      <w:r>
        <w:t xml:space="preserve"> </w:t>
      </w:r>
      <w:r>
        <w:rPr>
          <w:bCs/>
          <w:b/>
        </w:rPr>
        <w:t xml:space="preserve">Quality and Craftsmanship:</w:t>
      </w:r>
      <w:r>
        <w:t xml:space="preserve"> </w:t>
      </w:r>
      <w:r>
        <w:t xml:space="preserve">The tailor shall ensure that all garments are constructed to the highest standard of Egyptian tailoring. All stitching shall be even, all seams reinforced, and all finishes neat. Any garment that does not meet the agreed-upon quality specifications shall be reworked at the tailor's own expense within five (5) business days of notification.</w:t>
      </w:r>
    </w:p>
    <w:p>
      <w:pPr>
        <w:pStyle w:val="BodyText"/>
      </w:pPr>
      <w:r>
        <w:t xml:space="preserve">4.2</w:t>
      </w:r>
      <w:r>
        <w:t xml:space="preserve"> </w:t>
      </w:r>
      <w:r>
        <w:rPr>
          <w:bCs/>
          <w:b/>
        </w:rPr>
        <w:t xml:space="preserve">Measurements and Fittings:</w:t>
      </w:r>
      <w:r>
        <w:t xml:space="preserve"> </w:t>
      </w:r>
      <w:r>
        <w:t xml:space="preserve">The tailor shall conduct at least two (2) fitting sessions per individual garment (basted fitting and final fitting) at the tailor's workshop in Zamalek, Cairo, or at the issuing company's premises in Downtown Cairo, at the client's discretion. All measurements shall be recorded and retained for future reference.</w:t>
      </w:r>
    </w:p>
    <w:p>
      <w:pPr>
        <w:pStyle w:val="BodyText"/>
      </w:pPr>
      <w:r>
        <w:t xml:space="preserve">4.3</w:t>
      </w:r>
      <w:r>
        <w:t xml:space="preserve"> </w:t>
      </w:r>
      <w:r>
        <w:rPr>
          <w:bCs/>
          <w:b/>
        </w:rPr>
        <w:t xml:space="preserve">Delivery:</w:t>
      </w:r>
      <w:r>
        <w:t xml:space="preserve"> </w:t>
      </w:r>
      <w:r>
        <w:t xml:space="preserve">All completed garments and materials shall be delivered to the issuing company's warehouse at 142 El Tahrir Street, Downtown Cairo, Egypt, no later than 28 July 2025. Delivery shall be made in clearly labeled, individually wrapped packages. The tailor is responsible for all transportation costs within Cairo and for any damage incurred during transit.</w:t>
      </w:r>
    </w:p>
    <w:p>
      <w:pPr>
        <w:pStyle w:val="BodyText"/>
      </w:pPr>
      <w:r>
        <w:t xml:space="preserve">4.4</w:t>
      </w:r>
      <w:r>
        <w:t xml:space="preserve"> </w:t>
      </w:r>
      <w:r>
        <w:rPr>
          <w:bCs/>
          <w:b/>
        </w:rPr>
        <w:t xml:space="preserve">Payment:</w:t>
      </w:r>
      <w:r>
        <w:t xml:space="preserve"> </w:t>
      </w:r>
      <w:r>
        <w:t xml:space="preserve">A 50% advance payment of EGP 225,577.50 shall be transferred via bank wire to the tailor's designated account within five (5) business days of acceptance of this Purchase Order. The remaining 50% balance of EGP 225,577.50 shall be due within ten (10) business days of successful inspection and acceptance of all delivered items.</w:t>
      </w:r>
    </w:p>
    <w:p>
      <w:pPr>
        <w:pStyle w:val="BodyText"/>
      </w:pPr>
      <w:r>
        <w:t xml:space="preserve">4.5</w:t>
      </w:r>
      <w:r>
        <w:t xml:space="preserve"> </w:t>
      </w:r>
      <w:r>
        <w:rPr>
          <w:bCs/>
          <w:b/>
        </w:rPr>
        <w:t xml:space="preserve">Compliance with Egyptian Law:</w:t>
      </w:r>
      <w:r>
        <w:t xml:space="preserve"> </w:t>
      </w:r>
      <w:r>
        <w:t xml:space="preserve">This Purchase Order and all associated transactions shall be governed by the laws of the Arab Republic of Egypt. The tailor confirms that all materials sourced are compliant with Egyptian textile regulations and that the workshop holds a valid commercial license issued by the Cairo Governorate's Department of Commerce.</w:t>
      </w:r>
    </w:p>
    <w:p>
      <w:pPr>
        <w:pStyle w:val="BodyText"/>
      </w:pPr>
      <w:r>
        <w:t xml:space="preserve">4.6</w:t>
      </w:r>
      <w:r>
        <w:t xml:space="preserve"> </w:t>
      </w:r>
      <w:r>
        <w:rPr>
          <w:bCs/>
          <w:b/>
        </w:rPr>
        <w:t xml:space="preserve">Confidentiality:</w:t>
      </w:r>
      <w:r>
        <w:t xml:space="preserve"> </w:t>
      </w:r>
      <w:r>
        <w:t xml:space="preserve">The tailor agrees to maintain strict confidentiality regarding all client measurements, design specifications, and business information shared in connection with this Purchase Order. No information shall be disclosed to third parties without written consent from Nile Heritage Apparel Co.</w:t>
      </w:r>
    </w:p>
    <w:p>
      <w:pPr>
        <w:pStyle w:val="BodyText"/>
      </w:pPr>
      <w:r>
        <w:t xml:space="preserve">4.7</w:t>
      </w:r>
      <w:r>
        <w:t xml:space="preserve"> </w:t>
      </w:r>
      <w:r>
        <w:rPr>
          <w:bCs/>
          <w:b/>
        </w:rPr>
        <w:t xml:space="preserve">Dispute Resolution:</w:t>
      </w:r>
      <w:r>
        <w:t xml:space="preserve"> </w:t>
      </w:r>
      <w:r>
        <w:t xml:space="preserve">Any disputes arising from this Purchase Order shall first be attempted to be resolved through amicable negotiation between the parties in Cairo, Egypt. Should negotiation fail, the matter shall be submitted to the competent commercial court in Cairo, Egypt, for final and binding resolution.</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custom tailoring services and materials to be provided in Cairo, Egypt.</w:t>
      </w:r>
    </w:p>
    <w:p>
      <w:pPr>
        <w:pStyle w:val="BodyText"/>
      </w:pPr>
      <w:r>
        <w:rPr>
          <w:bCs/>
          <w:b/>
        </w:rPr>
        <w:t xml:space="preserve">For and on behalf of Nile Heritage Apparel Co. (Buyer)</w:t>
      </w:r>
    </w:p>
    <w:p>
      <w:pPr>
        <w:pStyle w:val="BodyText"/>
      </w:pPr>
      <w:r>
        <w:t xml:space="preserve">Name: Hassan El-Sayed</w:t>
      </w:r>
      <w:r>
        <w:br/>
      </w:r>
      <w:r>
        <w:t xml:space="preserve">Title: Procurement Manager</w:t>
      </w:r>
      <w:r>
        <w:br/>
      </w:r>
      <w:r>
        <w:t xml:space="preserve">Date: _______________</w:t>
      </w:r>
    </w:p>
    <w:p>
      <w:pPr>
        <w:pStyle w:val="BodyText"/>
      </w:pPr>
      <w:r>
        <w:rPr>
          <w:bCs/>
          <w:b/>
        </w:rPr>
        <w:t xml:space="preserve">For and on behalf of Atelier Al-Nil Custom Tailoring House (Tailor / Supplier)</w:t>
      </w:r>
    </w:p>
    <w:p>
      <w:pPr>
        <w:pStyle w:val="BodyText"/>
      </w:pPr>
      <w:r>
        <w:t xml:space="preserve">Name: Mahmoud Farouk</w:t>
      </w:r>
      <w:r>
        <w:br/>
      </w:r>
      <w:r>
        <w:t xml:space="preserve">Title: Master Tailor &amp; Workshop Owner</w:t>
      </w:r>
      <w:r>
        <w:br/>
      </w:r>
      <w:r>
        <w:t xml:space="preserve">Date: _______________</w:t>
      </w:r>
    </w:p>
    <w:p>
      <w:pPr>
        <w:pStyle w:val="BodyText"/>
      </w:pPr>
      <w:r>
        <w:t xml:space="preserve">This Purchase Order (PO-EG-CAIRO-2025-00472) is valid for a period of sixteen (16) days from the date of issue. Any modifications to this document must be made in writing and signed by both parties. This document is issued in Cairo, Egypt, and constitutes a legally binding agreement under Egyptian commercial law. © 2025 Nile Heritage Apparel Co. –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Egypt Cairo</dc:title>
  <dc:creator/>
  <dc:language>en</dc:language>
  <cp:keywords/>
  <dcterms:created xsi:type="dcterms:W3CDTF">2026-10-10T04:01:49Z</dcterms:created>
  <dcterms:modified xsi:type="dcterms:W3CDTF">2026-10-10T04:01:49Z</dcterms:modified>
</cp:coreProperties>
</file>

<file path=docProps/custom.xml><?xml version="1.0" encoding="utf-8"?>
<Properties xmlns="http://schemas.openxmlformats.org/officeDocument/2006/custom-properties" xmlns:vt="http://schemas.openxmlformats.org/officeDocument/2006/docPropsVTypes"/>
</file>