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urchase-order"/>
    <w:p>
      <w:pPr>
        <w:pStyle w:val="Heading1"/>
      </w:pPr>
      <w:r>
        <w:t xml:space="preserve">PURCHASE ORDER</w:t>
      </w:r>
    </w:p>
    <w:p>
      <w:pPr>
        <w:pStyle w:val="FirstParagraph"/>
      </w:pPr>
      <w:r>
        <w:t xml:space="preserve">PO-2025-JKT-0472</w:t>
      </w:r>
    </w:p>
    <w:p>
      <w:pPr>
        <w:pStyle w:val="BodyText"/>
      </w:pPr>
      <w:r>
        <w:t xml:space="preserve">Tailor Services &amp; Garment Production — Indonesia Jakarta</w:t>
      </w:r>
    </w:p>
    <w:p>
      <w:pPr>
        <w:pStyle w:val="BodyText"/>
      </w:pPr>
      <w:r>
        <w:t xml:space="preserve">Date of Issue: 14 June 2025  |  Valid Until: 14 July 2025</w:t>
      </w:r>
    </w:p>
    <w:bookmarkEnd w:id="20"/>
    <w:bookmarkStart w:id="21" w:name="purchasing-party-buyer"/>
    <w:p>
      <w:pPr>
        <w:pStyle w:val="Heading3"/>
      </w:pPr>
      <w:r>
        <w:t xml:space="preserve">Purchasing Party (Buyer)</w:t>
      </w:r>
    </w:p>
    <w:p>
      <w:pPr>
        <w:pStyle w:val="FirstParagraph"/>
      </w:pPr>
      <w:r>
        <w:rPr>
          <w:bCs/>
          <w:b/>
        </w:rPr>
        <w:t xml:space="preserve">PT Nusantara Garment Solutions</w:t>
      </w:r>
    </w:p>
    <w:p>
      <w:pPr>
        <w:pStyle w:val="BodyText"/>
      </w:pPr>
      <w:r>
        <w:t xml:space="preserve">Jl. Jend. Sudirman Kav. 52-53, 12th Floor</w:t>
      </w:r>
    </w:p>
    <w:p>
      <w:pPr>
        <w:pStyle w:val="BodyText"/>
      </w:pPr>
      <w:r>
        <w:t xml:space="preserve">Setiabudi, South Jakarta 12190</w:t>
      </w:r>
    </w:p>
    <w:p>
      <w:pPr>
        <w:pStyle w:val="BodyText"/>
      </w:pPr>
      <w:r>
        <w:t xml:space="preserve">Indonesia</w:t>
      </w:r>
    </w:p>
    <w:p>
      <w:pPr>
        <w:pStyle w:val="BodyText"/>
      </w:pPr>
      <w:r>
        <w:t xml:space="preserve">Tel: +62-21-520-8844</w:t>
      </w:r>
    </w:p>
    <w:p>
      <w:pPr>
        <w:pStyle w:val="BodyText"/>
      </w:pPr>
      <w:r>
        <w:t xml:space="preserve">Email: procurement@nusantaragarment.co.id</w:t>
      </w:r>
    </w:p>
    <w:p>
      <w:pPr>
        <w:pStyle w:val="BodyText"/>
      </w:pPr>
      <w:r>
        <w:t xml:space="preserve">NPWP: 01.234.567.8-051.000</w:t>
      </w:r>
    </w:p>
    <w:bookmarkEnd w:id="21"/>
    <w:bookmarkStart w:id="22" w:name="supplier-tailor-vendor"/>
    <w:p>
      <w:pPr>
        <w:pStyle w:val="Heading3"/>
      </w:pPr>
      <w:r>
        <w:t xml:space="preserve">Supplier (Tailor / Vendor)</w:t>
      </w:r>
    </w:p>
    <w:p>
      <w:pPr>
        <w:pStyle w:val="FirstParagraph"/>
      </w:pPr>
      <w:r>
        <w:rPr>
          <w:bCs/>
          <w:b/>
        </w:rPr>
        <w:t xml:space="preserve">Atelier Jakarta Fine Tailoring</w:t>
      </w:r>
    </w:p>
    <w:p>
      <w:pPr>
        <w:pStyle w:val="BodyText"/>
      </w:pPr>
      <w:r>
        <w:t xml:space="preserve">Jl. Kemang Raya No. 88, Blok C-12</w:t>
      </w:r>
    </w:p>
    <w:p>
      <w:pPr>
        <w:pStyle w:val="BodyText"/>
      </w:pPr>
      <w:r>
        <w:t xml:space="preserve">Kemang, South Jakarta 12730</w:t>
      </w:r>
    </w:p>
    <w:p>
      <w:pPr>
        <w:pStyle w:val="BodyText"/>
      </w:pPr>
      <w:r>
        <w:t xml:space="preserve">Indonesia</w:t>
      </w:r>
    </w:p>
    <w:p>
      <w:pPr>
        <w:pStyle w:val="BodyText"/>
      </w:pPr>
      <w:r>
        <w:t xml:space="preserve">Tel: +62-21-719-3321</w:t>
      </w:r>
    </w:p>
    <w:p>
      <w:pPr>
        <w:pStyle w:val="BodyText"/>
      </w:pPr>
      <w:r>
        <w:t xml:space="preserve">Email: orders@atelierjakarta-tailor.com</w:t>
      </w:r>
    </w:p>
    <w:p>
      <w:pPr>
        <w:pStyle w:val="BodyText"/>
      </w:pPr>
      <w:r>
        <w:t xml:space="preserve">NPWP: 09.876.543.2-051.000</w:t>
      </w:r>
    </w:p>
    <w:bookmarkEnd w:id="22"/>
    <w:p>
      <w:pPr>
        <w:pStyle w:val="BodyText"/>
      </w:pPr>
      <w:r>
        <w:t xml:space="preserve">Order Details — Tailor Services and Materials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Item / Tailor Service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(IDR)</w:t>
            </w:r>
          </w:p>
        </w:tc>
        <w:tc>
          <w:tcPr/>
          <w:p>
            <w:pPr>
              <w:pStyle w:val="Compact"/>
              <w:jc w:val="left"/>
            </w:pPr>
            <w:r>
              <w:t xml:space="preserve">Subtotal (IDR)</w:t>
            </w:r>
          </w:p>
        </w:tc>
        <w:tc>
          <w:tcPr/>
          <w:p>
            <w:pPr>
              <w:pStyle w:val="Compact"/>
              <w:jc w:val="left"/>
            </w:pPr>
            <w:r>
              <w:t xml:space="preserve">Delivery Date</w:t>
            </w:r>
          </w:p>
        </w:tc>
      </w:tr>
      <w:tr>
        <w:tc>
          <w:tcPr/>
          <w:p>
            <w:pPr>
              <w:pStyle w:val="Compact"/>
              <w:jc w:val="left"/>
            </w:pPr>
            <w:r>
              <w:t xml:space="preserve">1</w:t>
            </w:r>
          </w:p>
        </w:tc>
        <w:tc>
          <w:tcPr/>
          <w:p>
            <w:pPr>
              <w:pStyle w:val="Compact"/>
              <w:jc w:val="left"/>
            </w:pPr>
            <w:r>
              <w:t xml:space="preserve">Custom-tailored three-piece business suits (Italian wool blend, charcoal grey) — full bespoke tailoring service by Atelier Jakarta master tailor</w:t>
            </w:r>
          </w:p>
        </w:tc>
        <w:tc>
          <w:tcPr/>
          <w:p>
            <w:pPr>
              <w:pStyle w:val="Compact"/>
              <w:jc w:val="left"/>
            </w:pPr>
            <w:r>
              <w:t xml:space="preserve">120</w:t>
            </w:r>
          </w:p>
        </w:tc>
        <w:tc>
          <w:tcPr/>
          <w:p>
            <w:pPr>
              <w:pStyle w:val="Compact"/>
              <w:jc w:val="left"/>
            </w:pPr>
            <w:r>
              <w:t xml:space="preserve">sets</w:t>
            </w:r>
          </w:p>
        </w:tc>
        <w:tc>
          <w:tcPr/>
          <w:p>
            <w:pPr>
              <w:pStyle w:val="Compact"/>
              <w:jc w:val="left"/>
            </w:pPr>
            <w:r>
              <w:t xml:space="preserve">4,850,000</w:t>
            </w:r>
          </w:p>
        </w:tc>
        <w:tc>
          <w:tcPr/>
          <w:p>
            <w:pPr>
              <w:pStyle w:val="Compact"/>
              <w:jc w:val="left"/>
            </w:pPr>
            <w:r>
              <w:t xml:space="preserve">582,000,000</w:t>
            </w:r>
          </w:p>
        </w:tc>
        <w:tc>
          <w:tcPr/>
          <w:p>
            <w:pPr>
              <w:pStyle w:val="Compact"/>
              <w:jc w:val="left"/>
            </w:pPr>
            <w:r>
              <w:t xml:space="preserve">05 Jul 2025</w:t>
            </w:r>
          </w:p>
        </w:tc>
      </w:tr>
      <w:tr>
        <w:tc>
          <w:tcPr/>
          <w:p>
            <w:pPr>
              <w:pStyle w:val="Compact"/>
              <w:jc w:val="left"/>
            </w:pPr>
            <w:r>
              <w:t xml:space="preserve">2</w:t>
            </w:r>
          </w:p>
        </w:tc>
        <w:tc>
          <w:tcPr/>
          <w:p>
            <w:pPr>
              <w:pStyle w:val="Compact"/>
              <w:jc w:val="left"/>
            </w:pPr>
            <w:r>
              <w:t xml:space="preserve">Hand-stitched bespoke blazers (navy blue, English twill fabric) — tailored to individual measurements by senior tailor in Jakarta workshop</w:t>
            </w:r>
          </w:p>
        </w:tc>
        <w:tc>
          <w:tcPr/>
          <w:p>
            <w:pPr>
              <w:pStyle w:val="Compact"/>
              <w:jc w:val="left"/>
            </w:pPr>
            <w:r>
              <w:t xml:space="preserve">80</w:t>
            </w:r>
          </w:p>
        </w:tc>
        <w:tc>
          <w:tcPr/>
          <w:p>
            <w:pPr>
              <w:pStyle w:val="Compact"/>
              <w:jc w:val="left"/>
            </w:pPr>
            <w:r>
              <w:t xml:space="preserve">pieces</w:t>
            </w:r>
          </w:p>
        </w:tc>
        <w:tc>
          <w:tcPr/>
          <w:p>
            <w:pPr>
              <w:pStyle w:val="Compact"/>
              <w:jc w:val="left"/>
            </w:pPr>
            <w:r>
              <w:t xml:space="preserve">3,200,000</w:t>
            </w:r>
          </w:p>
        </w:tc>
        <w:tc>
          <w:tcPr/>
          <w:p>
            <w:pPr>
              <w:pStyle w:val="Compact"/>
              <w:jc w:val="left"/>
            </w:pPr>
            <w:r>
              <w:t xml:space="preserve">256,000,000</w:t>
            </w:r>
          </w:p>
        </w:tc>
        <w:tc>
          <w:tcPr/>
          <w:p>
            <w:pPr>
              <w:pStyle w:val="Compact"/>
              <w:jc w:val="left"/>
            </w:pPr>
            <w:r>
              <w:t xml:space="preserve">10 Jul 2025</w:t>
            </w:r>
          </w:p>
        </w:tc>
      </w:tr>
      <w:tr>
        <w:tc>
          <w:tcPr/>
          <w:p>
            <w:pPr>
              <w:pStyle w:val="Compact"/>
              <w:jc w:val="left"/>
            </w:pPr>
            <w:r>
              <w:t xml:space="preserve">3</w:t>
            </w:r>
          </w:p>
        </w:tc>
        <w:tc>
          <w:tcPr/>
          <w:p>
            <w:pPr>
              <w:pStyle w:val="Compact"/>
              <w:jc w:val="left"/>
            </w:pPr>
            <w:r>
              <w:t xml:space="preserve">Formal trousers with side-adjustable waist (black, stretch wool) — cut and sewn by Atelier Jakarta tailoring team</w:t>
            </w:r>
          </w:p>
        </w:tc>
        <w:tc>
          <w:tcPr/>
          <w:p>
            <w:pPr>
              <w:pStyle w:val="Compact"/>
              <w:jc w:val="left"/>
            </w:pPr>
            <w:r>
              <w:t xml:space="preserve">200</w:t>
            </w:r>
          </w:p>
        </w:tc>
        <w:tc>
          <w:tcPr/>
          <w:p>
            <w:pPr>
              <w:pStyle w:val="Compact"/>
              <w:jc w:val="left"/>
            </w:pPr>
            <w:r>
              <w:t xml:space="preserve">pieces</w:t>
            </w:r>
          </w:p>
        </w:tc>
        <w:tc>
          <w:tcPr/>
          <w:p>
            <w:pPr>
              <w:pStyle w:val="Compact"/>
              <w:jc w:val="left"/>
            </w:pPr>
            <w:r>
              <w:t xml:space="preserve">1,150,000</w:t>
            </w:r>
          </w:p>
        </w:tc>
        <w:tc>
          <w:tcPr/>
          <w:p>
            <w:pPr>
              <w:pStyle w:val="Compact"/>
              <w:jc w:val="left"/>
            </w:pPr>
            <w:r>
              <w:t xml:space="preserve">230,000,000</w:t>
            </w:r>
          </w:p>
        </w:tc>
        <w:tc>
          <w:tcPr/>
          <w:p>
            <w:pPr>
              <w:pStyle w:val="Compact"/>
              <w:jc w:val="left"/>
            </w:pPr>
            <w:r>
              <w:t xml:space="preserve">10 Jul 2025</w:t>
            </w:r>
          </w:p>
        </w:tc>
      </w:tr>
      <w:tr>
        <w:tc>
          <w:tcPr/>
          <w:p>
            <w:pPr>
              <w:pStyle w:val="Compact"/>
              <w:jc w:val="left"/>
            </w:pPr>
            <w:r>
              <w:t xml:space="preserve">4</w:t>
            </w:r>
          </w:p>
        </w:tc>
        <w:tc>
          <w:tcPr/>
          <w:p>
            <w:pPr>
              <w:pStyle w:val="Compact"/>
              <w:jc w:val="left"/>
            </w:pPr>
            <w:r>
              <w:t xml:space="preserve">Traditional Indonesian batik shirts, hand-tailored with custom embroidery (various patterns, cotton-linen blend)</w:t>
            </w:r>
          </w:p>
        </w:tc>
        <w:tc>
          <w:tcPr/>
          <w:p>
            <w:pPr>
              <w:pStyle w:val="Compact"/>
              <w:jc w:val="left"/>
            </w:pPr>
            <w:r>
              <w:t xml:space="preserve">150</w:t>
            </w:r>
          </w:p>
        </w:tc>
        <w:tc>
          <w:tcPr/>
          <w:p>
            <w:pPr>
              <w:pStyle w:val="Compact"/>
              <w:jc w:val="left"/>
            </w:pPr>
            <w:r>
              <w:t xml:space="preserve">pieces</w:t>
            </w:r>
          </w:p>
        </w:tc>
        <w:tc>
          <w:tcPr/>
          <w:p>
            <w:pPr>
              <w:pStyle w:val="Compact"/>
              <w:jc w:val="left"/>
            </w:pPr>
            <w:r>
              <w:t xml:space="preserve">875,000</w:t>
            </w:r>
          </w:p>
        </w:tc>
        <w:tc>
          <w:tcPr/>
          <w:p>
            <w:pPr>
              <w:pStyle w:val="Compact"/>
              <w:jc w:val="left"/>
            </w:pPr>
            <w:r>
              <w:t xml:space="preserve">131,250,000</w:t>
            </w:r>
          </w:p>
        </w:tc>
        <w:tc>
          <w:tcPr/>
          <w:p>
            <w:pPr>
              <w:pStyle w:val="Compact"/>
              <w:jc w:val="left"/>
            </w:pPr>
            <w:r>
              <w:t xml:space="preserve">15 Jul 2025</w:t>
            </w:r>
          </w:p>
        </w:tc>
      </w:tr>
      <w:tr>
        <w:tc>
          <w:tcPr/>
          <w:p>
            <w:pPr>
              <w:pStyle w:val="Compact"/>
              <w:jc w:val="left"/>
            </w:pPr>
            <w:r>
              <w:t xml:space="preserve">5</w:t>
            </w:r>
          </w:p>
        </w:tc>
        <w:tc>
          <w:tcPr/>
          <w:p>
            <w:pPr>
              <w:pStyle w:val="Compact"/>
              <w:jc w:val="left"/>
            </w:pPr>
            <w:r>
              <w:t xml:space="preserve">Alteration and fitting service for all above items — on-site tailor visit to PT Nusantara office in South Jakarta for final adjustments</w:t>
            </w:r>
          </w:p>
        </w:tc>
        <w:tc>
          <w:tcPr/>
          <w:p>
            <w:pPr>
              <w:pStyle w:val="Compact"/>
              <w:jc w:val="left"/>
            </w:pPr>
            <w:r>
              <w:t xml:space="preserve">550</w:t>
            </w:r>
          </w:p>
        </w:tc>
        <w:tc>
          <w:tcPr/>
          <w:p>
            <w:pPr>
              <w:pStyle w:val="Compact"/>
              <w:jc w:val="left"/>
            </w:pPr>
            <w:r>
              <w:t xml:space="preserve">visits</w:t>
            </w:r>
          </w:p>
        </w:tc>
        <w:tc>
          <w:tcPr/>
          <w:p>
            <w:pPr>
              <w:pStyle w:val="Compact"/>
              <w:jc w:val="left"/>
            </w:pPr>
            <w:r>
              <w:t xml:space="preserve">150,000</w:t>
            </w:r>
          </w:p>
        </w:tc>
        <w:tc>
          <w:tcPr/>
          <w:p>
            <w:pPr>
              <w:pStyle w:val="Compact"/>
              <w:jc w:val="left"/>
            </w:pPr>
            <w:r>
              <w:t xml:space="preserve">82,500,000</w:t>
            </w:r>
          </w:p>
        </w:tc>
        <w:tc>
          <w:tcPr/>
          <w:p>
            <w:pPr>
              <w:pStyle w:val="Compact"/>
              <w:jc w:val="left"/>
            </w:pPr>
            <w:r>
              <w:t xml:space="preserve">18 Jul 2025</w:t>
            </w:r>
          </w:p>
        </w:tc>
      </w:tr>
      <w:tr>
        <w:tc>
          <w:tcPr/>
          <w:p>
            <w:pPr>
              <w:pStyle w:val="Compact"/>
              <w:jc w:val="left"/>
            </w:pPr>
            <w:r>
              <w:t xml:space="preserve">6</w:t>
            </w:r>
          </w:p>
        </w:tc>
        <w:tc>
          <w:tcPr/>
          <w:p>
            <w:pPr>
              <w:pStyle w:val="Compact"/>
              <w:jc w:val="left"/>
            </w:pPr>
            <w:r>
              <w:t xml:space="preserve">Premium lining fabric (silk-blend, ivory) — supplied by tailor for internal garment construction</w:t>
            </w:r>
          </w:p>
        </w:tc>
        <w:tc>
          <w:tcPr/>
          <w:p>
            <w:pPr>
              <w:pStyle w:val="Compact"/>
              <w:jc w:val="left"/>
            </w:pPr>
            <w:r>
              <w:t xml:space="preserve">300</w:t>
            </w:r>
          </w:p>
        </w:tc>
        <w:tc>
          <w:tcPr/>
          <w:p>
            <w:pPr>
              <w:pStyle w:val="Compact"/>
              <w:jc w:val="left"/>
            </w:pPr>
            <w:r>
              <w:t xml:space="preserve">meters</w:t>
            </w:r>
          </w:p>
        </w:tc>
        <w:tc>
          <w:tcPr/>
          <w:p>
            <w:pPr>
              <w:pStyle w:val="Compact"/>
              <w:jc w:val="left"/>
            </w:pPr>
            <w:r>
              <w:t xml:space="preserve">285,000</w:t>
            </w:r>
          </w:p>
        </w:tc>
        <w:tc>
          <w:tcPr/>
          <w:p>
            <w:pPr>
              <w:pStyle w:val="Compact"/>
              <w:jc w:val="left"/>
            </w:pPr>
            <w:r>
              <w:t xml:space="preserve">85,500,000</w:t>
            </w:r>
          </w:p>
        </w:tc>
        <w:tc>
          <w:tcPr/>
          <w:p>
            <w:pPr>
              <w:pStyle w:val="Compact"/>
              <w:jc w:val="left"/>
            </w:pPr>
            <w:r>
              <w:t xml:space="preserve">01 Jul 2025</w:t>
            </w:r>
          </w:p>
        </w:tc>
      </w:tr>
      <w:tr>
        <w:tc>
          <w:tcPr/>
          <w:p>
            <w:pPr>
              <w:pStyle w:val="Compact"/>
              <w:jc w:val="left"/>
            </w:pPr>
            <w:r>
              <w:t xml:space="preserve">7</w:t>
            </w:r>
          </w:p>
        </w:tc>
        <w:tc>
          <w:tcPr/>
          <w:p>
            <w:pPr>
              <w:pStyle w:val="Compact"/>
              <w:jc w:val="left"/>
            </w:pPr>
            <w:r>
              <w:t xml:space="preserve">Custom buttons and hardware (horn buttons, brass clasps) — sourced and installed by Atelier Jakarta tailor</w:t>
            </w:r>
          </w:p>
        </w:tc>
        <w:tc>
          <w:tcPr/>
          <w:p>
            <w:pPr>
              <w:pStyle w:val="Compact"/>
              <w:jc w:val="left"/>
            </w:pPr>
            <w:r>
              <w:t xml:space="preserve">1,200</w:t>
            </w:r>
          </w:p>
        </w:tc>
        <w:tc>
          <w:tcPr/>
          <w:p>
            <w:pPr>
              <w:pStyle w:val="Compact"/>
              <w:jc w:val="left"/>
            </w:pPr>
            <w:r>
              <w:t xml:space="preserve">sets</w:t>
            </w:r>
          </w:p>
        </w:tc>
        <w:tc>
          <w:tcPr/>
          <w:p>
            <w:pPr>
              <w:pStyle w:val="Compact"/>
              <w:jc w:val="left"/>
            </w:pPr>
            <w:r>
              <w:t xml:space="preserve">45,000</w:t>
            </w:r>
          </w:p>
        </w:tc>
        <w:tc>
          <w:tcPr/>
          <w:p>
            <w:pPr>
              <w:pStyle w:val="Compact"/>
              <w:jc w:val="left"/>
            </w:pPr>
            <w:r>
              <w:t xml:space="preserve">54,000,000</w:t>
            </w:r>
          </w:p>
        </w:tc>
        <w:tc>
          <w:tcPr/>
          <w:p>
            <w:pPr>
              <w:pStyle w:val="Compact"/>
              <w:jc w:val="left"/>
            </w:pPr>
            <w:r>
              <w:t xml:space="preserve">01 Jul 2025</w:t>
            </w:r>
          </w:p>
        </w:tc>
      </w:tr>
      <w:tr>
        <w:tc>
          <w:tcPr>
            <w:gridSpan w:val="5"/>
          </w:tcPr>
          <w:p>
            <w:pPr>
              <w:pStyle w:val="Compact"/>
              <w:jc w:val="right"/>
            </w:pPr>
            <w:r>
              <w:t xml:space="preserve">TOTAL PURCHASE ORDER VALUE</w:t>
            </w:r>
          </w:p>
        </w:tc>
        <w:tc>
          <w:tcPr/>
          <w:p>
            <w:pPr>
              <w:pStyle w:val="Compact"/>
              <w:jc w:val="left"/>
            </w:pPr>
            <w:r>
              <w:t xml:space="preserve">1,421,250,000</w:t>
            </w:r>
          </w:p>
        </w:tc>
        <w:tc>
          <w:tcPr/>
          <w:p>
            <w:pPr>
              <w:pStyle w:val="Compact"/>
            </w:pPr>
          </w:p>
        </w:tc>
      </w:tr>
    </w:tbl>
    <w:p>
      <w:pPr>
        <w:pStyle w:val="BodyText"/>
      </w:pPr>
      <w:r>
        <w:rPr>
          <w:bCs/>
          <w:b/>
        </w:rPr>
        <w:t xml:space="preserve">Note:</w:t>
      </w:r>
      <w:r>
        <w:t xml:space="preserve"> </w:t>
      </w:r>
      <w:r>
        <w:t xml:space="preserve">All tailoring work shall be performed at the Atelier Jakarta Fine Tailoring workshop located in Kemang, South Jakarta, Indonesia. The master tailor and senior tailoring team assigned to this Purchase Order must hold valid Indonesian garment industry certifications. All measurements and fittings will be conducted in person at the buyer's Jakarta office or at the tailor's Kemang studio, at the buyer's discretion.</w:t>
      </w:r>
    </w:p>
    <w:p>
      <w:pPr>
        <w:pStyle w:val="BodyText"/>
      </w:pPr>
      <w:r>
        <w:t xml:space="preserve">Terms and Conditions</w:t>
      </w:r>
    </w:p>
    <w:p>
      <w:pPr>
        <w:numPr>
          <w:ilvl w:val="0"/>
          <w:numId w:val="1001"/>
        </w:numPr>
        <w:pStyle w:val="Compact"/>
      </w:pPr>
      <w:r>
        <w:rPr>
          <w:bCs/>
          <w:b/>
        </w:rPr>
        <w:t xml:space="preserve">Payment Terms:</w:t>
      </w:r>
      <w:r>
        <w:t xml:space="preserve"> </w:t>
      </w:r>
      <w:r>
        <w:t xml:space="preserve">40% advance payment (IDR 568,500,000) due within 7 business days of Purchase Order acceptance via bank transfer to the tailor's account at Bank Mandiri, Jakarta branch. The remaining 60% (IDR 852,750,000) shall be settled within 14 days after final delivery and acceptance of all tailored garments.</w:t>
      </w:r>
    </w:p>
    <w:p>
      <w:pPr>
        <w:numPr>
          <w:ilvl w:val="0"/>
          <w:numId w:val="1001"/>
        </w:numPr>
        <w:pStyle w:val="Compact"/>
      </w:pPr>
      <w:r>
        <w:rPr>
          <w:bCs/>
          <w:b/>
        </w:rPr>
        <w:t xml:space="preserve">Delivery Location:</w:t>
      </w:r>
      <w:r>
        <w:t xml:space="preserve"> </w:t>
      </w:r>
      <w:r>
        <w:t xml:space="preserve">All completed tailor-made garments shall be delivered to PT Nusantara Garment Solutions, Jl. Jend. Sudirman Kav. 52-53, South Jakarta, Indonesia. Delivery shall be arranged by the tailor's logistics partner within the Greater Jakarta area.</w:t>
      </w:r>
    </w:p>
    <w:p>
      <w:pPr>
        <w:numPr>
          <w:ilvl w:val="0"/>
          <w:numId w:val="1001"/>
        </w:numPr>
        <w:pStyle w:val="Compact"/>
      </w:pPr>
      <w:r>
        <w:rPr>
          <w:bCs/>
          <w:b/>
        </w:rPr>
        <w:t xml:space="preserve">Quality Standards:</w:t>
      </w:r>
      <w:r>
        <w:t xml:space="preserve"> </w:t>
      </w:r>
      <w:r>
        <w:t xml:space="preserve">The tailor shall ensure all garments meet the specifications outlined in this Purchase Order. Each tailored piece must pass a three-stage quality inspection: fabric inspection, mid-construction check by the lead tailor, and final fitting. Any garment failing inspection must be re-tailored at no additional cost to the buyer.</w:t>
      </w:r>
    </w:p>
    <w:p>
      <w:pPr>
        <w:numPr>
          <w:ilvl w:val="0"/>
          <w:numId w:val="1001"/>
        </w:numPr>
        <w:pStyle w:val="Compact"/>
      </w:pPr>
      <w:r>
        <w:rPr>
          <w:bCs/>
          <w:b/>
        </w:rPr>
        <w:t xml:space="preserve">Measurement and Fitting:</w:t>
      </w:r>
      <w:r>
        <w:t xml:space="preserve"> </w:t>
      </w:r>
      <w:r>
        <w:t xml:space="preserve">The Atelier Jakarta tailor team shall conduct individual body measurements for all 550 garments at the buyer's Jakarta office between 16 June and 27 June 2025. A minimum of two fitting sessions per garment are required before final delivery.</w:t>
      </w:r>
    </w:p>
    <w:p>
      <w:pPr>
        <w:numPr>
          <w:ilvl w:val="0"/>
          <w:numId w:val="1001"/>
        </w:numPr>
        <w:pStyle w:val="Compact"/>
      </w:pPr>
      <w:r>
        <w:rPr>
          <w:bCs/>
          <w:b/>
        </w:rPr>
        <w:t xml:space="preserve">Intellectual Property:</w:t>
      </w:r>
      <w:r>
        <w:t xml:space="preserve"> </w:t>
      </w:r>
      <w:r>
        <w:t xml:space="preserve">All custom patterns, designs, and embroidery motifs developed specifically for this Purchase Order remain the property of PT Nusantara Garment Solutions. The tailor shall not reproduce or sell these designs to third parties in Indonesia or internationally.</w:t>
      </w:r>
    </w:p>
    <w:p>
      <w:pPr>
        <w:numPr>
          <w:ilvl w:val="0"/>
          <w:numId w:val="1001"/>
        </w:numPr>
        <w:pStyle w:val="Compact"/>
      </w:pPr>
      <w:r>
        <w:rPr>
          <w:bCs/>
          <w:b/>
        </w:rPr>
        <w:t xml:space="preserve">Compliance:</w:t>
      </w:r>
      <w:r>
        <w:t xml:space="preserve"> </w:t>
      </w:r>
      <w:r>
        <w:t xml:space="preserve">This Purchase Order is governed by the laws of the Republic of Indonesia. Any disputes arising from this tailoring contract shall be resolved through arbitration at the Jakarta International Arbitration Centre (JIAC) in South Jakarta.</w:t>
      </w:r>
    </w:p>
    <w:p>
      <w:pPr>
        <w:numPr>
          <w:ilvl w:val="0"/>
          <w:numId w:val="1001"/>
        </w:numPr>
        <w:pStyle w:val="Compact"/>
      </w:pPr>
      <w:r>
        <w:rPr>
          <w:bCs/>
          <w:b/>
        </w:rPr>
        <w:t xml:space="preserve">Force Majeure:</w:t>
      </w:r>
      <w:r>
        <w:t xml:space="preserve"> </w:t>
      </w:r>
      <w:r>
        <w:t xml:space="preserve">Neither party shall be liable for delays caused by natural disasters, government regulations in Indonesia, or other events beyond reasonable control, provided written notice is given within 48 hours of the event.</w:t>
      </w:r>
    </w:p>
    <w:p>
      <w:pPr>
        <w:numPr>
          <w:ilvl w:val="0"/>
          <w:numId w:val="1001"/>
        </w:numPr>
        <w:pStyle w:val="Compact"/>
      </w:pPr>
      <w:r>
        <w:rPr>
          <w:bCs/>
          <w:b/>
        </w:rPr>
        <w:t xml:space="preserve">Warranty:</w:t>
      </w:r>
      <w:r>
        <w:t xml:space="preserve"> </w:t>
      </w:r>
      <w:r>
        <w:t xml:space="preserve">The tailor provides a 90-day warranty on all stitching, seams, and structural integrity of the tailored garments. Repairs within this period shall be performed free of charge at the Atelier Jakarta workshop in Kemang, South Jakarta.</w:t>
      </w:r>
    </w:p>
    <w:p>
      <w:pPr>
        <w:pStyle w:val="FirstParagraph"/>
      </w:pPr>
      <w:r>
        <w:t xml:space="preserve">Acceptance and Authorization</w:t>
      </w:r>
    </w:p>
    <w:p>
      <w:pPr>
        <w:pStyle w:val="BodyText"/>
      </w:pPr>
      <w:r>
        <w:rPr>
          <w:bCs/>
          <w:b/>
        </w:rPr>
        <w:t xml:space="preserve">For and on behalf of PT Nusantara Garment Solutions (Buyer)</w:t>
      </w:r>
    </w:p>
    <w:p>
      <w:pPr>
        <w:pStyle w:val="BodyText"/>
      </w:pPr>
      <w:r>
        <w:rPr>
          <w:bCs/>
          <w:b/>
        </w:rPr>
        <w:t xml:space="preserve">Budi Santoso</w:t>
      </w:r>
    </w:p>
    <w:p>
      <w:pPr>
        <w:pStyle w:val="BodyText"/>
      </w:pPr>
      <w:r>
        <w:t xml:space="preserve">Head of Procurement</w:t>
      </w:r>
    </w:p>
    <w:p>
      <w:pPr>
        <w:pStyle w:val="BodyText"/>
      </w:pPr>
      <w:r>
        <w:t xml:space="preserve">Date: _______________</w:t>
      </w:r>
    </w:p>
    <w:p>
      <w:pPr>
        <w:pStyle w:val="BodyText"/>
      </w:pPr>
      <w:r>
        <w:rPr>
          <w:bCs/>
          <w:b/>
        </w:rPr>
        <w:t xml:space="preserve">For and on behalf of Atelier Jakarta Fine Tailoring (Tailor / Supplier)</w:t>
      </w:r>
    </w:p>
    <w:p>
      <w:pPr>
        <w:pStyle w:val="BodyText"/>
      </w:pPr>
      <w:r>
        <w:rPr>
          <w:bCs/>
          <w:b/>
        </w:rPr>
        <w:t xml:space="preserve">Ratna Wijaya, CMT</w:t>
      </w:r>
    </w:p>
    <w:p>
      <w:pPr>
        <w:pStyle w:val="BodyText"/>
      </w:pPr>
      <w:r>
        <w:t xml:space="preserve">Master Tailor &amp; Owner</w:t>
      </w:r>
    </w:p>
    <w:p>
      <w:pPr>
        <w:pStyle w:val="BodyText"/>
      </w:pPr>
      <w:r>
        <w:t xml:space="preserve">Date: _______________</w:t>
      </w:r>
    </w:p>
    <w:p>
      <w:pPr>
        <w:pStyle w:val="BodyText"/>
      </w:pPr>
      <w:r>
        <w:t xml:space="preserve">This Purchase Order (PO-2025-JKT-0472) is issued for tailoring services and garment production in Indonesia Jakarta. It constitutes a binding agreement between the purchasing party and the tailor upon signature by both authorized representatives. All amounts are stated in Indonesian Rupiah (IDR). This document is valid only for the specified delivery period and may not be transferred to third parties without written consent from both parties.</w:t>
      </w:r>
    </w:p>
    <w:p>
      <w:pPr>
        <w:pStyle w:val="BodyText"/>
      </w:pPr>
      <w:r>
        <w:t xml:space="preserve">Document generated on 14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Indonesia Jakarta</dc:title>
  <dc:creator/>
  <dc:language>en</dc:language>
  <cp:keywords/>
  <dcterms:created xsi:type="dcterms:W3CDTF">2026-10-10T04:09:11Z</dcterms:created>
  <dcterms:modified xsi:type="dcterms:W3CDTF">2026-10-10T04:09:11Z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