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Formal Procurement Document for Tailor Services and Garment Fabrication</w:t>
      </w:r>
    </w:p>
    <w:p>
      <w:pPr>
        <w:pStyle w:val="BodyText"/>
      </w:pPr>
      <w:r>
        <w:t xml:space="preserve">Kingdom of Saudi Arabia — Riyadh, Al Olaya District</w:t>
      </w:r>
    </w:p>
    <w:bookmarkEnd w:id="20"/>
    <w:p>
      <w:pPr>
        <w:pStyle w:val="BodyText"/>
      </w:pPr>
      <w:r>
        <w:t xml:space="preserve">PO No.: SA-RYD-2025-04782</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 Noor Corporate Attire Solutions LLC</w:t>
      </w:r>
    </w:p>
    <w:p>
      <w:pPr>
        <w:pStyle w:val="BodyText"/>
      </w:pPr>
      <w:r>
        <w:rPr>
          <w:bCs/>
          <w:b/>
        </w:rPr>
        <w:t xml:space="preserve">Address:</w:t>
      </w:r>
      <w:r>
        <w:t xml:space="preserve"> </w:t>
      </w:r>
      <w:r>
        <w:t xml:space="preserve">King Fahd Road, Al Olaya, Riyadh 12213, Saudi Arabia</w:t>
      </w:r>
    </w:p>
    <w:p>
      <w:pPr>
        <w:pStyle w:val="BodyText"/>
      </w:pPr>
      <w:r>
        <w:rPr>
          <w:bCs/>
          <w:b/>
        </w:rPr>
        <w:t xml:space="preserve">CR No.:</w:t>
      </w:r>
      <w:r>
        <w:t xml:space="preserve"> </w:t>
      </w:r>
      <w:r>
        <w:t xml:space="preserve">1010456789</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Mr. Khalid Al-Rashidi, Procurement Manager</w:t>
      </w:r>
    </w:p>
    <w:p>
      <w:pPr>
        <w:pStyle w:val="BodyText"/>
      </w:pPr>
      <w:r>
        <w:rPr>
          <w:bCs/>
          <w:b/>
        </w:rPr>
        <w:t xml:space="preserve">Phone:</w:t>
      </w:r>
      <w:r>
        <w:t xml:space="preserve"> </w:t>
      </w:r>
      <w:r>
        <w:t xml:space="preserve">+966 11 456 7890</w:t>
      </w:r>
    </w:p>
    <w:p>
      <w:pPr>
        <w:pStyle w:val="BodyText"/>
      </w:pPr>
      <w:r>
        <w:rPr>
          <w:bCs/>
          <w:b/>
        </w:rPr>
        <w:t xml:space="preserve">Email:</w:t>
      </w:r>
      <w:r>
        <w:t xml:space="preserve"> </w:t>
      </w:r>
      <w:r>
        <w:t xml:space="preserve">procurement@alnoorattire.sa</w:t>
      </w:r>
    </w:p>
    <w:bookmarkEnd w:id="21"/>
    <w:bookmarkStart w:id="22" w:name="supplier-party-tailor"/>
    <w:p>
      <w:pPr>
        <w:pStyle w:val="Heading3"/>
      </w:pPr>
      <w:r>
        <w:t xml:space="preserve">Supplier Party (Tailor)</w:t>
      </w:r>
    </w:p>
    <w:p>
      <w:pPr>
        <w:pStyle w:val="FirstParagraph"/>
      </w:pPr>
      <w:r>
        <w:rPr>
          <w:bCs/>
          <w:b/>
        </w:rPr>
        <w:t xml:space="preserve">Business Name:</w:t>
      </w:r>
      <w:r>
        <w:t xml:space="preserve"> </w:t>
      </w:r>
      <w:r>
        <w:t xml:space="preserve">Al Safwa Master Tailor &amp; Garment House</w:t>
      </w:r>
    </w:p>
    <w:p>
      <w:pPr>
        <w:pStyle w:val="BodyText"/>
      </w:pPr>
      <w:r>
        <w:rPr>
          <w:bCs/>
          <w:b/>
        </w:rPr>
        <w:t xml:space="preserve">Address:</w:t>
      </w:r>
      <w:r>
        <w:t xml:space="preserve"> </w:t>
      </w:r>
      <w:r>
        <w:t xml:space="preserve">Al Malaz District, Prince Turki Bin Abdullah Road, Riyadh 13322,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Mr. Ibrahim Al-Harbi, Master Tailor &amp; Owner</w:t>
      </w:r>
    </w:p>
    <w:p>
      <w:pPr>
        <w:pStyle w:val="BodyText"/>
      </w:pPr>
      <w:r>
        <w:rPr>
          <w:bCs/>
          <w:b/>
        </w:rPr>
        <w:t xml:space="preserve">Phone:</w:t>
      </w:r>
      <w:r>
        <w:t xml:space="preserve"> </w:t>
      </w:r>
      <w:r>
        <w:t xml:space="preserve">+966 11 234 5678</w:t>
      </w:r>
    </w:p>
    <w:p>
      <w:pPr>
        <w:pStyle w:val="BodyText"/>
      </w:pPr>
      <w:r>
        <w:rPr>
          <w:bCs/>
          <w:b/>
        </w:rPr>
        <w:t xml:space="preserve">Email:</w:t>
      </w:r>
      <w:r>
        <w:t xml:space="preserve"> </w:t>
      </w:r>
      <w:r>
        <w:t xml:space="preserve">orders@alsafwatailor.sa</w:t>
      </w:r>
    </w:p>
    <w:bookmarkEnd w:id="22"/>
    <w:p>
      <w:pPr>
        <w:pStyle w:val="BodyText"/>
      </w:pPr>
      <w:r>
        <w:rPr>
          <w:bCs/>
          <w:b/>
        </w:rPr>
        <w:t xml:space="preserve">Date of Issue:</w:t>
      </w:r>
      <w:r>
        <w:t xml:space="preserve"> </w:t>
      </w:r>
      <w:r>
        <w:t xml:space="preserve">15 June 2025   |  </w:t>
      </w:r>
      <w:r>
        <w:t xml:space="preserve"> </w:t>
      </w:r>
      <w:r>
        <w:rPr>
          <w:bCs/>
          <w:b/>
        </w:rPr>
        <w:t xml:space="preserve">Delivery Deadline:</w:t>
      </w:r>
      <w:r>
        <w:t xml:space="preserve"> </w:t>
      </w:r>
      <w:r>
        <w:t xml:space="preserve">15 July 2025   |  </w:t>
      </w:r>
      <w:r>
        <w:t xml:space="preserve"> </w:t>
      </w:r>
      <w:r>
        <w:rPr>
          <w:bCs/>
          <w:b/>
        </w:rPr>
        <w:t xml:space="preserve">Payment Terms:</w:t>
      </w:r>
      <w:r>
        <w:t xml:space="preserve"> </w:t>
      </w:r>
      <w:r>
        <w:t xml:space="preserve">Net 30 Days</w:t>
      </w:r>
    </w:p>
    <w:bookmarkStart w:id="23" w:name="line-items-tailor-services-and-materials"/>
    <w:p>
      <w:pPr>
        <w:pStyle w:val="Heading2"/>
      </w:pPr>
      <w:r>
        <w:t xml:space="preserve">Line Items — Tailor Services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Tailor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Custom-tailored executive thobes (white, premium Egyptian cotton) with hand-stitched embroidery, including full fitting sessions at the Tailor workshop in Riyadh</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850.00</w:t>
            </w:r>
          </w:p>
        </w:tc>
        <w:tc>
          <w:tcPr/>
          <w:p>
            <w:pPr>
              <w:pStyle w:val="Compact"/>
              <w:jc w:val="left"/>
            </w:pPr>
            <w:r>
              <w:t xml:space="preserve">102,000.00</w:t>
            </w:r>
          </w:p>
        </w:tc>
        <w:tc>
          <w:tcPr/>
          <w:p>
            <w:pPr>
              <w:pStyle w:val="Compact"/>
              <w:jc w:val="left"/>
            </w:pPr>
            <w:r>
              <w:t xml:space="preserve">1 July 2025</w:t>
            </w:r>
          </w:p>
        </w:tc>
      </w:tr>
      <w:tr>
        <w:tc>
          <w:tcPr/>
          <w:p>
            <w:pPr>
              <w:pStyle w:val="Compact"/>
              <w:jc w:val="left"/>
            </w:pPr>
            <w:r>
              <w:t xml:space="preserve">2</w:t>
            </w:r>
          </w:p>
        </w:tc>
        <w:tc>
          <w:tcPr/>
          <w:p>
            <w:pPr>
              <w:pStyle w:val="Compact"/>
              <w:jc w:val="left"/>
            </w:pPr>
            <w:r>
              <w:t xml:space="preserve">Formal tailored suits (navy and charcoal) with Italian wool fabric, double-breasted, including two complimentary alterations by the Tailor</w:t>
            </w:r>
          </w:p>
        </w:tc>
        <w:tc>
          <w:tcPr/>
          <w:p>
            <w:pPr>
              <w:pStyle w:val="Compact"/>
              <w:jc w:val="left"/>
            </w:pPr>
            <w:r>
              <w:t xml:space="preserve">45</w:t>
            </w:r>
          </w:p>
        </w:tc>
        <w:tc>
          <w:tcPr/>
          <w:p>
            <w:pPr>
              <w:pStyle w:val="Compact"/>
              <w:jc w:val="left"/>
            </w:pPr>
            <w:r>
              <w:t xml:space="preserve">Sets</w:t>
            </w:r>
          </w:p>
        </w:tc>
        <w:tc>
          <w:tcPr/>
          <w:p>
            <w:pPr>
              <w:pStyle w:val="Compact"/>
              <w:jc w:val="left"/>
            </w:pPr>
            <w:r>
              <w:t xml:space="preserve">2,400.00</w:t>
            </w:r>
          </w:p>
        </w:tc>
        <w:tc>
          <w:tcPr/>
          <w:p>
            <w:pPr>
              <w:pStyle w:val="Compact"/>
              <w:jc w:val="left"/>
            </w:pPr>
            <w:r>
              <w:t xml:space="preserve">108,000.00</w:t>
            </w:r>
          </w:p>
        </w:tc>
        <w:tc>
          <w:tcPr/>
          <w:p>
            <w:pPr>
              <w:pStyle w:val="Compact"/>
              <w:jc w:val="left"/>
            </w:pPr>
            <w:r>
              <w:t xml:space="preserve">5 July 2025</w:t>
            </w:r>
          </w:p>
        </w:tc>
      </w:tr>
      <w:tr>
        <w:tc>
          <w:tcPr/>
          <w:p>
            <w:pPr>
              <w:pStyle w:val="Compact"/>
              <w:jc w:val="left"/>
            </w:pPr>
            <w:r>
              <w:t xml:space="preserve">3</w:t>
            </w:r>
          </w:p>
        </w:tc>
        <w:tc>
          <w:tcPr/>
          <w:p>
            <w:pPr>
              <w:pStyle w:val="Compact"/>
              <w:jc w:val="left"/>
            </w:pPr>
            <w:r>
              <w:t xml:space="preserve">Traditional bisht (cloak) with gold-thread embroidery, hand-finished by the Master Tailor, for VIP corporate events</w:t>
            </w:r>
          </w:p>
        </w:tc>
        <w:tc>
          <w:tcPr/>
          <w:p>
            <w:pPr>
              <w:pStyle w:val="Compact"/>
              <w:jc w:val="left"/>
            </w:pPr>
            <w:r>
              <w:t xml:space="preserve">15</w:t>
            </w:r>
          </w:p>
        </w:tc>
        <w:tc>
          <w:tcPr/>
          <w:p>
            <w:pPr>
              <w:pStyle w:val="Compact"/>
              <w:jc w:val="left"/>
            </w:pPr>
            <w:r>
              <w:t xml:space="preserve">Pieces</w:t>
            </w:r>
          </w:p>
        </w:tc>
        <w:tc>
          <w:tcPr/>
          <w:p>
            <w:pPr>
              <w:pStyle w:val="Compact"/>
              <w:jc w:val="left"/>
            </w:pPr>
            <w:r>
              <w:t xml:space="preserve">3,200.00</w:t>
            </w:r>
          </w:p>
        </w:tc>
        <w:tc>
          <w:tcPr/>
          <w:p>
            <w:pPr>
              <w:pStyle w:val="Compact"/>
              <w:jc w:val="left"/>
            </w:pPr>
            <w:r>
              <w:t xml:space="preserve">48,000.00</w:t>
            </w:r>
          </w:p>
        </w:tc>
        <w:tc>
          <w:tcPr/>
          <w:p>
            <w:pPr>
              <w:pStyle w:val="Compact"/>
              <w:jc w:val="left"/>
            </w:pPr>
            <w:r>
              <w:t xml:space="preserve">10 July 2025</w:t>
            </w:r>
          </w:p>
        </w:tc>
      </w:tr>
      <w:tr>
        <w:tc>
          <w:tcPr/>
          <w:p>
            <w:pPr>
              <w:pStyle w:val="Compact"/>
              <w:jc w:val="left"/>
            </w:pPr>
            <w:r>
              <w:t xml:space="preserve">4</w:t>
            </w:r>
          </w:p>
        </w:tc>
        <w:tc>
          <w:tcPr/>
          <w:p>
            <w:pPr>
              <w:pStyle w:val="Compact"/>
              <w:jc w:val="left"/>
            </w:pPr>
            <w:r>
              <w:t xml:space="preserve">On-site measurement and fitting service by the Tailor team at the buyer's headquarters in Al Olaya, Riyadh (3 sessions)</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20 June 2025</w:t>
            </w:r>
          </w:p>
        </w:tc>
      </w:tr>
      <w:tr>
        <w:tc>
          <w:tcPr/>
          <w:p>
            <w:pPr>
              <w:pStyle w:val="Compact"/>
              <w:jc w:val="left"/>
            </w:pPr>
            <w:r>
              <w:t xml:space="preserve">5</w:t>
            </w:r>
          </w:p>
        </w:tc>
        <w:tc>
          <w:tcPr/>
          <w:p>
            <w:pPr>
              <w:pStyle w:val="Compact"/>
              <w:jc w:val="left"/>
            </w:pPr>
            <w:r>
              <w:t xml:space="preserve">Urgent alteration and repair service for 30 existing garments (hemming, sleeve adjustment, button replacement) performed at the Tailor's Riyadh workshop</w:t>
            </w:r>
          </w:p>
        </w:tc>
        <w:tc>
          <w:tcPr/>
          <w:p>
            <w:pPr>
              <w:pStyle w:val="Compact"/>
              <w:jc w:val="left"/>
            </w:pPr>
            <w:r>
              <w:t xml:space="preserve">30</w:t>
            </w:r>
          </w:p>
        </w:tc>
        <w:tc>
          <w:tcPr/>
          <w:p>
            <w:pPr>
              <w:pStyle w:val="Compact"/>
              <w:jc w:val="left"/>
            </w:pPr>
            <w:r>
              <w:t xml:space="preserve">Garments</w:t>
            </w:r>
          </w:p>
        </w:tc>
        <w:tc>
          <w:tcPr/>
          <w:p>
            <w:pPr>
              <w:pStyle w:val="Compact"/>
              <w:jc w:val="left"/>
            </w:pPr>
            <w:r>
              <w:t xml:space="preserve">120.00</w:t>
            </w:r>
          </w:p>
        </w:tc>
        <w:tc>
          <w:tcPr/>
          <w:p>
            <w:pPr>
              <w:pStyle w:val="Compact"/>
              <w:jc w:val="left"/>
            </w:pPr>
            <w:r>
              <w:t xml:space="preserve">3,600.00</w:t>
            </w:r>
          </w:p>
        </w:tc>
        <w:tc>
          <w:tcPr/>
          <w:p>
            <w:pPr>
              <w:pStyle w:val="Compact"/>
              <w:jc w:val="left"/>
            </w:pPr>
            <w:r>
              <w:t xml:space="preserve">12 July 2025</w:t>
            </w:r>
          </w:p>
        </w:tc>
      </w:tr>
      <w:tr>
        <w:tc>
          <w:tcPr/>
          <w:p>
            <w:pPr>
              <w:pStyle w:val="Compact"/>
              <w:jc w:val="left"/>
            </w:pPr>
            <w:r>
              <w:t xml:space="preserve">6</w:t>
            </w:r>
          </w:p>
        </w:tc>
        <w:tc>
          <w:tcPr/>
          <w:p>
            <w:pPr>
              <w:pStyle w:val="Compact"/>
              <w:jc w:val="left"/>
            </w:pPr>
            <w:r>
              <w:t xml:space="preserve">Premium fabric procurement and cutting: 200 meters of Grade-A Egyptian cotton and 80 meters of Italian wool, sourced and prepared by the Tailor for future orders</w:t>
            </w:r>
          </w:p>
        </w:tc>
        <w:tc>
          <w:tcPr/>
          <w:p>
            <w:pPr>
              <w:pStyle w:val="Compact"/>
              <w:jc w:val="left"/>
            </w:pPr>
            <w:r>
              <w:t xml:space="preserve">280</w:t>
            </w:r>
          </w:p>
        </w:tc>
        <w:tc>
          <w:tcPr/>
          <w:p>
            <w:pPr>
              <w:pStyle w:val="Compact"/>
              <w:jc w:val="left"/>
            </w:pPr>
            <w:r>
              <w:t xml:space="preserve">Meters</w:t>
            </w:r>
          </w:p>
        </w:tc>
        <w:tc>
          <w:tcPr/>
          <w:p>
            <w:pPr>
              <w:pStyle w:val="Compact"/>
              <w:jc w:val="left"/>
            </w:pPr>
            <w:r>
              <w:t xml:space="preserve">95.00</w:t>
            </w:r>
          </w:p>
        </w:tc>
        <w:tc>
          <w:tcPr/>
          <w:p>
            <w:pPr>
              <w:pStyle w:val="Compact"/>
              <w:jc w:val="left"/>
            </w:pPr>
            <w:r>
              <w:t xml:space="preserve">26,600.00</w:t>
            </w:r>
          </w:p>
        </w:tc>
        <w:tc>
          <w:tcPr/>
          <w:p>
            <w:pPr>
              <w:pStyle w:val="Compact"/>
              <w:jc w:val="left"/>
            </w:pPr>
            <w:r>
              <w:t xml:space="preserve">15 July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292,700.00 SAR</w:t>
            </w:r>
          </w:p>
        </w:tc>
      </w:tr>
      <w:tr>
        <w:tc>
          <w:tcPr/>
          <w:p>
            <w:pPr>
              <w:pStyle w:val="Compact"/>
              <w:jc w:val="left"/>
            </w:pPr>
            <w:r>
              <w:t xml:space="preserve">VAT (15%)</w:t>
            </w:r>
          </w:p>
        </w:tc>
        <w:tc>
          <w:tcPr/>
          <w:p>
            <w:pPr>
              <w:pStyle w:val="Compact"/>
              <w:jc w:val="right"/>
            </w:pPr>
            <w:r>
              <w:t xml:space="preserve">43,905.00 SAR</w:t>
            </w:r>
          </w:p>
        </w:tc>
      </w:tr>
      <w:tr>
        <w:tc>
          <w:tcPr/>
          <w:p>
            <w:pPr>
              <w:pStyle w:val="Compact"/>
              <w:jc w:val="left"/>
            </w:pPr>
            <w:r>
              <w:t xml:space="preserve">Delivery &amp; Handling (Riyadh Metro)</w:t>
            </w:r>
          </w:p>
        </w:tc>
        <w:tc>
          <w:tcPr/>
          <w:p>
            <w:pPr>
              <w:pStyle w:val="Compact"/>
              <w:jc w:val="right"/>
            </w:pPr>
            <w:r>
              <w:t xml:space="preserve">2,500.00 SAR</w:t>
            </w:r>
          </w:p>
        </w:tc>
      </w:tr>
      <w:tr>
        <w:tc>
          <w:tcPr/>
          <w:p>
            <w:pPr>
              <w:pStyle w:val="Compact"/>
              <w:jc w:val="left"/>
            </w:pPr>
            <w:r>
              <w:t xml:space="preserve">Grand Total</w:t>
            </w:r>
          </w:p>
        </w:tc>
        <w:tc>
          <w:tcPr/>
          <w:p>
            <w:pPr>
              <w:pStyle w:val="Compact"/>
              <w:jc w:val="right"/>
            </w:pPr>
            <w:r>
              <w:t xml:space="preserve">339,105.00 SAR</w:t>
            </w:r>
          </w:p>
        </w:tc>
      </w:tr>
    </w:tbl>
    <w:p>
      <w:pPr>
        <w:pStyle w:val="BodyText"/>
      </w:pPr>
      <w:r>
        <w:rPr>
          <w:bCs/>
          <w:b/>
        </w:rPr>
        <w:t xml:space="preserve">Note:</w:t>
      </w:r>
      <w:r>
        <w:t xml:space="preserve"> </w:t>
      </w:r>
      <w:r>
        <w:t xml:space="preserve">All tailoring work shall be executed at the Tailor's licensed workshop located in Al Malaz, Riyadh, Saudi Arabia, or at the buyer's premises as specified. The Master Tailor, Mr. Ibrahim Al-Harbi, shall personally oversee quality control for all bespoke items. All garments must comply with the Saudi Standards, Metrology and Quality Organization (SASO) textile regulations.</w:t>
      </w:r>
    </w:p>
    <w:bookmarkEnd w:id="23"/>
    <w:bookmarkStart w:id="24"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is valid for acceptance within five (5) business days from the date of issue. The Tailor, Al Safwa Master Tailor &amp; Garment House, must confirm acceptance in writing via email or signed copy returned to the buyer's procurement office in Riyadh.</w:t>
      </w:r>
    </w:p>
    <w:p>
      <w:pPr>
        <w:numPr>
          <w:ilvl w:val="0"/>
          <w:numId w:val="1001"/>
        </w:numPr>
        <w:pStyle w:val="Compact"/>
      </w:pPr>
      <w:r>
        <w:rPr>
          <w:bCs/>
          <w:b/>
        </w:rPr>
        <w:t xml:space="preserve">Quality Standards:</w:t>
      </w:r>
      <w:r>
        <w:t xml:space="preserve"> </w:t>
      </w:r>
      <w:r>
        <w:t xml:space="preserve">All garments and tailoring services must meet the quality specifications agreed upon during the initial fitting consultation. The Tailor guarantees a minimum of two (2) complimentary alteration sessions per item. Any defect in stitching, fabric, or finish discovered within thirty (30) days of delivery shall be remedied at no additional cost by the Tailor.</w:t>
      </w:r>
    </w:p>
    <w:p>
      <w:pPr>
        <w:numPr>
          <w:ilvl w:val="0"/>
          <w:numId w:val="1001"/>
        </w:numPr>
        <w:pStyle w:val="Compact"/>
      </w:pPr>
      <w:r>
        <w:rPr>
          <w:bCs/>
          <w:b/>
        </w:rPr>
        <w:t xml:space="preserve">Delivery:</w:t>
      </w:r>
      <w:r>
        <w:t xml:space="preserve"> </w:t>
      </w:r>
      <w:r>
        <w:t xml:space="preserve">All items shall be delivered to the buyer's warehouse at King Fahd Road, Al Olaya, Riyadh, Saudi Arabia. The Tailor is responsible for all packaging, labeling, and transportation within the Riyadh metropolitan area. Late delivery beyond the stated deadline shall incur a penalty of 1% of the total order value per day of delay.</w:t>
      </w:r>
    </w:p>
    <w:p>
      <w:pPr>
        <w:numPr>
          <w:ilvl w:val="0"/>
          <w:numId w:val="1001"/>
        </w:numPr>
        <w:pStyle w:val="Compact"/>
      </w:pPr>
      <w:r>
        <w:rPr>
          <w:bCs/>
          <w:b/>
        </w:rPr>
        <w:t xml:space="preserve">Payment:</w:t>
      </w:r>
      <w:r>
        <w:t xml:space="preserve"> </w:t>
      </w:r>
      <w:r>
        <w:t xml:space="preserve">Payment shall be made via bank transfer to the Tailor's designated account within thirty (30) days of receipt of the final invoice and satisfactory inspection of all delivered goods. The buyer reserves the right to withhold 10% of the total amount until all quality checks are completed.</w:t>
      </w:r>
    </w:p>
    <w:p>
      <w:pPr>
        <w:numPr>
          <w:ilvl w:val="0"/>
          <w:numId w:val="1001"/>
        </w:numPr>
        <w:pStyle w:val="Compact"/>
      </w:pPr>
      <w:r>
        <w:rPr>
          <w:bCs/>
          <w:b/>
        </w:rPr>
        <w:t xml:space="preserve">Intellectual Property &amp; Design:</w:t>
      </w:r>
      <w:r>
        <w:t xml:space="preserve"> </w:t>
      </w:r>
      <w:r>
        <w:t xml:space="preserve">All custom design patterns, embroidery motifs, and specifications provided by the buyer remain the exclusive property of Al Noor Corporate Attire Solutions LLC. The Tailor shall not reproduce, sell, or disclose these designs to any third party without written consent.</w:t>
      </w:r>
    </w:p>
    <w:p>
      <w:pPr>
        <w:numPr>
          <w:ilvl w:val="0"/>
          <w:numId w:val="1001"/>
        </w:numPr>
        <w:pStyle w:val="Compact"/>
      </w:pPr>
      <w:r>
        <w:rPr>
          <w:bCs/>
          <w:b/>
        </w:rPr>
        <w:t xml:space="preserve">Compliance:</w:t>
      </w:r>
      <w:r>
        <w:t xml:space="preserve"> </w:t>
      </w:r>
      <w:r>
        <w:t xml:space="preserve">The Tailor certifies that all operations comply with the labor laws of the Kingdom of Saudi Arabia, including the regulation of working hours, worker welfare, and the use of certified materials. The Tailor's workshop in Riyadh holds a valid commercial license issued by the Riyadh Municipality.</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If unresolved within thirty (30) days, the matter shall be submitted to the competent commercial court in Riyadh, Saudi Arabia, in accordance with the Saudi Commercial Courts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natural disasters, or supply chain disruptions affecting the Tailor's ability to source materials in Saudi Arabia.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All communications regarding this order shall be conducted in Arabic and/or English.</w:t>
      </w:r>
    </w:p>
    <w:bookmarkEnd w:id="24"/>
    <w:p>
      <w:pPr>
        <w:pStyle w:val="FirstParagraph"/>
      </w:pPr>
      <w:r>
        <w:rPr>
          <w:bCs/>
          <w:b/>
        </w:rPr>
        <w:t xml:space="preserve">For and on behalf of the Buyer:</w:t>
      </w:r>
    </w:p>
    <w:p>
      <w:pPr>
        <w:pStyle w:val="BodyText"/>
      </w:pPr>
      <w:r>
        <w:t xml:space="preserve">Al Noor Corporate Attire Solutions LLC</w:t>
      </w:r>
    </w:p>
    <w:p>
      <w:pPr>
        <w:pStyle w:val="BodyText"/>
      </w:pPr>
      <w:r>
        <w:t xml:space="preserve">Mr. Khalid Al-Rashidi</w:t>
      </w:r>
      <w:r>
        <w:br/>
      </w:r>
      <w:r>
        <w:t xml:space="preserve">Procurement Manager</w:t>
      </w:r>
      <w:r>
        <w:br/>
      </w:r>
      <w:r>
        <w:t xml:space="preserve">Date: _______________</w:t>
      </w:r>
    </w:p>
    <w:p>
      <w:pPr>
        <w:pStyle w:val="BodyText"/>
      </w:pPr>
      <w:r>
        <w:rPr>
          <w:bCs/>
          <w:b/>
        </w:rPr>
        <w:t xml:space="preserve">For and on behalf of the Tailor (Supplier):</w:t>
      </w:r>
    </w:p>
    <w:p>
      <w:pPr>
        <w:pStyle w:val="BodyText"/>
      </w:pPr>
      <w:r>
        <w:t xml:space="preserve">Al Safwa Master Tailor &amp; Garment House</w:t>
      </w:r>
    </w:p>
    <w:p>
      <w:pPr>
        <w:pStyle w:val="BodyText"/>
      </w:pPr>
      <w:r>
        <w:t xml:space="preserve">Mr. Ibrahim Al-Harbi</w:t>
      </w:r>
      <w:r>
        <w:br/>
      </w:r>
      <w:r>
        <w:t xml:space="preserve">Master Tailor &amp; Owner</w:t>
      </w:r>
      <w:r>
        <w:br/>
      </w:r>
      <w:r>
        <w:t xml:space="preserve">Date: _______________</w:t>
      </w:r>
    </w:p>
    <w:p>
      <w:pPr>
        <w:pStyle w:val="BodyText"/>
      </w:pPr>
      <w:r>
        <w:t xml:space="preserve">This Purchase Order document was prepared in Riyadh, Saudi Arabia. PO No. SA-RYD-2025-04782. All amounts are stated in Saudi Riyals (SAR). This document is valid only when signed and stamped by both parties. For inquiries, contact the Procurement Department at Al Noor Corporate Attire Solutions LLC, Riyadh,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Saudi Arabia Riyadh</dc:title>
  <dc:creator/>
  <dc:language>en</dc:language>
  <cp:keywords/>
  <dcterms:created xsi:type="dcterms:W3CDTF">2026-10-10T06:39:15Z</dcterms:created>
  <dcterms:modified xsi:type="dcterms:W3CDTF">2026-10-10T06:39:15Z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