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purchase-order"/>
    <w:p>
      <w:pPr>
        <w:pStyle w:val="Heading1"/>
      </w:pPr>
      <w:r>
        <w:t xml:space="preserve">PURCHASE ORDER</w:t>
      </w:r>
    </w:p>
    <w:p>
      <w:pPr>
        <w:pStyle w:val="FirstParagraph"/>
      </w:pPr>
      <w:r>
        <w:t xml:space="preserve">Custom Tailor Services &amp; Made-to-Measure Garments</w:t>
      </w:r>
    </w:p>
    <w:p>
      <w:pPr>
        <w:pStyle w:val="BodyText"/>
      </w:pPr>
      <w:r>
        <w:t xml:space="preserve">PO No. HOU-TLR-2025-0487</w:t>
      </w:r>
    </w:p>
    <w:p>
      <w:pPr>
        <w:pStyle w:val="BodyText"/>
      </w:pPr>
      <w:r>
        <w:t xml:space="preserve">Date of Issue: June 12, 2025  |  Valid Until: July 12, 2025</w:t>
      </w:r>
    </w:p>
    <w:bookmarkEnd w:id="20"/>
    <w:bookmarkStart w:id="21" w:name="buyer-purchasing-entity"/>
    <w:p>
      <w:pPr>
        <w:pStyle w:val="Heading3"/>
      </w:pPr>
      <w:r>
        <w:t xml:space="preserve">Buyer (Purchasing Entity)</w:t>
      </w:r>
    </w:p>
    <w:p>
      <w:pPr>
        <w:pStyle w:val="FirstParagraph"/>
      </w:pPr>
      <w:r>
        <w:rPr>
          <w:bCs/>
          <w:b/>
        </w:rPr>
        <w:t xml:space="preserve">Meridian Corporate Attire Group, LLC</w:t>
      </w:r>
    </w:p>
    <w:p>
      <w:pPr>
        <w:pStyle w:val="BodyText"/>
      </w:pPr>
      <w:r>
        <w:t xml:space="preserve">4820 Westheimer Road, Suite 310</w:t>
      </w:r>
    </w:p>
    <w:p>
      <w:pPr>
        <w:pStyle w:val="BodyText"/>
      </w:pPr>
      <w:r>
        <w:t xml:space="preserve">Houston, Texas 77056</w:t>
      </w:r>
    </w:p>
    <w:p>
      <w:pPr>
        <w:pStyle w:val="BodyText"/>
      </w:pPr>
      <w:r>
        <w:t xml:space="preserve">United States</w:t>
      </w:r>
    </w:p>
    <w:p>
      <w:pPr>
        <w:pStyle w:val="BodyText"/>
      </w:pPr>
      <w:r>
        <w:t xml:space="preserve">Phone: (713) 555-0142</w:t>
      </w:r>
    </w:p>
    <w:p>
      <w:pPr>
        <w:pStyle w:val="BodyText"/>
      </w:pPr>
      <w:r>
        <w:t xml:space="preserve">Email: procurement@meridianattire.com</w:t>
      </w:r>
    </w:p>
    <w:p>
      <w:pPr>
        <w:pStyle w:val="BodyText"/>
      </w:pPr>
      <w:r>
        <w:t xml:space="preserve">Tax ID: 75-2849103</w:t>
      </w:r>
    </w:p>
    <w:bookmarkEnd w:id="21"/>
    <w:bookmarkStart w:id="22" w:name="seller-tailor-service-provider"/>
    <w:p>
      <w:pPr>
        <w:pStyle w:val="Heading3"/>
      </w:pPr>
      <w:r>
        <w:t xml:space="preserve">Seller (Tailor / Service Provider)</w:t>
      </w:r>
    </w:p>
    <w:p>
      <w:pPr>
        <w:pStyle w:val="FirstParagraph"/>
      </w:pPr>
      <w:r>
        <w:rPr>
          <w:bCs/>
          <w:b/>
        </w:rPr>
        <w:t xml:space="preserve">Bayou City Bespoke Tailoring Co.</w:t>
      </w:r>
    </w:p>
    <w:p>
      <w:pPr>
        <w:pStyle w:val="BodyText"/>
      </w:pPr>
      <w:r>
        <w:t xml:space="preserve">2115 Main Street, Floor 2</w:t>
      </w:r>
    </w:p>
    <w:p>
      <w:pPr>
        <w:pStyle w:val="BodyText"/>
      </w:pPr>
      <w:r>
        <w:t xml:space="preserve">Houston, Texas 77002</w:t>
      </w:r>
    </w:p>
    <w:p>
      <w:pPr>
        <w:pStyle w:val="BodyText"/>
      </w:pPr>
      <w:r>
        <w:t xml:space="preserve">United States</w:t>
      </w:r>
    </w:p>
    <w:p>
      <w:pPr>
        <w:pStyle w:val="BodyText"/>
      </w:pPr>
      <w:r>
        <w:t xml:space="preserve">Phone: (713) 555-0287</w:t>
      </w:r>
    </w:p>
    <w:p>
      <w:pPr>
        <w:pStyle w:val="BodyText"/>
      </w:pPr>
      <w:r>
        <w:t xml:space="preserve">Email: orders@bayoubespoke.com</w:t>
      </w:r>
    </w:p>
    <w:p>
      <w:pPr>
        <w:pStyle w:val="BodyText"/>
      </w:pPr>
      <w:r>
        <w:t xml:space="preserve">Tax ID: 75-9102347</w:t>
      </w:r>
    </w:p>
    <w:bookmarkEnd w:id="22"/>
    <w:bookmarkStart w:id="23" w:name="delivery-location"/>
    <w:p>
      <w:pPr>
        <w:pStyle w:val="Heading3"/>
      </w:pPr>
      <w:r>
        <w:t xml:space="preserve">Delivery Location</w:t>
      </w:r>
    </w:p>
    <w:p>
      <w:pPr>
        <w:pStyle w:val="FirstParagraph"/>
      </w:pPr>
      <w:r>
        <w:t xml:space="preserve">Meridian Corporate Attire Group Warehouse</w:t>
      </w:r>
    </w:p>
    <w:p>
      <w:pPr>
        <w:pStyle w:val="BodyText"/>
      </w:pPr>
      <w:r>
        <w:t xml:space="preserve">4820 Westheimer Road, Loading Dock B</w:t>
      </w:r>
    </w:p>
    <w:p>
      <w:pPr>
        <w:pStyle w:val="BodyText"/>
      </w:pPr>
      <w:r>
        <w:t xml:space="preserve">Houston, Texas 77056, United States</w:t>
      </w:r>
    </w:p>
    <w:p>
      <w:pPr>
        <w:pStyle w:val="BodyText"/>
      </w:pPr>
      <w:r>
        <w:t xml:space="preserve">Required Delivery: July 1, 2025</w:t>
      </w:r>
    </w:p>
    <w:bookmarkEnd w:id="23"/>
    <w:bookmarkStart w:id="24" w:name="payment-terms"/>
    <w:p>
      <w:pPr>
        <w:pStyle w:val="Heading3"/>
      </w:pPr>
      <w:r>
        <w:t xml:space="preserve">Payment Terms</w:t>
      </w:r>
    </w:p>
    <w:p>
      <w:pPr>
        <w:pStyle w:val="FirstParagraph"/>
      </w:pPr>
      <w:r>
        <w:t xml:space="preserve">Net 30 Days from Invoice Date</w:t>
      </w:r>
    </w:p>
    <w:p>
      <w:pPr>
        <w:pStyle w:val="BodyText"/>
      </w:pPr>
      <w:r>
        <w:t xml:space="preserve">50% Deposit Due Upon Acceptance</w:t>
      </w:r>
    </w:p>
    <w:p>
      <w:pPr>
        <w:pStyle w:val="BodyText"/>
      </w:pPr>
      <w:r>
        <w:t xml:space="preserve">Balance Due Upon Final Delivery</w:t>
      </w:r>
    </w:p>
    <w:p>
      <w:pPr>
        <w:pStyle w:val="BodyText"/>
      </w:pPr>
      <w:r>
        <w:t xml:space="preserve">Payment Method: ACH Bank Transfer</w:t>
      </w:r>
    </w:p>
    <w:bookmarkEnd w:id="24"/>
    <w:bookmarkStart w:id="25" w:name="X1d9e94c0e58d93f79743a7bdc301cbd9fe77633"/>
    <w:p>
      <w:pPr>
        <w:pStyle w:val="Heading2"/>
      </w:pPr>
      <w:r>
        <w:t xml:space="preserve">Line Items – Tailor Services &amp; Garment Specifications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001</w:t>
            </w:r>
          </w:p>
        </w:tc>
        <w:tc>
          <w:tcPr/>
          <w:p>
            <w:pPr>
              <w:pStyle w:val="Compact"/>
              <w:jc w:val="left"/>
            </w:pPr>
            <w:r>
              <w:t xml:space="preserve">Custom-tailored two-piece business suits (wool blend, charcoal grey) – full bespoke construction by master Tailor, including shoulder padding, hand-stitched lapels, and French seams. Fabric sourced from Italian mill. Includes two fittings at the Tailor's Houston workshop.</w:t>
            </w:r>
          </w:p>
        </w:tc>
        <w:tc>
          <w:tcPr/>
          <w:p>
            <w:pPr>
              <w:pStyle w:val="Compact"/>
              <w:jc w:val="left"/>
            </w:pPr>
            <w:r>
              <w:t xml:space="preserve">25</w:t>
            </w:r>
          </w:p>
        </w:tc>
        <w:tc>
          <w:tcPr/>
          <w:p>
            <w:pPr>
              <w:pStyle w:val="Compact"/>
              <w:jc w:val="left"/>
            </w:pPr>
            <w:r>
              <w:t xml:space="preserve">$1,250.00</w:t>
            </w:r>
          </w:p>
        </w:tc>
        <w:tc>
          <w:tcPr/>
          <w:p>
            <w:pPr>
              <w:pStyle w:val="Compact"/>
              <w:jc w:val="left"/>
            </w:pPr>
            <w:r>
              <w:t xml:space="preserve">$31,250.00</w:t>
            </w:r>
          </w:p>
        </w:tc>
      </w:tr>
      <w:tr>
        <w:tc>
          <w:tcPr/>
          <w:p>
            <w:pPr>
              <w:pStyle w:val="Compact"/>
              <w:jc w:val="left"/>
            </w:pPr>
            <w:r>
              <w:t xml:space="preserve">002</w:t>
            </w:r>
          </w:p>
        </w:tc>
        <w:tc>
          <w:tcPr/>
          <w:p>
            <w:pPr>
              <w:pStyle w:val="Compact"/>
              <w:jc w:val="left"/>
            </w:pPr>
            <w:r>
              <w:t xml:space="preserve">Custom-tailored dress shirts (Egyptian cotton, 80/2 thread count) – made-to-measure by the Tailor with individual collar, cuff, and sleeve specifications. Includes monogramming on left chest pocket.</w:t>
            </w:r>
          </w:p>
        </w:tc>
        <w:tc>
          <w:tcPr/>
          <w:p>
            <w:pPr>
              <w:pStyle w:val="Compact"/>
              <w:jc w:val="left"/>
            </w:pPr>
            <w:r>
              <w:t xml:space="preserve">75</w:t>
            </w:r>
          </w:p>
        </w:tc>
        <w:tc>
          <w:tcPr/>
          <w:p>
            <w:pPr>
              <w:pStyle w:val="Compact"/>
              <w:jc w:val="left"/>
            </w:pPr>
            <w:r>
              <w:t xml:space="preserve">$185.00</w:t>
            </w:r>
          </w:p>
        </w:tc>
        <w:tc>
          <w:tcPr/>
          <w:p>
            <w:pPr>
              <w:pStyle w:val="Compact"/>
              <w:jc w:val="left"/>
            </w:pPr>
            <w:r>
              <w:t xml:space="preserve">$13,875.00</w:t>
            </w:r>
          </w:p>
        </w:tc>
      </w:tr>
      <w:tr>
        <w:tc>
          <w:tcPr/>
          <w:p>
            <w:pPr>
              <w:pStyle w:val="Compact"/>
              <w:jc w:val="left"/>
            </w:pPr>
            <w:r>
              <w:t xml:space="preserve">003</w:t>
            </w:r>
          </w:p>
        </w:tc>
        <w:tc>
          <w:tcPr/>
          <w:p>
            <w:pPr>
              <w:pStyle w:val="Compact"/>
              <w:jc w:val="left"/>
            </w:pPr>
            <w:r>
              <w:t xml:space="preserve">Alteration and fitting services for existing corporate wardrobe – hemming, tapering, and re-shouldering performed by the Tailor's in-house team in United States Houston. Up to three adjustment sessions per garment.</w:t>
            </w:r>
          </w:p>
        </w:tc>
        <w:tc>
          <w:tcPr/>
          <w:p>
            <w:pPr>
              <w:pStyle w:val="Compact"/>
              <w:jc w:val="left"/>
            </w:pPr>
            <w:r>
              <w:t xml:space="preserve">120</w:t>
            </w:r>
          </w:p>
        </w:tc>
        <w:tc>
          <w:tcPr/>
          <w:p>
            <w:pPr>
              <w:pStyle w:val="Compact"/>
              <w:jc w:val="left"/>
            </w:pPr>
            <w:r>
              <w:t xml:space="preserve">$65.00</w:t>
            </w:r>
          </w:p>
        </w:tc>
        <w:tc>
          <w:tcPr/>
          <w:p>
            <w:pPr>
              <w:pStyle w:val="Compact"/>
              <w:jc w:val="left"/>
            </w:pPr>
            <w:r>
              <w:t xml:space="preserve">$7,800.00</w:t>
            </w:r>
          </w:p>
        </w:tc>
      </w:tr>
      <w:tr>
        <w:tc>
          <w:tcPr/>
          <w:p>
            <w:pPr>
              <w:pStyle w:val="Compact"/>
              <w:jc w:val="left"/>
            </w:pPr>
            <w:r>
              <w:t xml:space="preserve">004</w:t>
            </w:r>
          </w:p>
        </w:tc>
        <w:tc>
          <w:tcPr/>
          <w:p>
            <w:pPr>
              <w:pStyle w:val="Compact"/>
              <w:jc w:val="left"/>
            </w:pPr>
            <w:r>
              <w:t xml:space="preserve">Custom-tailored overcoats (camel wool, single-breasted) – full bespoke construction by the Tailor, including hand-finished buttonholes, interior lining in silk, and storm flaps. Two in-person fittings required at the Tailor's Main Street Houston location.</w:t>
            </w:r>
          </w:p>
        </w:tc>
        <w:tc>
          <w:tcPr/>
          <w:p>
            <w:pPr>
              <w:pStyle w:val="Compact"/>
              <w:jc w:val="left"/>
            </w:pPr>
            <w:r>
              <w:t xml:space="preserve">15</w:t>
            </w:r>
          </w:p>
        </w:tc>
        <w:tc>
          <w:tcPr/>
          <w:p>
            <w:pPr>
              <w:pStyle w:val="Compact"/>
              <w:jc w:val="left"/>
            </w:pPr>
            <w:r>
              <w:t xml:space="preserve">$2,100.00</w:t>
            </w:r>
          </w:p>
        </w:tc>
        <w:tc>
          <w:tcPr/>
          <w:p>
            <w:pPr>
              <w:pStyle w:val="Compact"/>
              <w:jc w:val="left"/>
            </w:pPr>
            <w:r>
              <w:t xml:space="preserve">$31,500.00</w:t>
            </w:r>
          </w:p>
        </w:tc>
      </w:tr>
      <w:tr>
        <w:tc>
          <w:tcPr/>
          <w:p>
            <w:pPr>
              <w:pStyle w:val="Compact"/>
              <w:jc w:val="left"/>
            </w:pPr>
            <w:r>
              <w:t xml:space="preserve">005</w:t>
            </w:r>
          </w:p>
        </w:tc>
        <w:tc>
          <w:tcPr/>
          <w:p>
            <w:pPr>
              <w:pStyle w:val="Compact"/>
              <w:jc w:val="left"/>
            </w:pPr>
            <w:r>
              <w:t xml:space="preserve">Tailor-provided garment care and maintenance kit – includes cedar hangers, garment bags, fabric shavers, and a written care guide prepared by the Tailor for each delivered piece.</w:t>
            </w:r>
          </w:p>
        </w:tc>
        <w:tc>
          <w:tcPr/>
          <w:p>
            <w:pPr>
              <w:pStyle w:val="Compact"/>
              <w:jc w:val="left"/>
            </w:pPr>
            <w:r>
              <w:t xml:space="preserve">115</w:t>
            </w:r>
          </w:p>
        </w:tc>
        <w:tc>
          <w:tcPr/>
          <w:p>
            <w:pPr>
              <w:pStyle w:val="Compact"/>
              <w:jc w:val="left"/>
            </w:pPr>
            <w:r>
              <w:t xml:space="preserve">$45.00</w:t>
            </w:r>
          </w:p>
        </w:tc>
        <w:tc>
          <w:tcPr/>
          <w:p>
            <w:pPr>
              <w:pStyle w:val="Compact"/>
              <w:jc w:val="left"/>
            </w:pPr>
            <w:r>
              <w:t xml:space="preserve">$5,175.00</w:t>
            </w:r>
          </w:p>
        </w:tc>
      </w:tr>
      <w:tr>
        <w:tc>
          <w:tcPr/>
          <w:p>
            <w:pPr>
              <w:pStyle w:val="Compact"/>
              <w:jc w:val="left"/>
            </w:pPr>
            <w:r>
              <w:t xml:space="preserve">006</w:t>
            </w:r>
          </w:p>
        </w:tc>
        <w:tc>
          <w:tcPr/>
          <w:p>
            <w:pPr>
              <w:pStyle w:val="Compact"/>
              <w:jc w:val="left"/>
            </w:pPr>
            <w:r>
              <w:t xml:space="preserve">On-site measurement and consultation session by the Tailor at the Buyer's Houston office – includes body mapping, fabric selection consultation, and style recommendation for the executive team of 12.</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bl>
    <w:p>
      <w:pPr>
        <w:pStyle w:val="BodyText"/>
      </w:pPr>
      <w:r>
        <w:t xml:space="preserve">Subtotal: $91,100.00</w:t>
      </w:r>
    </w:p>
    <w:p>
      <w:pPr>
        <w:pStyle w:val="BodyText"/>
      </w:pPr>
      <w:r>
        <w:t xml:space="preserve">Texas Sales Tax (8.25%): $7,515.75</w:t>
      </w:r>
    </w:p>
    <w:p>
      <w:pPr>
        <w:pStyle w:val="BodyText"/>
      </w:pPr>
      <w:r>
        <w:t xml:space="preserve">Shipping &amp; Handling (within Houston, TX): $0.00</w:t>
      </w:r>
    </w:p>
    <w:p>
      <w:pPr>
        <w:pStyle w:val="BodyText"/>
      </w:pPr>
      <w:r>
        <w:t xml:space="preserve">Grand Total: $98,615.75 USD</w:t>
      </w:r>
    </w:p>
    <w:bookmarkEnd w:id="25"/>
    <w:bookmarkStart w:id="26" w:name="terms-conditions"/>
    <w:p>
      <w:pPr>
        <w:pStyle w:val="Heading2"/>
      </w:pPr>
      <w:r>
        <w:t xml:space="preserve">Terms &amp; Conditions</w:t>
      </w:r>
    </w:p>
    <w:p>
      <w:pPr>
        <w:pStyle w:val="FirstParagraph"/>
      </w:pPr>
      <w:r>
        <w:rPr>
          <w:bCs/>
          <w:b/>
        </w:rPr>
        <w:t xml:space="preserve">1. Scope of Tailor Services:</w:t>
      </w:r>
      <w:r>
        <w:t xml:space="preserve"> </w:t>
      </w:r>
      <w:r>
        <w:t xml:space="preserve">This Purchase Order authorizes Bayou City Bespoke Tailoring Co. (hereinafter referred to as "the Tailor") to perform all custom tailoring, made-to-measure garment construction, and alteration services as itemized above. The Tailor shall employ only master-level craftsmen and shall adhere to the bespoke construction standards outlined in the attached specification annex. All work shall be completed at the Tailor's workshop located in United States Houston, Texas, unless otherwise agreed in writing.</w:t>
      </w:r>
    </w:p>
    <w:p>
      <w:pPr>
        <w:pStyle w:val="BodyText"/>
      </w:pPr>
      <w:r>
        <w:rPr>
          <w:bCs/>
          <w:b/>
        </w:rPr>
        <w:t xml:space="preserve">2. Fittings and Adjustments:</w:t>
      </w:r>
      <w:r>
        <w:t xml:space="preserve"> </w:t>
      </w:r>
      <w:r>
        <w:t xml:space="preserve">The Buyer's personnel shall attend all scheduled fitting appointments at the Tailor's Houston location. A minimum of two fittings per bespoke garment is required. The Tailor shall provide written confirmation of each fitting and any subsequent adjustments. If a garment does not meet the agreed-upon fit after the third adjustment, the Tailor shall remake the affected piece at no additional cost to the Buyer.</w:t>
      </w:r>
    </w:p>
    <w:p>
      <w:pPr>
        <w:pStyle w:val="BodyText"/>
      </w:pPr>
      <w:r>
        <w:rPr>
          <w:bCs/>
          <w:b/>
        </w:rPr>
        <w:t xml:space="preserve">3. Delivery and Acceptance:</w:t>
      </w:r>
      <w:r>
        <w:t xml:space="preserve"> </w:t>
      </w:r>
      <w:r>
        <w:t xml:space="preserve">All completed garments and services shall be delivered to the Buyer's facility in United States Houston no later than July 1, 2025. The Buyer shall have five (5) business days from the date of delivery to inspect all items. Any defects in workmanship, stitching, or fabric quality must be reported in writing within this inspection window. The Tailor shall rectify any approved defects within ten (10) business days of notification.</w:t>
      </w:r>
    </w:p>
    <w:p>
      <w:pPr>
        <w:pStyle w:val="BodyText"/>
      </w:pPr>
      <w:r>
        <w:rPr>
          <w:bCs/>
          <w:b/>
        </w:rPr>
        <w:t xml:space="preserve">4. Payment Schedule:</w:t>
      </w:r>
      <w:r>
        <w:t xml:space="preserve"> </w:t>
      </w:r>
      <w:r>
        <w:t xml:space="preserve">A deposit of fifty percent (50%) of the Grand Total, amounting to $49,307.88, shall be remitted via ACH transfer within five (5) business days of the Buyer's written acceptance of this Purchase Order. The remaining balance of $49,307.87 shall be due within thirty (30) days of the final delivery invoice. Late payments shall accrue interest at a rate of 1.5% per month.</w:t>
      </w:r>
    </w:p>
    <w:p>
      <w:pPr>
        <w:pStyle w:val="BodyText"/>
      </w:pPr>
      <w:r>
        <w:rPr>
          <w:bCs/>
          <w:b/>
        </w:rPr>
        <w:t xml:space="preserve">5. Cancellation and Modification:</w:t>
      </w:r>
      <w:r>
        <w:t xml:space="preserve"> </w:t>
      </w:r>
      <w:r>
        <w:t xml:space="preserve">The Buyer may cancel or modify this Purchase Order in writing up to fourteen (14) days prior to the scheduled delivery date. Cancellations within fourteen days of delivery shall be subject to a 25% penalty on the value of affected line items. The Tailor reserves the right to decline modifications that would compromise the structural integrity of bespoke garments already in production.</w:t>
      </w:r>
    </w:p>
    <w:p>
      <w:pPr>
        <w:pStyle w:val="BodyText"/>
      </w:pPr>
      <w:r>
        <w:rPr>
          <w:bCs/>
          <w:b/>
        </w:rPr>
        <w:t xml:space="preserve">6. Governing Law:</w:t>
      </w:r>
      <w:r>
        <w:t xml:space="preserve"> </w:t>
      </w:r>
      <w:r>
        <w:t xml:space="preserve">This Purchase Order shall be governed by and construed in accordance with the laws of the State of Texas, United States. Any disputes arising from this Purchase Order shall be resolved through binding arbitration in Houston, Texas, in accordance with the rules of the American Arbitration Association.</w:t>
      </w:r>
    </w:p>
    <w:p>
      <w:pPr>
        <w:pStyle w:val="BodyText"/>
      </w:pPr>
      <w:r>
        <w:rPr>
          <w:bCs/>
          <w:b/>
        </w:rPr>
        <w:t xml:space="preserve">7. Confidentiality:</w:t>
      </w:r>
      <w:r>
        <w:t xml:space="preserve"> </w:t>
      </w:r>
      <w:r>
        <w:t xml:space="preserve">Both parties agree to maintain strict confidentiality regarding all measurements, personal data, and business information exchanged in connection with this Purchase Order. The Tailor shall not disclose any client-specific garment details to third parties without written consent from the Buyer.</w:t>
      </w:r>
    </w:p>
    <w:bookmarkEnd w:id="26"/>
    <w:bookmarkStart w:id="27" w:name="authorization-signatures"/>
    <w:p>
      <w:pPr>
        <w:pStyle w:val="Heading2"/>
      </w:pPr>
      <w:r>
        <w:t xml:space="preserve">Authorization &amp; Signatures</w:t>
      </w:r>
    </w:p>
    <w:p>
      <w:pPr>
        <w:pStyle w:val="FirstParagraph"/>
      </w:pPr>
      <w:r>
        <w:rPr>
          <w:bCs/>
          <w:b/>
        </w:rPr>
        <w:t xml:space="preserve">For the Buyer:</w:t>
      </w:r>
    </w:p>
    <w:p>
      <w:pPr>
        <w:pStyle w:val="BodyText"/>
      </w:pPr>
      <w:r>
        <w:t xml:space="preserve">Meridian Corporate Attire Group, LLC</w:t>
      </w:r>
    </w:p>
    <w:p>
      <w:pPr>
        <w:pStyle w:val="BodyText"/>
      </w:pPr>
      <w:r>
        <w:t xml:space="preserve">Authorized Signatory</w:t>
      </w:r>
    </w:p>
    <w:p>
      <w:pPr>
        <w:pStyle w:val="BodyText"/>
      </w:pPr>
      <w:r>
        <w:t xml:space="preserve">Name: _________________________</w:t>
      </w:r>
    </w:p>
    <w:p>
      <w:pPr>
        <w:pStyle w:val="BodyText"/>
      </w:pPr>
      <w:r>
        <w:t xml:space="preserve">Title: Director of Procurement</w:t>
      </w:r>
    </w:p>
    <w:p>
      <w:pPr>
        <w:pStyle w:val="BodyText"/>
      </w:pPr>
      <w:r>
        <w:t xml:space="preserve">Date: _________________________</w:t>
      </w:r>
    </w:p>
    <w:p>
      <w:pPr>
        <w:pStyle w:val="BodyText"/>
      </w:pPr>
      <w:r>
        <w:rPr>
          <w:bCs/>
          <w:b/>
        </w:rPr>
        <w:t xml:space="preserve">For the Tailor / Seller:</w:t>
      </w:r>
    </w:p>
    <w:p>
      <w:pPr>
        <w:pStyle w:val="BodyText"/>
      </w:pPr>
      <w:r>
        <w:t xml:space="preserve">Bayou City Bespoke Tailoring Co.</w:t>
      </w:r>
    </w:p>
    <w:p>
      <w:pPr>
        <w:pStyle w:val="BodyText"/>
      </w:pPr>
      <w:r>
        <w:t xml:space="preserve">Authorized Signatory</w:t>
      </w:r>
    </w:p>
    <w:p>
      <w:pPr>
        <w:pStyle w:val="BodyText"/>
      </w:pPr>
      <w:r>
        <w:t xml:space="preserve">Name: _________________________</w:t>
      </w:r>
    </w:p>
    <w:p>
      <w:pPr>
        <w:pStyle w:val="BodyText"/>
      </w:pPr>
      <w:r>
        <w:t xml:space="preserve">Title: Master Tailor &amp; Owner</w:t>
      </w:r>
    </w:p>
    <w:p>
      <w:pPr>
        <w:pStyle w:val="BodyText"/>
      </w:pPr>
      <w:r>
        <w:t xml:space="preserve">Date: _________________________</w:t>
      </w:r>
    </w:p>
    <w:p>
      <w:pPr>
        <w:pStyle w:val="BodyText"/>
      </w:pPr>
      <w:r>
        <w:t xml:space="preserve">This Purchase Order (PO No. HOU-TLR-2025-0487) is issued by Meridian Corporate Attire Group, LLC, Houston, Texas, United States, for the procurement of custom Tailor services from Bayou City Bespoke Tailoring Co., Houston, Texas, United States. This document constitutes a binding agreement upon execution by both parties. All references to "United States Houston" denote the city of Houston, Harris County, State of Texas, United States of America. This Purchase Order is valid for a period of thirty (30) days from the date of issue.</w:t>
      </w:r>
    </w:p>
    <w:p>
      <w:pPr>
        <w:pStyle w:val="BodyText"/>
      </w:pPr>
      <w:r>
        <w:t xml:space="preserve">Document generated: June 12, 2025 | Page 1 of 1 | Confidential – Do Not Distribute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United States Houston</dc:title>
  <dc:creator/>
  <dc:language>en</dc:language>
  <cp:keywords/>
  <dcterms:created xsi:type="dcterms:W3CDTF">2026-10-10T01:21:47Z</dcterms:created>
  <dcterms:modified xsi:type="dcterms:W3CDTF">2026-10-10T01:21:47Z</dcterms:modified>
</cp:coreProperties>
</file>

<file path=docProps/custom.xml><?xml version="1.0" encoding="utf-8"?>
<Properties xmlns="http://schemas.openxmlformats.org/officeDocument/2006/custom-properties" xmlns:vt="http://schemas.openxmlformats.org/officeDocument/2006/docPropsVTypes"/>
</file>