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Educational Supplies &amp; Services for</w:t>
      </w:r>
      <w:r>
        <w:t xml:space="preserve"> </w:t>
      </w:r>
      <w:r>
        <w:t xml:space="preserve">Teacher Primary</w:t>
      </w:r>
      <w:r>
        <w:t xml:space="preserve"> </w:t>
      </w:r>
      <w:r>
        <w:t xml:space="preserve">Programs</w:t>
      </w:r>
    </w:p>
    <w:p>
      <w:pPr>
        <w:pStyle w:val="BodyText"/>
      </w:pPr>
      <w:r>
        <w:t xml:space="preserve">PO No: CL-SGO-2025-TP-04782</w:t>
      </w:r>
    </w:p>
    <w:p>
      <w:pPr>
        <w:pStyle w:val="BodyText"/>
      </w:pPr>
      <w:r>
        <w:t xml:space="preserve">Currency: Chilean Peso (CLP) | Region: Santiago, Chile</w:t>
      </w:r>
    </w:p>
    <w:bookmarkEnd w:id="20"/>
    <w:bookmarkStart w:id="21" w:name="buyer-purchasing-entity"/>
    <w:p>
      <w:pPr>
        <w:pStyle w:val="Heading3"/>
      </w:pPr>
      <w:r>
        <w:t xml:space="preserve">Buyer (Purchasing Entity)</w:t>
      </w:r>
    </w:p>
    <w:p>
      <w:pPr>
        <w:pStyle w:val="FirstParagraph"/>
      </w:pPr>
      <w:r>
        <w:rPr>
          <w:bCs/>
          <w:b/>
        </w:rPr>
        <w:t xml:space="preserve">Ministerio de Educación de Chile</w:t>
      </w:r>
    </w:p>
    <w:p>
      <w:pPr>
        <w:pStyle w:val="BodyText"/>
      </w:pPr>
      <w:r>
        <w:t xml:space="preserve">Dirección Regional de Educación</w:t>
      </w:r>
    </w:p>
    <w:p>
      <w:pPr>
        <w:pStyle w:val="BodyText"/>
      </w:pPr>
      <w:r>
        <w:t xml:space="preserve">Av. Libertador Bernardo O'Higgins 135</w:t>
      </w:r>
    </w:p>
    <w:p>
      <w:pPr>
        <w:pStyle w:val="BodyText"/>
      </w:pPr>
      <w:r>
        <w:t xml:space="preserve">Santiago, Chile</w:t>
      </w:r>
    </w:p>
    <w:p>
      <w:pPr>
        <w:pStyle w:val="BodyText"/>
      </w:pPr>
      <w:r>
        <w:t xml:space="preserve">RUT: 80.000.000-1</w:t>
      </w:r>
    </w:p>
    <w:p>
      <w:pPr>
        <w:pStyle w:val="BodyText"/>
      </w:pPr>
      <w:r>
        <w:t xml:space="preserve">Contact: compras@mineduc.cl</w:t>
      </w:r>
    </w:p>
    <w:bookmarkEnd w:id="21"/>
    <w:bookmarkStart w:id="22" w:name="supplier-vendor"/>
    <w:p>
      <w:pPr>
        <w:pStyle w:val="Heading3"/>
      </w:pPr>
      <w:r>
        <w:t xml:space="preserve">Supplier (Vendor)</w:t>
      </w:r>
    </w:p>
    <w:p>
      <w:pPr>
        <w:pStyle w:val="FirstParagraph"/>
      </w:pPr>
      <w:r>
        <w:rPr>
          <w:bCs/>
          <w:b/>
        </w:rPr>
        <w:t xml:space="preserve">EduTech Chile SpA</w:t>
      </w:r>
    </w:p>
    <w:p>
      <w:pPr>
        <w:pStyle w:val="BodyText"/>
      </w:pPr>
      <w:r>
        <w:t xml:space="preserve">Av. Apoquindo 4501, Piso 12</w:t>
      </w:r>
    </w:p>
    <w:p>
      <w:pPr>
        <w:pStyle w:val="BodyText"/>
      </w:pPr>
      <w:r>
        <w:t xml:space="preserve">Las Condes, Santiago, Chile</w:t>
      </w:r>
    </w:p>
    <w:p>
      <w:pPr>
        <w:pStyle w:val="BodyText"/>
      </w:pPr>
      <w:r>
        <w:t xml:space="preserve">RUT: 77.123.456-K</w:t>
      </w:r>
    </w:p>
    <w:p>
      <w:pPr>
        <w:pStyle w:val="BodyText"/>
      </w:pPr>
      <w:r>
        <w:t xml:space="preserve">Contact: ventas@edutechchile.cl</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January 2025</w:t>
      </w:r>
    </w:p>
    <w:p>
      <w:pPr>
        <w:pStyle w:val="BodyText"/>
      </w:pPr>
      <w:r>
        <w:rPr>
          <w:bCs/>
          <w:b/>
        </w:rPr>
        <w:t xml:space="preserve">Delivery Deadline:</w:t>
      </w:r>
      <w:r>
        <w:t xml:space="preserve"> </w:t>
      </w:r>
      <w:r>
        <w:t xml:space="preserve">28 February 2025</w:t>
      </w:r>
    </w:p>
    <w:p>
      <w:pPr>
        <w:pStyle w:val="BodyText"/>
      </w:pPr>
      <w:r>
        <w:rPr>
          <w:bCs/>
          <w:b/>
        </w:rPr>
        <w:t xml:space="preserve">Delivery Location:</w:t>
      </w:r>
      <w:r>
        <w:t xml:space="preserve"> </w:t>
      </w:r>
      <w:r>
        <w:t xml:space="preserve">Santiago, Chile – Central Distribution Hub, Av. Vicuña Mackenna 1200, Providencia, Santiago</w:t>
      </w:r>
    </w:p>
    <w:p>
      <w:pPr>
        <w:pStyle w:val="BodyText"/>
      </w:pPr>
      <w:r>
        <w:rPr>
          <w:bCs/>
          <w:b/>
        </w:rPr>
        <w:t xml:space="preserve">Payment Terms:</w:t>
      </w:r>
      <w:r>
        <w:t xml:space="preserve"> </w:t>
      </w:r>
      <w:r>
        <w:t xml:space="preserve">Net 30 days from invoice date</w:t>
      </w:r>
    </w:p>
    <w:bookmarkEnd w:id="23"/>
    <w:bookmarkStart w:id="24" w:name="project-reference"/>
    <w:p>
      <w:pPr>
        <w:pStyle w:val="Heading3"/>
      </w:pPr>
      <w:r>
        <w:t xml:space="preserve">Project Reference</w:t>
      </w:r>
    </w:p>
    <w:p>
      <w:pPr>
        <w:pStyle w:val="FirstParagraph"/>
      </w:pPr>
      <w:r>
        <w:rPr>
          <w:bCs/>
          <w:b/>
        </w:rPr>
        <w:t xml:space="preserve">Program:</w:t>
      </w:r>
      <w:r>
        <w:t xml:space="preserve"> </w:t>
      </w:r>
      <w:r>
        <w:t xml:space="preserve">Teacher Primary Development Initiative</w:t>
      </w:r>
    </w:p>
    <w:p>
      <w:pPr>
        <w:pStyle w:val="BodyText"/>
      </w:pPr>
      <w:r>
        <w:rPr>
          <w:bCs/>
          <w:b/>
        </w:rPr>
        <w:t xml:space="preserve">Academic Year:</w:t>
      </w:r>
      <w:r>
        <w:t xml:space="preserve"> </w:t>
      </w:r>
      <w:r>
        <w:t xml:space="preserve">2025</w:t>
      </w:r>
    </w:p>
    <w:p>
      <w:pPr>
        <w:pStyle w:val="BodyText"/>
      </w:pPr>
      <w:r>
        <w:rPr>
          <w:bCs/>
          <w:b/>
        </w:rPr>
        <w:t xml:space="preserve">Target Schools:</w:t>
      </w:r>
      <w:r>
        <w:t xml:space="preserve"> </w:t>
      </w:r>
      <w:r>
        <w:t xml:space="preserve">120 Primary Schools in Santiago Metropolitan Region</w:t>
      </w:r>
    </w:p>
    <w:p>
      <w:pPr>
        <w:pStyle w:val="BodyText"/>
      </w:pPr>
      <w:r>
        <w:rPr>
          <w:bCs/>
          <w:b/>
        </w:rPr>
        <w:t xml:space="preserve">Beneficiaries:</w:t>
      </w:r>
      <w:r>
        <w:t xml:space="preserve"> </w:t>
      </w:r>
      <w:r>
        <w:t xml:space="preserve">Approximately 4,800 Teacher Primary professionals</w:t>
      </w:r>
    </w:p>
    <w:bookmarkEnd w:id="24"/>
    <w:bookmarkStart w:id="26" w:name="X2c0f1601e03928150925a653c62e7b0110c7b3e"/>
    <w:p>
      <w:pPr>
        <w:pStyle w:val="Heading2"/>
      </w:pPr>
      <w:r>
        <w:t xml:space="preserve">Itemized Purchase Order – Teacher Primary Educational Package</w:t>
      </w:r>
    </w:p>
    <w:p>
      <w:pPr>
        <w:pStyle w:val="FirstParagraph"/>
      </w:pPr>
      <w:r>
        <w:t xml:space="preserve">The following Purchase Order covers the procurement of educational materials, technology, and professional development services specifically designed to support</w:t>
      </w:r>
      <w:r>
        <w:t xml:space="preserve"> </w:t>
      </w:r>
      <w:r>
        <w:t xml:space="preserve">Teacher Primary</w:t>
      </w:r>
      <w:r>
        <w:t xml:space="preserve"> </w:t>
      </w:r>
      <w:r>
        <w:t xml:space="preserve">professionals across the Santiago Metropolitan Region of Chile. All items are intended to enhance the quality of primary education delivery and align with the national curriculum standards established by the Ministerio de Educación de Chile.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Interactive Digital Learning Tablets (10-inch) pre-loaded with Teacher Primary curriculum software for primary classroom instruction in Santiago schools</w:t>
            </w:r>
          </w:p>
        </w:tc>
        <w:tc>
          <w:tcPr/>
          <w:p>
            <w:pPr>
              <w:pStyle w:val="Compact"/>
              <w:jc w:val="left"/>
            </w:pPr>
            <w:r>
              <w:t xml:space="preserve">Technology</w:t>
            </w:r>
          </w:p>
        </w:tc>
        <w:tc>
          <w:tcPr/>
          <w:p>
            <w:pPr>
              <w:pStyle w:val="Compact"/>
              <w:jc w:val="left"/>
            </w:pPr>
            <w:r>
              <w:t xml:space="preserve">4,800</w:t>
            </w:r>
          </w:p>
        </w:tc>
        <w:tc>
          <w:tcPr/>
          <w:p>
            <w:pPr>
              <w:pStyle w:val="Compact"/>
              <w:jc w:val="left"/>
            </w:pPr>
            <w:r>
              <w:t xml:space="preserve">185,000</w:t>
            </w:r>
          </w:p>
        </w:tc>
        <w:tc>
          <w:tcPr/>
          <w:p>
            <w:pPr>
              <w:pStyle w:val="Compact"/>
              <w:jc w:val="left"/>
            </w:pPr>
            <w:r>
              <w:t xml:space="preserve">888,000,000</w:t>
            </w:r>
          </w:p>
        </w:tc>
      </w:tr>
      <w:tr>
        <w:tc>
          <w:tcPr/>
          <w:p>
            <w:pPr>
              <w:pStyle w:val="Compact"/>
              <w:jc w:val="left"/>
            </w:pPr>
            <w:r>
              <w:t xml:space="preserve">02</w:t>
            </w:r>
          </w:p>
        </w:tc>
        <w:tc>
          <w:tcPr/>
          <w:p>
            <w:pPr>
              <w:pStyle w:val="Compact"/>
              <w:jc w:val="left"/>
            </w:pPr>
            <w:r>
              <w:t xml:space="preserve">Teacher Primary Professional Development Kit – includes pedagogical guides, assessment tools, and differentiated instruction manuals in Spanish for primary education</w:t>
            </w:r>
          </w:p>
        </w:tc>
        <w:tc>
          <w:tcPr/>
          <w:p>
            <w:pPr>
              <w:pStyle w:val="Compact"/>
              <w:jc w:val="left"/>
            </w:pPr>
            <w:r>
              <w:t xml:space="preserve">Materials</w:t>
            </w:r>
          </w:p>
        </w:tc>
        <w:tc>
          <w:tcPr/>
          <w:p>
            <w:pPr>
              <w:pStyle w:val="Compact"/>
              <w:jc w:val="left"/>
            </w:pPr>
            <w:r>
              <w:t xml:space="preserve">4,800</w:t>
            </w:r>
          </w:p>
        </w:tc>
        <w:tc>
          <w:tcPr/>
          <w:p>
            <w:pPr>
              <w:pStyle w:val="Compact"/>
              <w:jc w:val="left"/>
            </w:pPr>
            <w:r>
              <w:t xml:space="preserve">42,500</w:t>
            </w:r>
          </w:p>
        </w:tc>
        <w:tc>
          <w:tcPr/>
          <w:p>
            <w:pPr>
              <w:pStyle w:val="Compact"/>
              <w:jc w:val="left"/>
            </w:pPr>
            <w:r>
              <w:t xml:space="preserve">204,000,000</w:t>
            </w:r>
          </w:p>
        </w:tc>
      </w:tr>
      <w:tr>
        <w:tc>
          <w:tcPr/>
          <w:p>
            <w:pPr>
              <w:pStyle w:val="Compact"/>
              <w:jc w:val="left"/>
            </w:pPr>
            <w:r>
              <w:t xml:space="preserve">03</w:t>
            </w:r>
          </w:p>
        </w:tc>
        <w:tc>
          <w:tcPr/>
          <w:p>
            <w:pPr>
              <w:pStyle w:val="Compact"/>
              <w:jc w:val="left"/>
            </w:pPr>
            <w:r>
              <w:t xml:space="preserve">Classroom Audio-Visual Equipment Package (projector, speaker system, and mounting hardware) for Teacher Primary demonstration lessons in Santiago primary schools</w:t>
            </w:r>
          </w:p>
        </w:tc>
        <w:tc>
          <w:tcPr/>
          <w:p>
            <w:pPr>
              <w:pStyle w:val="Compact"/>
              <w:jc w:val="left"/>
            </w:pPr>
            <w:r>
              <w:t xml:space="preserve">Equipment</w:t>
            </w:r>
          </w:p>
        </w:tc>
        <w:tc>
          <w:tcPr/>
          <w:p>
            <w:pPr>
              <w:pStyle w:val="Compact"/>
              <w:jc w:val="left"/>
            </w:pPr>
            <w:r>
              <w:t xml:space="preserve">120</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Annual Subscription – Teacher Primary Online Learning Platform (cloud-based LMS with Chilean curriculum alignment, video lessons, and peer collaboration tools)</w:t>
            </w:r>
          </w:p>
        </w:tc>
        <w:tc>
          <w:tcPr/>
          <w:p>
            <w:pPr>
              <w:pStyle w:val="Compact"/>
              <w:jc w:val="left"/>
            </w:pPr>
            <w:r>
              <w:t xml:space="preserve">Software/Service</w:t>
            </w:r>
          </w:p>
        </w:tc>
        <w:tc>
          <w:tcPr/>
          <w:p>
            <w:pPr>
              <w:pStyle w:val="Compact"/>
              <w:jc w:val="left"/>
            </w:pPr>
            <w:r>
              <w:t xml:space="preserve">4,800</w:t>
            </w:r>
          </w:p>
        </w:tc>
        <w:tc>
          <w:tcPr/>
          <w:p>
            <w:pPr>
              <w:pStyle w:val="Compact"/>
              <w:jc w:val="left"/>
            </w:pPr>
            <w:r>
              <w:t xml:space="preserve">68,000</w:t>
            </w:r>
          </w:p>
        </w:tc>
        <w:tc>
          <w:tcPr/>
          <w:p>
            <w:pPr>
              <w:pStyle w:val="Compact"/>
              <w:jc w:val="left"/>
            </w:pPr>
            <w:r>
              <w:t xml:space="preserve">326,400,000</w:t>
            </w:r>
          </w:p>
        </w:tc>
      </w:tr>
      <w:tr>
        <w:tc>
          <w:tcPr/>
          <w:p>
            <w:pPr>
              <w:pStyle w:val="Compact"/>
              <w:jc w:val="left"/>
            </w:pPr>
            <w:r>
              <w:t xml:space="preserve">05</w:t>
            </w:r>
          </w:p>
        </w:tc>
        <w:tc>
          <w:tcPr/>
          <w:p>
            <w:pPr>
              <w:pStyle w:val="Compact"/>
              <w:jc w:val="left"/>
            </w:pPr>
            <w:r>
              <w:t xml:space="preserve">Teacher Primary Workshop Series – 6-day in-person professional development training held in Santiago, Chile (covers literacy, numeracy, STEM, and inclusive education strategies for primary teachers)</w:t>
            </w:r>
          </w:p>
        </w:tc>
        <w:tc>
          <w:tcPr/>
          <w:p>
            <w:pPr>
              <w:pStyle w:val="Compact"/>
              <w:jc w:val="left"/>
            </w:pPr>
            <w:r>
              <w:t xml:space="preserve">Training/Service</w:t>
            </w:r>
          </w:p>
        </w:tc>
        <w:tc>
          <w:tcPr/>
          <w:p>
            <w:pPr>
              <w:pStyle w:val="Compact"/>
              <w:jc w:val="left"/>
            </w:pPr>
            <w:r>
              <w:t xml:space="preserve">120</w:t>
            </w:r>
          </w:p>
        </w:tc>
        <w:tc>
          <w:tcPr/>
          <w:p>
            <w:pPr>
              <w:pStyle w:val="Compact"/>
              <w:jc w:val="left"/>
            </w:pPr>
            <w:r>
              <w:t xml:space="preserve">1,250,000</w:t>
            </w:r>
          </w:p>
        </w:tc>
        <w:tc>
          <w:tcPr/>
          <w:p>
            <w:pPr>
              <w:pStyle w:val="Compact"/>
              <w:jc w:val="left"/>
            </w:pPr>
            <w:r>
              <w:t xml:space="preserve">150,000,000</w:t>
            </w:r>
          </w:p>
        </w:tc>
      </w:tr>
      <w:tr>
        <w:tc>
          <w:tcPr/>
          <w:p>
            <w:pPr>
              <w:pStyle w:val="Compact"/>
              <w:jc w:val="left"/>
            </w:pPr>
            <w:r>
              <w:t xml:space="preserve">06</w:t>
            </w:r>
          </w:p>
        </w:tc>
        <w:tc>
          <w:tcPr/>
          <w:p>
            <w:pPr>
              <w:pStyle w:val="Compact"/>
              <w:jc w:val="left"/>
            </w:pPr>
            <w:r>
              <w:t xml:space="preserve">Ergonomic Teaching Desks and Storage Units for Teacher Primary preparation rooms in primary schools across Santiago Metropolitan Region</w:t>
            </w:r>
          </w:p>
        </w:tc>
        <w:tc>
          <w:tcPr/>
          <w:p>
            <w:pPr>
              <w:pStyle w:val="Compact"/>
              <w:jc w:val="left"/>
            </w:pPr>
            <w:r>
              <w:t xml:space="preserve">Furniture</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07</w:t>
            </w:r>
          </w:p>
        </w:tc>
        <w:tc>
          <w:tcPr/>
          <w:p>
            <w:pPr>
              <w:pStyle w:val="Compact"/>
              <w:jc w:val="left"/>
            </w:pPr>
            <w:r>
              <w:t xml:space="preserve">Assessment and Evaluation Software License – Teacher Primary Student Progress Tracking System (compliant with Chilean SERMEC standards)</w:t>
            </w:r>
          </w:p>
        </w:tc>
        <w:tc>
          <w:tcPr/>
          <w:p>
            <w:pPr>
              <w:pStyle w:val="Compact"/>
              <w:jc w:val="left"/>
            </w:pPr>
            <w:r>
              <w:t xml:space="preserve">Software</w:t>
            </w:r>
          </w:p>
        </w:tc>
        <w:tc>
          <w:tcPr/>
          <w:p>
            <w:pPr>
              <w:pStyle w:val="Compact"/>
              <w:jc w:val="left"/>
            </w:pPr>
            <w:r>
              <w:t xml:space="preserve">120</w:t>
            </w:r>
          </w:p>
        </w:tc>
        <w:tc>
          <w:tcPr/>
          <w:p>
            <w:pPr>
              <w:pStyle w:val="Compact"/>
              <w:jc w:val="left"/>
            </w:pPr>
            <w:r>
              <w:t xml:space="preserve">95,000</w:t>
            </w:r>
          </w:p>
        </w:tc>
        <w:tc>
          <w:tcPr/>
          <w:p>
            <w:pPr>
              <w:pStyle w:val="Compact"/>
              <w:jc w:val="left"/>
            </w:pPr>
            <w:r>
              <w:t xml:space="preserve">11,400,000</w:t>
            </w:r>
          </w:p>
        </w:tc>
      </w:tr>
      <w:tr>
        <w:tc>
          <w:tcPr/>
          <w:p>
            <w:pPr>
              <w:pStyle w:val="Compact"/>
              <w:jc w:val="left"/>
            </w:pPr>
            <w:r>
              <w:t xml:space="preserve">08</w:t>
            </w:r>
          </w:p>
        </w:tc>
        <w:tc>
          <w:tcPr/>
          <w:p>
            <w:pPr>
              <w:pStyle w:val="Compact"/>
              <w:jc w:val="left"/>
            </w:pPr>
            <w:r>
              <w:t xml:space="preserve">Installation, Configuration, and Technical Support Services for all Teacher Primary technology deployed in Santiago primary school locations (12-month warranty period)</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1,685,400,000 CLP</w:t>
            </w:r>
          </w:p>
        </w:tc>
      </w:tr>
      <w:tr>
        <w:tc>
          <w:tcPr/>
          <w:p>
            <w:pPr>
              <w:pStyle w:val="Compact"/>
              <w:jc w:val="left"/>
            </w:pPr>
            <w:r>
              <w:t xml:space="preserve">IVA (19% VAT – Chile)</w:t>
            </w:r>
          </w:p>
        </w:tc>
        <w:tc>
          <w:tcPr/>
          <w:p>
            <w:pPr>
              <w:pStyle w:val="Compact"/>
              <w:jc w:val="right"/>
            </w:pPr>
            <w:r>
              <w:t xml:space="preserve">320,226,000 CLP</w:t>
            </w:r>
          </w:p>
        </w:tc>
      </w:tr>
      <w:tr>
        <w:tc>
          <w:tcPr/>
          <w:p>
            <w:pPr>
              <w:pStyle w:val="Compact"/>
              <w:jc w:val="left"/>
            </w:pPr>
            <w:r>
              <w:t xml:space="preserve">Shipping &amp; Logistics (Santiago Metro Region)</w:t>
            </w:r>
          </w:p>
        </w:tc>
        <w:tc>
          <w:tcPr/>
          <w:p>
            <w:pPr>
              <w:pStyle w:val="Compact"/>
              <w:jc w:val="right"/>
            </w:pPr>
            <w:r>
              <w:t xml:space="preserve">12,500,000 CLP</w:t>
            </w:r>
          </w:p>
        </w:tc>
      </w:tr>
      <w:tr>
        <w:tc>
          <w:tcPr/>
          <w:p>
            <w:pPr>
              <w:pStyle w:val="Compact"/>
              <w:jc w:val="left"/>
            </w:pPr>
            <w:r>
              <w:t xml:space="preserve">GRAND TOTAL</w:t>
            </w:r>
          </w:p>
        </w:tc>
        <w:tc>
          <w:tcPr/>
          <w:p>
            <w:pPr>
              <w:pStyle w:val="Compact"/>
              <w:jc w:val="right"/>
            </w:pPr>
            <w:r>
              <w:t xml:space="preserve">2,018,126,000 CLP</w:t>
            </w:r>
          </w:p>
        </w:tc>
      </w:tr>
    </w:tbl>
    <w:bookmarkStart w:id="25" w:name="Xe05054eb35fe0d660c790b8e0266b11085e0e47"/>
    <w:p>
      <w:pPr>
        <w:pStyle w:val="Heading3"/>
      </w:pPr>
      <w:r>
        <w:t xml:space="preserve">Terms, Conditions &amp; Special Notes for this Purchase Order</w:t>
      </w:r>
    </w:p>
    <w:p>
      <w:pPr>
        <w:numPr>
          <w:ilvl w:val="0"/>
          <w:numId w:val="1001"/>
        </w:numPr>
        <w:pStyle w:val="Compact"/>
      </w:pPr>
      <w:r>
        <w:t xml:space="preserve">All Teacher Primary materials and software must be delivered in Spanish and fully compliant with the Chilean national curriculum (Base Curricular) as established by the Ministerio de Educación de Chile for primary education levels (1° through 8° básico).</w:t>
      </w:r>
    </w:p>
    <w:p>
      <w:pPr>
        <w:numPr>
          <w:ilvl w:val="0"/>
          <w:numId w:val="1001"/>
        </w:numPr>
        <w:pStyle w:val="Compact"/>
      </w:pPr>
      <w:r>
        <w:t xml:space="preserve">Delivery of all items listed in this Purchase Order must be completed no later than 28 February 2025 to ensure availability before the start of the 2025 academic year in Santiago, Chile.</w:t>
      </w:r>
    </w:p>
    <w:p>
      <w:pPr>
        <w:numPr>
          <w:ilvl w:val="0"/>
          <w:numId w:val="1001"/>
        </w:numPr>
        <w:pStyle w:val="Compact"/>
      </w:pPr>
      <w:r>
        <w:t xml:space="preserve">The Teacher Primary Online Learning Platform (Item 04) must support a minimum of 500 concurrent users per school location and include offline access capabilities for schools in Santiago with limited connectivity.</w:t>
      </w:r>
    </w:p>
    <w:p>
      <w:pPr>
        <w:numPr>
          <w:ilvl w:val="0"/>
          <w:numId w:val="1001"/>
        </w:numPr>
        <w:pStyle w:val="Compact"/>
      </w:pPr>
      <w:r>
        <w:t xml:space="preserve">Professional development workshops (Item 05) will be conducted at the Centro de Formación Docente in Santiago, Chile, and must accommodate groups of up to 40 Teacher Primary participants per session.</w:t>
      </w:r>
    </w:p>
    <w:p>
      <w:pPr>
        <w:numPr>
          <w:ilvl w:val="0"/>
          <w:numId w:val="1001"/>
        </w:numPr>
        <w:pStyle w:val="Compact"/>
      </w:pPr>
      <w:r>
        <w:t xml:space="preserve">The supplier, EduTech Chile SpA, is responsible for all customs clearance, local taxation (IVA 19%), and intra-Santiago metropolitan region logistics associated with this Purchase Order.</w:t>
      </w:r>
    </w:p>
    <w:p>
      <w:pPr>
        <w:numPr>
          <w:ilvl w:val="0"/>
          <w:numId w:val="1001"/>
        </w:numPr>
        <w:pStyle w:val="Compact"/>
      </w:pPr>
      <w:r>
        <w:t xml:space="preserve">A 12-month warranty period applies to all hardware and technology items. The supplier must maintain a dedicated technical support team based in Santiago, Chile, available Monday through Friday, 08:00 to 18:00 hours.</w:t>
      </w:r>
    </w:p>
    <w:p>
      <w:pPr>
        <w:numPr>
          <w:ilvl w:val="0"/>
          <w:numId w:val="1001"/>
        </w:numPr>
        <w:pStyle w:val="Compact"/>
      </w:pPr>
      <w:r>
        <w:t xml:space="preserve">Payment will be processed via electronic transfer (transferencia electrónica) to the supplier's designated bank account in Chile. Invoices must reference this Purchase Order number (CL-SGO-2025-TP-04782) for processing.</w:t>
      </w:r>
    </w:p>
    <w:p>
      <w:pPr>
        <w:numPr>
          <w:ilvl w:val="0"/>
          <w:numId w:val="1001"/>
        </w:numPr>
        <w:pStyle w:val="Compact"/>
      </w:pPr>
      <w:r>
        <w:t xml:space="preserve">Any modifications to this Purchase Order must be submitted in writing and approved by the Dirección Regional de Educación, Santiago, before additional costs are incurred.</w:t>
      </w:r>
    </w:p>
    <w:p>
      <w:pPr>
        <w:numPr>
          <w:ilvl w:val="0"/>
          <w:numId w:val="1001"/>
        </w:numPr>
        <w:pStyle w:val="Compact"/>
      </w:pPr>
      <w:r>
        <w:t xml:space="preserve">This Purchase Order is governed by the laws of the Republic of Chile. Any disputes arising from this agreement shall be resolved in the competent courts of Santiago, Chile.</w:t>
      </w:r>
    </w:p>
    <w:bookmarkEnd w:id="25"/>
    <w:p>
      <w:pPr>
        <w:pStyle w:val="FirstParagraph"/>
      </w:pPr>
      <w:r>
        <w:rPr>
          <w:bCs/>
          <w:b/>
        </w:rPr>
        <w:t xml:space="preserve">Authorized Buyer</w:t>
      </w:r>
      <w:r>
        <w:br/>
      </w:r>
      <w:r>
        <w:t xml:space="preserve">Dirección Regional de Educación</w:t>
      </w:r>
      <w:r>
        <w:br/>
      </w:r>
      <w:r>
        <w:t xml:space="preserve">Ministerio de Educación de Chile</w:t>
      </w:r>
      <w:r>
        <w:br/>
      </w:r>
      <w:r>
        <w:t xml:space="preserve">Santiago, Chile</w:t>
      </w:r>
      <w:r>
        <w:br/>
      </w:r>
      <w:r>
        <w:t xml:space="preserve">Date: _______________</w:t>
      </w:r>
    </w:p>
    <w:p>
      <w:pPr>
        <w:pStyle w:val="BodyText"/>
      </w:pPr>
      <w:r>
        <w:rPr>
          <w:bCs/>
          <w:b/>
        </w:rPr>
        <w:t xml:space="preserve">Authorized Supplier Representative</w:t>
      </w:r>
      <w:r>
        <w:br/>
      </w:r>
      <w:r>
        <w:t xml:space="preserve">EduTech Chile SpA</w:t>
      </w:r>
      <w:r>
        <w:br/>
      </w:r>
      <w:r>
        <w:t xml:space="preserve">Las Condes, Santiago, Chile</w:t>
      </w:r>
      <w:r>
        <w:br/>
      </w:r>
      <w:r>
        <w:t xml:space="preserve">Date: _______________</w:t>
      </w:r>
    </w:p>
    <w:p>
      <w:pPr>
        <w:pStyle w:val="BodyText"/>
      </w:pPr>
      <w:r>
        <w:rPr>
          <w:bCs/>
          <w:b/>
        </w:rPr>
        <w:t xml:space="preserve">Financial Approval</w:t>
      </w:r>
      <w:r>
        <w:br/>
      </w:r>
      <w:r>
        <w:t xml:space="preserve">Unidad de Presupuesto y Finanzas</w:t>
      </w:r>
      <w:r>
        <w:br/>
      </w:r>
      <w:r>
        <w:t xml:space="preserve">Ministerio de Educación de Chile</w:t>
      </w:r>
      <w:r>
        <w:br/>
      </w:r>
      <w:r>
        <w:t xml:space="preserve">Santiago, Chile</w:t>
      </w:r>
      <w:r>
        <w:br/>
      </w:r>
      <w:r>
        <w:t xml:space="preserve">Date: _______________</w:t>
      </w:r>
    </w:p>
    <w:p>
      <w:pPr>
        <w:pStyle w:val="BodyText"/>
      </w:pPr>
      <w:r>
        <w:t xml:space="preserve">This Purchase Order (CL-SGO-2025-TP-04782) is issued for the Teacher Primary Development Initiative, Santiago Metropolitan Region, Chile. Document generated on 15 January 2025. This document is valid for 90 calendar days from the date of issue. All references to Teacher Primary pertain to certified primary education professionals (Niveles 1° a 8° básico) operating within the public and subsidized school system of Santiago, Chile.</w:t>
      </w:r>
    </w:p>
    <w:p>
      <w:pPr>
        <w:pStyle w:val="BodyText"/>
      </w:pPr>
      <w:r>
        <w:t xml:space="preserve">© 2025 Ministerio de Educación de Chile – Dirección Regional de Educación, Santiago.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Chile Santiago</dc:title>
  <dc:creator/>
  <dc:language>en</dc:language>
  <cp:keywords/>
  <dcterms:created xsi:type="dcterms:W3CDTF">2026-10-10T08:37:27Z</dcterms:created>
  <dcterms:modified xsi:type="dcterms:W3CDTF">2026-10-10T08:37:27Z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