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Secretaría de Educación de Medellín – Programa Teacher Primary</w:t>
      </w:r>
    </w:p>
    <w:p>
      <w:pPr>
        <w:pStyle w:val="BodyText"/>
      </w:pPr>
      <w:r>
        <w:t xml:space="preserve">Av. La Playa #43-86, El Poblado, Medellín, Antioquia, Colombia</w:t>
      </w:r>
    </w:p>
    <w:p>
      <w:pPr>
        <w:pStyle w:val="BodyText"/>
      </w:pPr>
      <w:r>
        <w:t xml:space="preserve">Phone: +57 (604) 444 8800 | Email: compras@educacionmedellin.gov.co</w:t>
      </w:r>
    </w:p>
    <w:bookmarkEnd w:id="20"/>
    <w:p>
      <w:pPr>
        <w:pStyle w:val="BodyText"/>
      </w:pPr>
      <w:r>
        <w:rPr>
          <w:bCs/>
          <w:b/>
        </w:rPr>
        <w:t xml:space="preserve">Purchase Order No.:</w:t>
      </w:r>
      <w:r>
        <w:t xml:space="preserve"> </w:t>
      </w:r>
      <w:r>
        <w:t xml:space="preserve">PO-MED-TP-2025-0047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Buyer:</w:t>
      </w:r>
      <w:r>
        <w:t xml:space="preserve"> </w:t>
      </w:r>
      <w:r>
        <w:t xml:space="preserve">Secretaría de Educación de Medellín</w:t>
      </w:r>
    </w:p>
    <w:p>
      <w:pPr>
        <w:pStyle w:val="BodyText"/>
      </w:pPr>
      <w:r>
        <w:rPr>
          <w:bCs/>
          <w:b/>
        </w:rPr>
        <w:t xml:space="preserve">Program:</w:t>
      </w:r>
      <w:r>
        <w:t xml:space="preserve"> </w:t>
      </w:r>
      <w:r>
        <w:t xml:space="preserve">Teacher Primary – Medellín</w:t>
      </w:r>
    </w:p>
    <w:p>
      <w:pPr>
        <w:pStyle w:val="BodyText"/>
      </w:pPr>
      <w:r>
        <w:rPr>
          <w:bCs/>
          <w:b/>
        </w:rPr>
        <w:t xml:space="preserve">Reference:</w:t>
      </w:r>
      <w:r>
        <w:t xml:space="preserve"> </w:t>
      </w:r>
      <w:r>
        <w:t xml:space="preserve">Resolución 0342/2025 – Colombia Medellín</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EducaPrimaria Colombia S.A.S.</w:t>
            </w:r>
          </w:p>
        </w:tc>
        <w:tc>
          <w:tcPr/>
          <w:p>
            <w:pPr>
              <w:pStyle w:val="Compact"/>
              <w:jc w:val="left"/>
            </w:pPr>
            <w:r>
              <w:rPr>
                <w:bCs/>
                <w:b/>
              </w:rPr>
              <w:t xml:space="preserve">NIT:</w:t>
            </w:r>
            <w:r>
              <w:t xml:space="preserve"> </w:t>
            </w:r>
            <w:r>
              <w:t xml:space="preserve">901.234.567-8</w:t>
            </w:r>
          </w:p>
        </w:tc>
      </w:tr>
      <w:tr>
        <w:tc>
          <w:tcPr/>
          <w:p>
            <w:pPr>
              <w:pStyle w:val="Compact"/>
              <w:jc w:val="left"/>
            </w:pPr>
            <w:r>
              <w:rPr>
                <w:bCs/>
                <w:b/>
              </w:rPr>
              <w:t xml:space="preserve">Address:</w:t>
            </w:r>
            <w:r>
              <w:t xml:space="preserve"> </w:t>
            </w:r>
            <w:r>
              <w:t xml:space="preserve">Calle 45 #25-180, Of. 602, El Poblado, Medellín, Antioquia, Colombia</w:t>
            </w:r>
          </w:p>
        </w:tc>
        <w:tc>
          <w:tcPr/>
          <w:p>
            <w:pPr>
              <w:pStyle w:val="Compact"/>
              <w:jc w:val="left"/>
            </w:pPr>
            <w:r>
              <w:rPr>
                <w:bCs/>
                <w:b/>
              </w:rPr>
              <w:t xml:space="preserve">Contact:</w:t>
            </w:r>
            <w:r>
              <w:t xml:space="preserve"> </w:t>
            </w:r>
            <w:r>
              <w:t xml:space="preserve">Lic. María Fernanda Restrepo</w:t>
            </w:r>
          </w:p>
        </w:tc>
      </w:tr>
      <w:tr>
        <w:tc>
          <w:tcPr/>
          <w:p>
            <w:pPr>
              <w:pStyle w:val="Compact"/>
              <w:jc w:val="left"/>
            </w:pPr>
            <w:r>
              <w:rPr>
                <w:bCs/>
                <w:b/>
              </w:rPr>
              <w:t xml:space="preserve">Phone:</w:t>
            </w:r>
            <w:r>
              <w:t xml:space="preserve"> </w:t>
            </w:r>
            <w:r>
              <w:t xml:space="preserve">+57 (604) 555 1234</w:t>
            </w:r>
          </w:p>
        </w:tc>
        <w:tc>
          <w:tcPr/>
          <w:p>
            <w:pPr>
              <w:pStyle w:val="Compact"/>
              <w:jc w:val="left"/>
            </w:pPr>
            <w:r>
              <w:rPr>
                <w:bCs/>
                <w:b/>
              </w:rPr>
              <w:t xml:space="preserve">Email:</w:t>
            </w:r>
            <w:r>
              <w:t xml:space="preserve"> </w:t>
            </w:r>
            <w:r>
              <w:t xml:space="preserve">ventas@educaprimariacolombia.com</w:t>
            </w:r>
          </w:p>
        </w:tc>
      </w:tr>
    </w:tbl>
    <w:p>
      <w:pPr>
        <w:pStyle w:val="BodyText"/>
      </w:pPr>
      <w:r>
        <w:t xml:space="preserve">LINE ITEMS – Teacher Primary Program, Colombia Medellín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Interactive digital whiteboards (86-inch) for Teacher Primary classrooms – Medellín public schools, Grades 1 through 5</w:t>
            </w:r>
          </w:p>
        </w:tc>
        <w:tc>
          <w:tcPr/>
          <w:p>
            <w:pPr>
              <w:pStyle w:val="Compact"/>
              <w:jc w:val="left"/>
            </w:pPr>
            <w:r>
              <w:t xml:space="preserve">120</w:t>
            </w:r>
          </w:p>
        </w:tc>
        <w:tc>
          <w:tcPr/>
          <w:p>
            <w:pPr>
              <w:pStyle w:val="Compact"/>
              <w:jc w:val="left"/>
            </w:pPr>
            <w:r>
              <w:t xml:space="preserve">8,500,000</w:t>
            </w:r>
          </w:p>
        </w:tc>
        <w:tc>
          <w:tcPr/>
          <w:p>
            <w:pPr>
              <w:pStyle w:val="Compact"/>
              <w:jc w:val="left"/>
            </w:pPr>
            <w:r>
              <w:t xml:space="preserve">1,020,000,000</w:t>
            </w:r>
          </w:p>
        </w:tc>
        <w:tc>
          <w:tcPr/>
          <w:p>
            <w:pPr>
              <w:pStyle w:val="Compact"/>
              <w:jc w:val="left"/>
            </w:pPr>
            <w:r>
              <w:t xml:space="preserve">120 schools across Medellín, Antioquia, Colombia</w:t>
            </w:r>
          </w:p>
        </w:tc>
      </w:tr>
      <w:tr>
        <w:tc>
          <w:tcPr/>
          <w:p>
            <w:pPr>
              <w:pStyle w:val="Compact"/>
              <w:jc w:val="left"/>
            </w:pPr>
            <w:r>
              <w:t xml:space="preserve">2</w:t>
            </w:r>
          </w:p>
        </w:tc>
        <w:tc>
          <w:tcPr/>
          <w:p>
            <w:pPr>
              <w:pStyle w:val="Compact"/>
              <w:jc w:val="left"/>
            </w:pPr>
            <w:r>
              <w:t xml:space="preserve">Teacher Primary professional development kits (bilingual Spanish-English curriculum guides, assessment tools, and pedagogical manuals)</w:t>
            </w:r>
          </w:p>
        </w:tc>
        <w:tc>
          <w:tcPr/>
          <w:p>
            <w:pPr>
              <w:pStyle w:val="Compact"/>
              <w:jc w:val="left"/>
            </w:pPr>
            <w:r>
              <w:t xml:space="preserve">2,400</w:t>
            </w:r>
          </w:p>
        </w:tc>
        <w:tc>
          <w:tcPr/>
          <w:p>
            <w:pPr>
              <w:pStyle w:val="Compact"/>
              <w:jc w:val="left"/>
            </w:pPr>
            <w:r>
              <w:t xml:space="preserve">185,000</w:t>
            </w:r>
          </w:p>
        </w:tc>
        <w:tc>
          <w:tcPr/>
          <w:p>
            <w:pPr>
              <w:pStyle w:val="Compact"/>
              <w:jc w:val="left"/>
            </w:pPr>
            <w:r>
              <w:t xml:space="preserve">444,000,000</w:t>
            </w:r>
          </w:p>
        </w:tc>
        <w:tc>
          <w:tcPr/>
          <w:p>
            <w:pPr>
              <w:pStyle w:val="Compact"/>
              <w:jc w:val="left"/>
            </w:pPr>
            <w:r>
              <w:t xml:space="preserve">Central warehouse, Medellín, Colombia</w:t>
            </w:r>
          </w:p>
        </w:tc>
      </w:tr>
      <w:tr>
        <w:tc>
          <w:tcPr/>
          <w:p>
            <w:pPr>
              <w:pStyle w:val="Compact"/>
              <w:jc w:val="left"/>
            </w:pPr>
            <w:r>
              <w:t xml:space="preserve">3</w:t>
            </w:r>
          </w:p>
        </w:tc>
        <w:tc>
          <w:tcPr/>
          <w:p>
            <w:pPr>
              <w:pStyle w:val="Compact"/>
              <w:jc w:val="left"/>
            </w:pPr>
            <w:r>
              <w:t xml:space="preserve">Ergonomic teaching desks and chairs for Teacher Primary staff – Medellín municipal primary schools</w:t>
            </w:r>
          </w:p>
        </w:tc>
        <w:tc>
          <w:tcPr/>
          <w:p>
            <w:pPr>
              <w:pStyle w:val="Compact"/>
              <w:jc w:val="left"/>
            </w:pPr>
            <w:r>
              <w:t xml:space="preserve">1,800</w:t>
            </w:r>
          </w:p>
        </w:tc>
        <w:tc>
          <w:tcPr/>
          <w:p>
            <w:pPr>
              <w:pStyle w:val="Compact"/>
              <w:jc w:val="left"/>
            </w:pPr>
            <w:r>
              <w:t xml:space="preserve">420,000</w:t>
            </w:r>
          </w:p>
        </w:tc>
        <w:tc>
          <w:tcPr/>
          <w:p>
            <w:pPr>
              <w:pStyle w:val="Compact"/>
              <w:jc w:val="left"/>
            </w:pPr>
            <w:r>
              <w:t xml:space="preserve">756,000,000</w:t>
            </w:r>
          </w:p>
        </w:tc>
        <w:tc>
          <w:tcPr/>
          <w:p>
            <w:pPr>
              <w:pStyle w:val="Compact"/>
              <w:jc w:val="left"/>
            </w:pPr>
            <w:r>
              <w:t xml:space="preserve">Assigned schools in Medellín, Colombia</w:t>
            </w:r>
          </w:p>
        </w:tc>
      </w:tr>
      <w:tr>
        <w:tc>
          <w:tcPr/>
          <w:p>
            <w:pPr>
              <w:pStyle w:val="Compact"/>
              <w:jc w:val="left"/>
            </w:pPr>
            <w:r>
              <w:t xml:space="preserve">4</w:t>
            </w:r>
          </w:p>
        </w:tc>
        <w:tc>
          <w:tcPr/>
          <w:p>
            <w:pPr>
              <w:pStyle w:val="Compact"/>
              <w:jc w:val="left"/>
            </w:pPr>
            <w:r>
              <w:t xml:space="preserve">Tablet devices (10-inch, 64GB) pre-loaded with Teacher Primary digital learning platform for Colombia Medellín educators</w:t>
            </w:r>
          </w:p>
        </w:tc>
        <w:tc>
          <w:tcPr/>
          <w:p>
            <w:pPr>
              <w:pStyle w:val="Compact"/>
              <w:jc w:val="left"/>
            </w:pPr>
            <w:r>
              <w:t xml:space="preserve">950</w:t>
            </w:r>
          </w:p>
        </w:tc>
        <w:tc>
          <w:tcPr/>
          <w:p>
            <w:pPr>
              <w:pStyle w:val="Compact"/>
              <w:jc w:val="left"/>
            </w:pPr>
            <w:r>
              <w:t xml:space="preserve">1,250,000</w:t>
            </w:r>
          </w:p>
        </w:tc>
        <w:tc>
          <w:tcPr/>
          <w:p>
            <w:pPr>
              <w:pStyle w:val="Compact"/>
              <w:jc w:val="left"/>
            </w:pPr>
            <w:r>
              <w:t xml:space="preserve">1,187,500,000</w:t>
            </w:r>
          </w:p>
        </w:tc>
        <w:tc>
          <w:tcPr/>
          <w:p>
            <w:pPr>
              <w:pStyle w:val="Compact"/>
              <w:jc w:val="left"/>
            </w:pPr>
            <w:r>
              <w:t xml:space="preserve">Secretaría de Educación, Medellín, Colombia</w:t>
            </w:r>
          </w:p>
        </w:tc>
      </w:tr>
      <w:tr>
        <w:tc>
          <w:tcPr/>
          <w:p>
            <w:pPr>
              <w:pStyle w:val="Compact"/>
              <w:jc w:val="left"/>
            </w:pPr>
            <w:r>
              <w:t xml:space="preserve">5</w:t>
            </w:r>
          </w:p>
        </w:tc>
        <w:tc>
          <w:tcPr/>
          <w:p>
            <w:pPr>
              <w:pStyle w:val="Compact"/>
              <w:jc w:val="left"/>
            </w:pPr>
            <w:r>
              <w:t xml:space="preserve">Teacher Primary in-service training program (40 hours per educator) – delivered in Medellín, Antioquia, Colombia</w:t>
            </w:r>
          </w:p>
        </w:tc>
        <w:tc>
          <w:tcPr/>
          <w:p>
            <w:pPr>
              <w:pStyle w:val="Compact"/>
              <w:jc w:val="left"/>
            </w:pPr>
            <w:r>
              <w:t xml:space="preserve">950</w:t>
            </w:r>
          </w:p>
        </w:tc>
        <w:tc>
          <w:tcPr/>
          <w:p>
            <w:pPr>
              <w:pStyle w:val="Compact"/>
              <w:jc w:val="left"/>
            </w:pPr>
            <w:r>
              <w:t xml:space="preserve">350,000</w:t>
            </w:r>
          </w:p>
        </w:tc>
        <w:tc>
          <w:tcPr/>
          <w:p>
            <w:pPr>
              <w:pStyle w:val="Compact"/>
              <w:jc w:val="left"/>
            </w:pPr>
            <w:r>
              <w:t xml:space="preserve">332,500,000</w:t>
            </w:r>
          </w:p>
        </w:tc>
        <w:tc>
          <w:tcPr/>
          <w:p>
            <w:pPr>
              <w:pStyle w:val="Compact"/>
              <w:jc w:val="left"/>
            </w:pPr>
            <w:r>
              <w:t xml:space="preserve">Various training centers in Medellín, Colombia</w:t>
            </w:r>
          </w:p>
        </w:tc>
      </w:tr>
      <w:tr>
        <w:tc>
          <w:tcPr/>
          <w:p>
            <w:pPr>
              <w:pStyle w:val="Compact"/>
              <w:jc w:val="left"/>
            </w:pPr>
            <w:r>
              <w:t xml:space="preserve">6</w:t>
            </w:r>
          </w:p>
        </w:tc>
        <w:tc>
          <w:tcPr/>
          <w:p>
            <w:pPr>
              <w:pStyle w:val="Compact"/>
              <w:jc w:val="left"/>
            </w:pPr>
            <w:r>
              <w:t xml:space="preserve">Classroom library sets (200 books per set, Colombian and international literature for primary education) for Teacher Primary use</w:t>
            </w:r>
          </w:p>
        </w:tc>
        <w:tc>
          <w:tcPr/>
          <w:p>
            <w:pPr>
              <w:pStyle w:val="Compact"/>
              <w:jc w:val="left"/>
            </w:pPr>
            <w:r>
              <w:t xml:space="preserve">120</w:t>
            </w:r>
          </w:p>
        </w:tc>
        <w:tc>
          <w:tcPr/>
          <w:p>
            <w:pPr>
              <w:pStyle w:val="Compact"/>
              <w:jc w:val="left"/>
            </w:pPr>
            <w:r>
              <w:t xml:space="preserve">2,800,000</w:t>
            </w:r>
          </w:p>
        </w:tc>
        <w:tc>
          <w:tcPr/>
          <w:p>
            <w:pPr>
              <w:pStyle w:val="Compact"/>
              <w:jc w:val="left"/>
            </w:pPr>
            <w:r>
              <w:t xml:space="preserve">336,000,000</w:t>
            </w:r>
          </w:p>
        </w:tc>
        <w:tc>
          <w:tcPr/>
          <w:p>
            <w:pPr>
              <w:pStyle w:val="Compact"/>
              <w:jc w:val="left"/>
            </w:pPr>
            <w:r>
              <w:t xml:space="preserve">120 schools in Medellín, Colombia</w:t>
            </w:r>
          </w:p>
        </w:tc>
      </w:tr>
      <w:tr>
        <w:tc>
          <w:tcPr/>
          <w:p>
            <w:pPr>
              <w:pStyle w:val="Compact"/>
              <w:jc w:val="left"/>
            </w:pPr>
            <w:r>
              <w:t xml:space="preserve">7</w:t>
            </w:r>
          </w:p>
        </w:tc>
        <w:tc>
          <w:tcPr/>
          <w:p>
            <w:pPr>
              <w:pStyle w:val="Compact"/>
              <w:jc w:val="left"/>
            </w:pPr>
            <w:r>
              <w:t xml:space="preserve">Annual maintenance and technical support contract for all Teacher Primary digital equipment – Colombia Medellín region</w:t>
            </w:r>
          </w:p>
        </w:tc>
        <w:tc>
          <w:tcPr/>
          <w:p>
            <w:pPr>
              <w:pStyle w:val="Compact"/>
              <w:jc w:val="left"/>
            </w:pPr>
            <w:r>
              <w:t xml:space="preserve">1</w:t>
            </w:r>
          </w:p>
        </w:tc>
        <w:tc>
          <w:tcPr/>
          <w:p>
            <w:pPr>
              <w:pStyle w:val="Compact"/>
              <w:jc w:val="left"/>
            </w:pPr>
            <w:r>
              <w:t xml:space="preserve">480,000,000</w:t>
            </w:r>
          </w:p>
        </w:tc>
        <w:tc>
          <w:tcPr/>
          <w:p>
            <w:pPr>
              <w:pStyle w:val="Compact"/>
              <w:jc w:val="left"/>
            </w:pPr>
            <w:r>
              <w:t xml:space="preserve">480,000,000</w:t>
            </w:r>
          </w:p>
        </w:tc>
        <w:tc>
          <w:tcPr/>
          <w:p>
            <w:pPr>
              <w:pStyle w:val="Compact"/>
              <w:jc w:val="left"/>
            </w:pPr>
            <w:r>
              <w:t xml:space="preserve">Medellín, Antioquia, Colombia</w:t>
            </w:r>
          </w:p>
        </w:tc>
      </w:tr>
      <w:tr>
        <w:tc>
          <w:tcPr>
            <w:gridSpan w:val="4"/>
          </w:tcPr>
          <w:p>
            <w:pPr>
              <w:pStyle w:val="Compact"/>
              <w:jc w:val="left"/>
            </w:pPr>
            <w:r>
              <w:rPr>
                <w:bCs/>
                <w:b/>
              </w:rPr>
              <w:t xml:space="preserve">GRAND TOTAL (COP):</w:t>
            </w:r>
          </w:p>
        </w:tc>
        <w:tc>
          <w:tcPr/>
          <w:p>
            <w:pPr>
              <w:pStyle w:val="Compact"/>
              <w:jc w:val="left"/>
            </w:pPr>
            <w:r>
              <w:rPr>
                <w:bCs/>
                <w:b/>
              </w:rPr>
              <w:t xml:space="preserve">4,556,000,000</w:t>
            </w:r>
          </w:p>
        </w:tc>
        <w:tc>
          <w:tcPr/>
          <w:p>
            <w:pPr>
              <w:pStyle w:val="Compact"/>
            </w:pPr>
          </w:p>
        </w:tc>
      </w:tr>
      <w:tr>
        <w:tc>
          <w:tcPr>
            <w:gridSpan w:val="4"/>
          </w:tcPr>
          <w:p>
            <w:pPr>
              <w:pStyle w:val="Compact"/>
              <w:jc w:val="left"/>
            </w:pPr>
            <w:r>
              <w:rPr>
                <w:bCs/>
                <w:b/>
              </w:rPr>
              <w:t xml:space="preserve">GRAND TOTAL (USD approx.):</w:t>
            </w:r>
          </w:p>
        </w:tc>
        <w:tc>
          <w:tcPr/>
          <w:p>
            <w:pPr>
              <w:pStyle w:val="Compact"/>
              <w:jc w:val="left"/>
            </w:pPr>
            <w:r>
              <w:rPr>
                <w:bCs/>
                <w:b/>
              </w:rPr>
              <w:t xml:space="preserve">$1,139,000.00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w:t>
      </w:r>
      <w:r>
        <w:t xml:space="preserve"> </w:t>
      </w:r>
      <w:r>
        <w:t xml:space="preserve">This Purchase Order is issued exclusively for the Teacher Primary program administered by the Secretaría de Educación de Medellín. All goods and services must comply with the educational standards established by the Ministerio de Educación Nacional de Colombia and the specific pedagogical requirements of the Teacher Primary initiative in Medellín, Antioquia.</w:t>
      </w:r>
    </w:p>
    <w:p>
      <w:pPr>
        <w:numPr>
          <w:ilvl w:val="0"/>
          <w:numId w:val="1001"/>
        </w:numPr>
        <w:pStyle w:val="Compact"/>
      </w:pPr>
      <w:r>
        <w:rPr>
          <w:bCs/>
          <w:b/>
        </w:rPr>
        <w:t xml:space="preserve">Delivery:</w:t>
      </w:r>
      <w:r>
        <w:t xml:space="preserve"> </w:t>
      </w:r>
      <w:r>
        <w:t xml:space="preserve">All physical goods must be delivered to the designated locations within the city of Medellín, Colombia, no later than August 15, 2025. The supplier is responsible for all transportation, insurance, and handling costs within the Medellín metropolitan area. Delivery to schools in the northern, central, and southern zones of Medellín must be coordinated with the local school administrators.</w:t>
      </w:r>
    </w:p>
    <w:p>
      <w:pPr>
        <w:numPr>
          <w:ilvl w:val="0"/>
          <w:numId w:val="1001"/>
        </w:numPr>
        <w:pStyle w:val="Compact"/>
      </w:pPr>
      <w:r>
        <w:rPr>
          <w:bCs/>
          <w:b/>
        </w:rPr>
        <w:t xml:space="preserve">Payment Terms:</w:t>
      </w:r>
      <w:r>
        <w:t xml:space="preserve"> </w:t>
      </w:r>
      <w:r>
        <w:t xml:space="preserve">Payment shall be made in three installments: 40% upon signing of this Purchase Order, 40% upon verified delivery and installation of all items in Medellín, and 20% upon completion of the Teacher Primary training program and final acceptance. Payment will be processed via bank transfer to the supplier's account in Colombian Pesos (COP) through a Colombian financial institution.</w:t>
      </w:r>
    </w:p>
    <w:p>
      <w:pPr>
        <w:numPr>
          <w:ilvl w:val="0"/>
          <w:numId w:val="1001"/>
        </w:numPr>
        <w:pStyle w:val="Compact"/>
      </w:pPr>
      <w:r>
        <w:rPr>
          <w:bCs/>
          <w:b/>
        </w:rPr>
        <w:t xml:space="preserve">Warranty:</w:t>
      </w:r>
      <w:r>
        <w:t xml:space="preserve"> </w:t>
      </w:r>
      <w:r>
        <w:t xml:space="preserve">All hardware items (whiteboards, tablets, furniture) carry a minimum two-year warranty valid throughout Colombia. The supplier must maintain a technical service center in Medellín, Antioquia, to ensure rapid response to any Teacher Primary equipment issues within 48 hours.</w:t>
      </w:r>
    </w:p>
    <w:p>
      <w:pPr>
        <w:numPr>
          <w:ilvl w:val="0"/>
          <w:numId w:val="1001"/>
        </w:numPr>
        <w:pStyle w:val="Compact"/>
      </w:pPr>
      <w:r>
        <w:rPr>
          <w:bCs/>
          <w:b/>
        </w:rPr>
        <w:t xml:space="preserve">Compliance:</w:t>
      </w:r>
      <w:r>
        <w:t xml:space="preserve"> </w:t>
      </w:r>
      <w:r>
        <w:t xml:space="preserve">The supplier certifies that all materials and services conform to Colombian regulatory standards (INVIMA, ICONTEC where applicable) and the specific Teacher Primary curriculum framework adopted by the Medellín education authority. All printed materials must be in Spanish, with English as a secondary language where indicated.</w:t>
      </w:r>
    </w:p>
    <w:p>
      <w:pPr>
        <w:numPr>
          <w:ilvl w:val="0"/>
          <w:numId w:val="1001"/>
        </w:numPr>
        <w:pStyle w:val="Compact"/>
      </w:pPr>
      <w:r>
        <w:rPr>
          <w:bCs/>
          <w:b/>
        </w:rPr>
        <w:t xml:space="preserve">Confidentiality:</w:t>
      </w:r>
      <w:r>
        <w:t xml:space="preserve"> </w:t>
      </w:r>
      <w:r>
        <w:t xml:space="preserve">All data related to Teacher Primary educators, students, and school operations in Medellín, Colombia, shall be treated as confidential in accordance with Ley 1581 de 2012 (Colombian Data Protection Law).</w:t>
      </w:r>
    </w:p>
    <w:p>
      <w:pPr>
        <w:numPr>
          <w:ilvl w:val="0"/>
          <w:numId w:val="1001"/>
        </w:numPr>
        <w:pStyle w:val="Compact"/>
      </w:pPr>
      <w:r>
        <w:rPr>
          <w:bCs/>
          <w:b/>
        </w:rPr>
        <w:t xml:space="preserve">Penalties:</w:t>
      </w:r>
      <w:r>
        <w:t xml:space="preserve"> </w:t>
      </w:r>
      <w:r>
        <w:t xml:space="preserve">Late delivery beyond the specified date will incur a penalty of 0.5% of the total Purchase Order value per calendar day, up to a maximum of 10%. Repeated non-compliance may result in contract termination and reporting to the Colombian procurement authority.</w:t>
      </w:r>
    </w:p>
    <w:p>
      <w:pPr>
        <w:numPr>
          <w:ilvl w:val="0"/>
          <w:numId w:val="1001"/>
        </w:numPr>
        <w:pStyle w:val="Compact"/>
      </w:pPr>
      <w:r>
        <w:rPr>
          <w:bCs/>
          <w:b/>
        </w:rPr>
        <w:t xml:space="preserve">Governing Law:</w:t>
      </w:r>
      <w:r>
        <w:t xml:space="preserve"> </w:t>
      </w:r>
      <w:r>
        <w:t xml:space="preserve">This Purchase Order is governed by the laws of the Republic of Colombia. Any disputes shall be resolved in the competent courts of Medellín, Antioquia, Colombia.</w:t>
      </w:r>
    </w:p>
    <w:p>
      <w:pPr>
        <w:pStyle w:val="FirstParagraph"/>
      </w:pPr>
      <w:r>
        <w:t xml:space="preserve">AUTHORIZATION AND SIGNATURES</w:t>
      </w:r>
    </w:p>
    <w:p>
      <w:pPr>
        <w:pStyle w:val="BodyText"/>
      </w:pPr>
      <w:r>
        <w:rPr>
          <w:bCs/>
          <w:b/>
        </w:rPr>
        <w:t xml:space="preserve">For the Buyer (Secretaría de Educación de Medellín):</w:t>
      </w:r>
    </w:p>
    <w:p>
      <w:pPr>
        <w:pStyle w:val="BodyText"/>
      </w:pPr>
      <w:r>
        <w:t xml:space="preserve">Lic. Carlos Andrés Gutiérrez</w:t>
      </w:r>
    </w:p>
    <w:p>
      <w:pPr>
        <w:pStyle w:val="BodyText"/>
      </w:pPr>
      <w:r>
        <w:t xml:space="preserve">Director de Compras – Teacher Primary Program</w:t>
      </w:r>
    </w:p>
    <w:p>
      <w:pPr>
        <w:pStyle w:val="BodyText"/>
      </w:pPr>
      <w:r>
        <w:t xml:space="preserve">Medellín, Colombia</w:t>
      </w:r>
    </w:p>
    <w:p>
      <w:pPr>
        <w:pStyle w:val="BodyText"/>
      </w:pPr>
      <w:r>
        <w:t xml:space="preserve">Date: _______________</w:t>
      </w:r>
    </w:p>
    <w:p>
      <w:pPr>
        <w:pStyle w:val="BodyText"/>
      </w:pPr>
      <w:r>
        <w:rPr>
          <w:bCs/>
          <w:b/>
        </w:rPr>
        <w:t xml:space="preserve">For the Supplier (EducaPrimaria Colombia S.A.S.):</w:t>
      </w:r>
    </w:p>
    <w:p>
      <w:pPr>
        <w:pStyle w:val="BodyText"/>
      </w:pPr>
      <w:r>
        <w:t xml:space="preserve">Lic. María Fernanda Restrepo</w:t>
      </w:r>
    </w:p>
    <w:p>
      <w:pPr>
        <w:pStyle w:val="BodyText"/>
      </w:pPr>
      <w:r>
        <w:t xml:space="preserve">Gerente Comercial</w:t>
      </w:r>
    </w:p>
    <w:p>
      <w:pPr>
        <w:pStyle w:val="BodyText"/>
      </w:pPr>
      <w:r>
        <w:t xml:space="preserve">Medellín, Colombia</w:t>
      </w:r>
    </w:p>
    <w:p>
      <w:pPr>
        <w:pStyle w:val="BodyText"/>
      </w:pPr>
      <w:r>
        <w:t xml:space="preserve">Date: _______________</w:t>
      </w:r>
    </w:p>
    <w:p>
      <w:pPr>
        <w:pStyle w:val="BodyText"/>
      </w:pPr>
      <w:r>
        <w:t xml:space="preserve">This Purchase Order (PO-MED-TP-2025-0047) is an official document of the Secretaría de Educación de Medellín, Colombia, issued under the Teacher Primary program. It is valid only for the fiscal year 2025 and the specified delivery locations within Medellín, Antioquia, Colombia. Unauthorized reproduction or modification is prohibited under Colombian law.</w:t>
      </w:r>
    </w:p>
    <w:p>
      <w:pPr>
        <w:pStyle w:val="BodyText"/>
      </w:pPr>
      <w:r>
        <w:t xml:space="preserve">Document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Colombia Medellín</dc:title>
  <dc:creator/>
  <dc:language>en</dc:language>
  <cp:keywords/>
  <dcterms:created xsi:type="dcterms:W3CDTF">2026-10-10T09:42:28Z</dcterms:created>
  <dcterms:modified xsi:type="dcterms:W3CDTF">2026-10-10T09:42:28Z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