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Teacher Primary Educational Supply Procurement — Israel Jerusalem District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PO-JER-TP-2025-0472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Issuing Authority:</w:t>
      </w:r>
      <w:r>
        <w:t xml:space="preserve"> </w:t>
      </w:r>
      <w:r>
        <w:t xml:space="preserve">Jerusalem Municipality — Department of Primary Education</w:t>
      </w:r>
    </w:p>
    <w:p>
      <w:pPr>
        <w:pStyle w:val="BodyText"/>
      </w:pPr>
      <w:r>
        <w:rPr>
          <w:bCs/>
          <w:b/>
        </w:rPr>
        <w:t xml:space="preserve">Location:</w:t>
      </w:r>
      <w:r>
        <w:t xml:space="preserve"> </w:t>
      </w:r>
      <w:r>
        <w:t xml:space="preserve">Israel Jerusalem, 12 King George Street, Jerusalem 97100</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Levant Educational Supplies Ltd.</w:t>
      </w:r>
    </w:p>
    <w:p>
      <w:pPr>
        <w:pStyle w:val="BodyText"/>
      </w:pPr>
      <w:r>
        <w:rPr>
          <w:bCs/>
          <w:b/>
        </w:rPr>
        <w:t xml:space="preserve">Address:</w:t>
      </w:r>
      <w:r>
        <w:t xml:space="preserve"> </w:t>
      </w:r>
      <w:r>
        <w:t xml:space="preserve">45 Allenby Street, Tel Aviv, Israel</w:t>
      </w:r>
    </w:p>
    <w:p>
      <w:pPr>
        <w:pStyle w:val="BodyText"/>
      </w:pPr>
      <w:r>
        <w:rPr>
          <w:bCs/>
          <w:b/>
        </w:rPr>
        <w:t xml:space="preserve">VAT Number:</w:t>
      </w:r>
      <w:r>
        <w:t xml:space="preserve"> </w:t>
      </w:r>
      <w:r>
        <w:t xml:space="preserve">51-234-567-8</w:t>
      </w:r>
    </w:p>
    <w:p>
      <w:pPr>
        <w:pStyle w:val="BodyText"/>
      </w:pPr>
      <w:r>
        <w:rPr>
          <w:bCs/>
          <w:b/>
        </w:rPr>
        <w:t xml:space="preserve">Contact:</w:t>
      </w:r>
      <w:r>
        <w:t xml:space="preserve"> </w:t>
      </w:r>
      <w:r>
        <w:t xml:space="preserve">Mr. David Ben-Ami, Procurement Manager</w:t>
      </w:r>
    </w:p>
    <w:p>
      <w:pPr>
        <w:pStyle w:val="BodyText"/>
      </w:pPr>
      <w:r>
        <w:rPr>
          <w:bCs/>
          <w:b/>
        </w:rPr>
        <w:t xml:space="preserve">Email:</w:t>
      </w:r>
      <w:r>
        <w:t xml:space="preserve"> </w:t>
      </w:r>
      <w:r>
        <w:t xml:space="preserve">d.benami@levant-edu.co.il</w:t>
      </w:r>
    </w:p>
    <w:p>
      <w:pPr>
        <w:pStyle w:val="BodyText"/>
      </w:pPr>
      <w:r>
        <w:rPr>
          <w:bCs/>
          <w:b/>
        </w:rPr>
        <w:t xml:space="preserve">Phone:</w:t>
      </w:r>
      <w:r>
        <w:t xml:space="preserve"> </w:t>
      </w:r>
      <w:r>
        <w:t xml:space="preserve">+972-3-555-0192</w:t>
      </w:r>
    </w:p>
    <w:bookmarkEnd w:id="22"/>
    <w:bookmarkStart w:id="23" w:name="receiving-department"/>
    <w:p>
      <w:pPr>
        <w:pStyle w:val="Heading3"/>
      </w:pPr>
      <w:r>
        <w:t xml:space="preserve">Receiving Department</w:t>
      </w:r>
    </w:p>
    <w:p>
      <w:pPr>
        <w:pStyle w:val="FirstParagraph"/>
      </w:pPr>
      <w:r>
        <w:rPr>
          <w:bCs/>
          <w:b/>
        </w:rPr>
        <w:t xml:space="preserve">Department:</w:t>
      </w:r>
      <w:r>
        <w:t xml:space="preserve"> </w:t>
      </w:r>
      <w:r>
        <w:t xml:space="preserve">Teacher Primary Division</w:t>
      </w:r>
    </w:p>
    <w:p>
      <w:pPr>
        <w:pStyle w:val="BodyText"/>
      </w:pPr>
      <w:r>
        <w:rPr>
          <w:bCs/>
          <w:b/>
        </w:rPr>
        <w:t xml:space="preserve">Head of Department:</w:t>
      </w:r>
      <w:r>
        <w:t xml:space="preserve"> </w:t>
      </w:r>
      <w:r>
        <w:t xml:space="preserve">Dr. Miriam Levi</w:t>
      </w:r>
    </w:p>
    <w:p>
      <w:pPr>
        <w:pStyle w:val="BodyText"/>
      </w:pPr>
      <w:r>
        <w:rPr>
          <w:bCs/>
          <w:b/>
        </w:rPr>
        <w:t xml:space="preserve">Address:</w:t>
      </w:r>
      <w:r>
        <w:t xml:space="preserve"> </w:t>
      </w:r>
      <w:r>
        <w:t xml:space="preserve">Jerusalem Education Center, 8 Herzl Boulevard, Israel Jerusalem</w:t>
      </w:r>
    </w:p>
    <w:p>
      <w:pPr>
        <w:pStyle w:val="BodyText"/>
      </w:pPr>
      <w:r>
        <w:rPr>
          <w:bCs/>
          <w:b/>
        </w:rPr>
        <w:t xml:space="preserve">Contact:</w:t>
      </w:r>
      <w:r>
        <w:t xml:space="preserve"> </w:t>
      </w:r>
      <w:r>
        <w:t xml:space="preserve">+972-2-625-4410</w:t>
      </w:r>
    </w:p>
    <w:p>
      <w:pPr>
        <w:pStyle w:val="BodyText"/>
      </w:pPr>
      <w:r>
        <w:rPr>
          <w:bCs/>
          <w:b/>
        </w:rPr>
        <w:t xml:space="preserve">Email:</w:t>
      </w:r>
      <w:r>
        <w:t xml:space="preserve"> </w:t>
      </w:r>
      <w:r>
        <w:t xml:space="preserve">teacher.primary@jerusalem-edu.gov.il</w:t>
      </w:r>
    </w:p>
    <w:bookmarkEnd w:id="23"/>
    <w:bookmarkStart w:id="24" w:name="Xe00f5918eaf71f74b25c6ed554a5824da604931"/>
    <w:p>
      <w:pPr>
        <w:pStyle w:val="Heading2"/>
      </w:pPr>
      <w:r>
        <w:t xml:space="preserve">Line Items — Teacher Primary Program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Interactive Whiteboard System (86-inch) for Teacher Primary classroom instruction in Israel Jerusalem public schools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Teacher Primary Professional Development Kit — Curriculum Planning Binder, Hebrew &amp; English editions, for use across Israel Jerusalem primary schools</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Ergonomic Teacher Primary Standing Desk with Adjustable Height, designed for long classroom hours in Israel Jerusalem educational facilities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Primary School Student Workbooks — Mathematics, Science, and Hebrew Language (Grades 1–6), Teacher Primary edition with answer keys</w:t>
            </w:r>
          </w:p>
        </w:tc>
        <w:tc>
          <w:tcPr/>
          <w:p>
            <w:pPr>
              <w:pStyle w:val="Compact"/>
              <w:jc w:val="left"/>
            </w:pPr>
            <w:r>
              <w:t xml:space="preserve">12,000</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Classroom Audio-Visual Projector (4K Resolution) for Teacher Primary multimedia lessons in Israel Jerusalem municipal schools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9,800.00</w:t>
            </w:r>
          </w:p>
        </w:tc>
        <w:tc>
          <w:tcPr/>
          <w:p>
            <w:pPr>
              <w:pStyle w:val="Compact"/>
              <w:jc w:val="left"/>
            </w:pPr>
            <w:r>
              <w:t xml:space="preserve">470,400.00</w:t>
            </w:r>
          </w:p>
        </w:tc>
      </w:tr>
      <w:tr>
        <w:tc>
          <w:tcPr/>
          <w:p>
            <w:pPr>
              <w:pStyle w:val="Compact"/>
              <w:jc w:val="left"/>
            </w:pPr>
            <w:r>
              <w:t xml:space="preserve">6</w:t>
            </w:r>
          </w:p>
        </w:tc>
        <w:tc>
          <w:tcPr/>
          <w:p>
            <w:pPr>
              <w:pStyle w:val="Compact"/>
              <w:jc w:val="left"/>
            </w:pPr>
            <w:r>
              <w:t xml:space="preserve">Teacher Primary Digital Tablet (11-inch, 128GB) pre-loaded with Israel Jerusalem curriculum software and lesson planning applications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3,600.00</w:t>
            </w:r>
          </w:p>
        </w:tc>
        <w:tc>
          <w:tcPr/>
          <w:p>
            <w:pPr>
              <w:pStyle w:val="Compact"/>
              <w:jc w:val="left"/>
            </w:pPr>
            <w:r>
              <w:t xml:space="preserve">432,000.00</w:t>
            </w:r>
          </w:p>
        </w:tc>
      </w:tr>
      <w:tr>
        <w:tc>
          <w:tcPr/>
          <w:p>
            <w:pPr>
              <w:pStyle w:val="Compact"/>
              <w:jc w:val="left"/>
            </w:pPr>
            <w:r>
              <w:t xml:space="preserve">7</w:t>
            </w:r>
          </w:p>
        </w:tc>
        <w:tc>
          <w:tcPr/>
          <w:p>
            <w:pPr>
              <w:pStyle w:val="Compact"/>
              <w:jc w:val="left"/>
            </w:pPr>
            <w:r>
              <w:t xml:space="preserve">Scientific Laboratory Equipment Set for Teacher Primary science instruction — microscopes, specimen kits, safety gear (Israel Jerusalem standard)</w:t>
            </w:r>
          </w:p>
        </w:tc>
        <w:tc>
          <w:tcPr/>
          <w:p>
            <w:pPr>
              <w:pStyle w:val="Compact"/>
              <w:jc w:val="left"/>
            </w:pPr>
            <w:r>
              <w:t xml:space="preserve">60</w:t>
            </w:r>
          </w:p>
        </w:tc>
        <w:tc>
          <w:tcPr/>
          <w:p>
            <w:pPr>
              <w:pStyle w:val="Compact"/>
              <w:jc w:val="left"/>
            </w:pPr>
            <w:r>
              <w:t xml:space="preserve">Sets</w:t>
            </w:r>
          </w:p>
        </w:tc>
        <w:tc>
          <w:tcPr/>
          <w:p>
            <w:pPr>
              <w:pStyle w:val="Compact"/>
              <w:jc w:val="left"/>
            </w:pPr>
            <w:r>
              <w:t xml:space="preserve">7,500.00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Teacher Primary Annual Training &amp; Certification Program — 5-day intensive workshop held in Israel Jerusalem, covering modern pedagogy, inclusive education, and technology integration</w:t>
            </w:r>
          </w:p>
        </w:tc>
        <w:tc>
          <w:tcPr/>
          <w:p>
            <w:pPr>
              <w:pStyle w:val="Compact"/>
              <w:jc w:val="left"/>
            </w:pPr>
            <w:r>
              <w:t xml:space="preserve">200</w:t>
            </w:r>
          </w:p>
        </w:tc>
        <w:tc>
          <w:tcPr/>
          <w:p>
            <w:pPr>
              <w:pStyle w:val="Compact"/>
              <w:jc w:val="left"/>
            </w:pPr>
            <w:r>
              <w:t xml:space="preserve">Seats</w:t>
            </w:r>
          </w:p>
        </w:tc>
        <w:tc>
          <w:tcPr/>
          <w:p>
            <w:pPr>
              <w:pStyle w:val="Compact"/>
              <w:jc w:val="left"/>
            </w:pPr>
            <w:r>
              <w:t xml:space="preserve">1,200.00</w:t>
            </w:r>
          </w:p>
        </w:tc>
        <w:tc>
          <w:tcPr/>
          <w:p>
            <w:pPr>
              <w:pStyle w:val="Compact"/>
              <w:jc w:val="left"/>
            </w:pPr>
            <w:r>
              <w:t xml:space="preserve">240,000.00</w:t>
            </w:r>
          </w:p>
        </w:tc>
      </w:tr>
      <w:tr>
        <w:tc>
          <w:tcPr>
            <w:gridSpan w:val="5"/>
          </w:tcPr>
          <w:p>
            <w:pPr>
              <w:pStyle w:val="Compact"/>
              <w:jc w:val="right"/>
            </w:pPr>
            <w:r>
              <w:t xml:space="preserve">Subtotal</w:t>
            </w:r>
          </w:p>
        </w:tc>
        <w:tc>
          <w:tcPr/>
          <w:p>
            <w:pPr>
              <w:pStyle w:val="Compact"/>
              <w:jc w:val="left"/>
            </w:pPr>
            <w:r>
              <w:t xml:space="preserve">2,960,400.00</w:t>
            </w:r>
          </w:p>
        </w:tc>
      </w:tr>
      <w:tr>
        <w:tc>
          <w:tcPr>
            <w:gridSpan w:val="5"/>
          </w:tcPr>
          <w:p>
            <w:pPr>
              <w:pStyle w:val="Compact"/>
              <w:jc w:val="right"/>
            </w:pPr>
            <w:r>
              <w:t xml:space="preserve">VAT (18%)</w:t>
            </w:r>
          </w:p>
        </w:tc>
        <w:tc>
          <w:tcPr/>
          <w:p>
            <w:pPr>
              <w:pStyle w:val="Compact"/>
              <w:jc w:val="left"/>
            </w:pPr>
            <w:r>
              <w:t xml:space="preserve">532,872.00</w:t>
            </w:r>
          </w:p>
        </w:tc>
      </w:tr>
      <w:tr>
        <w:tc>
          <w:tcPr>
            <w:gridSpan w:val="5"/>
          </w:tcPr>
          <w:p>
            <w:pPr>
              <w:pStyle w:val="Compact"/>
              <w:jc w:val="right"/>
            </w:pPr>
            <w:r>
              <w:t xml:space="preserve">Grand Total (ILS)</w:t>
            </w:r>
          </w:p>
        </w:tc>
        <w:tc>
          <w:tcPr/>
          <w:p>
            <w:pPr>
              <w:pStyle w:val="Compact"/>
              <w:jc w:val="left"/>
            </w:pPr>
            <w:r>
              <w:t xml:space="preserve">3,493,272.00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the Jerusalem Municipality, Department of Primary Education, for the procurement of educational materials, equipment, and professional development services specifically designated for the Teacher Primary program operating within Israel Jerusalem. All items listed above are to be delivered in accordance with the specifications outlined in the attached technical annex.</w:t>
      </w:r>
    </w:p>
    <w:p>
      <w:pPr>
        <w:numPr>
          <w:ilvl w:val="0"/>
          <w:numId w:val="1001"/>
        </w:numPr>
        <w:pStyle w:val="Compact"/>
      </w:pPr>
      <w:r>
        <w:rPr>
          <w:bCs/>
          <w:b/>
        </w:rPr>
        <w:t xml:space="preserve">Delivery:</w:t>
      </w:r>
      <w:r>
        <w:t xml:space="preserve"> </w:t>
      </w:r>
      <w:r>
        <w:t xml:space="preserve">The vendor shall deliver all physical goods to the receiving address in Israel Jerusalem no later than 01 August 2025. Delivery must be completed in full; partial shipments require prior written approval from the Teacher Primary Division head. All shipping and handling costs are included in the unit prices stated above.</w:t>
      </w:r>
    </w:p>
    <w:p>
      <w:pPr>
        <w:numPr>
          <w:ilvl w:val="0"/>
          <w:numId w:val="1001"/>
        </w:numPr>
        <w:pStyle w:val="Compact"/>
      </w:pPr>
      <w:r>
        <w:rPr>
          <w:bCs/>
          <w:b/>
        </w:rPr>
        <w:t xml:space="preserve">Quality Standards:</w:t>
      </w:r>
      <w:r>
        <w:t xml:space="preserve"> </w:t>
      </w:r>
      <w:r>
        <w:t xml:space="preserve">All equipment and materials must comply with the Israeli Standards Institute (SII) regulations and meet the specific requirements set forth by the Israel Jerusalem Ministry of Education for primary school environments. The Teacher Primary program mandates that all digital devices carry a minimum two-year manufacturer warranty.</w:t>
      </w:r>
    </w:p>
    <w:p>
      <w:pPr>
        <w:numPr>
          <w:ilvl w:val="0"/>
          <w:numId w:val="1001"/>
        </w:numPr>
        <w:pStyle w:val="Compact"/>
      </w:pPr>
      <w:r>
        <w:rPr>
          <w:bCs/>
          <w:b/>
        </w:rPr>
        <w:t xml:space="preserve">Payment Terms:</w:t>
      </w:r>
      <w:r>
        <w:t xml:space="preserve"> </w:t>
      </w:r>
      <w:r>
        <w:t xml:space="preserve">Payment shall be made within 45 days of receipt of a valid invoice and confirmed delivery of all items listed in this Purchase Order. Payment will be processed via bank transfer to the vendor account specified in the invoice. The total amount due under this Purchase Order is ILS 3,493,272.00 (Three Million Four Hundred Ninety-Three Thousand Two Hundred Seventy-Two New Israeli Shekels), inclusive of 18% VAT.</w:t>
      </w:r>
    </w:p>
    <w:p>
      <w:pPr>
        <w:numPr>
          <w:ilvl w:val="0"/>
          <w:numId w:val="1001"/>
        </w:numPr>
        <w:pStyle w:val="Compact"/>
      </w:pPr>
      <w:r>
        <w:rPr>
          <w:bCs/>
          <w:b/>
        </w:rPr>
        <w:t xml:space="preserve">Warranty and Support:</w:t>
      </w:r>
      <w:r>
        <w:t xml:space="preserve"> </w:t>
      </w:r>
      <w:r>
        <w:t xml:space="preserve">The vendor shall provide a minimum 24-month warranty on all electronic equipment. On-site technical support must be available within 48 hours of a reported malfunction at any Israel Jerusalem school location. The Teacher Primary Division reserves the right to request replacement of defective units at no additional cost.</w:t>
      </w:r>
    </w:p>
    <w:p>
      <w:pPr>
        <w:numPr>
          <w:ilvl w:val="0"/>
          <w:numId w:val="1001"/>
        </w:numPr>
        <w:pStyle w:val="Compact"/>
      </w:pPr>
      <w:r>
        <w:rPr>
          <w:bCs/>
          <w:b/>
        </w:rPr>
        <w:t xml:space="preserve">Training Program Delivery:</w:t>
      </w:r>
      <w:r>
        <w:t xml:space="preserve"> </w:t>
      </w:r>
      <w:r>
        <w:t xml:space="preserve">The Teacher Primary Annual Training &amp; Certification Program (Item 8) shall be conducted at the Jerusalem Education Center, 8 Herzl Boulevard, Israel Jerusalem, between 04 August 2025 and 22 August 2025. The vendor is responsible for venue setup, instructional materials, and certification documentation for all 200 participating Teacher Primary staff members.</w:t>
      </w:r>
    </w:p>
    <w:p>
      <w:pPr>
        <w:numPr>
          <w:ilvl w:val="0"/>
          <w:numId w:val="1001"/>
        </w:numPr>
        <w:pStyle w:val="Compact"/>
      </w:pPr>
      <w:r>
        <w:rPr>
          <w:bCs/>
          <w:b/>
        </w:rPr>
        <w:t xml:space="preserve">Compliance:</w:t>
      </w:r>
      <w:r>
        <w:t xml:space="preserve"> </w:t>
      </w:r>
      <w:r>
        <w:t xml:space="preserve">This Purchase Order is subject to the laws of the State of Israel, including the Public Procurement Law, 5761-2001, and all applicable regulations governing municipal education spending in Israel Jerusalem. The vendor certifies compliance with all labor, safety, and environmental standards.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Israel Jerusalem, in accordance with the provisions of the Israeli Arbitration Law. The competent court of jurisdiction is the District Court of Jerusalem.</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both parties. The Teacher Primary Division may request quantity adjustments of up to 10% without issuing a new Purchase Order, provided the total value does not exceed ILS 3,842,599.20.</w:t>
      </w:r>
    </w:p>
    <w:bookmarkEnd w:id="25"/>
    <w:bookmarkStart w:id="26" w:name="authorization-and-signatures"/>
    <w:p>
      <w:pPr>
        <w:pStyle w:val="Heading2"/>
      </w:pPr>
      <w:r>
        <w:t xml:space="preserve">Authorization and Signatures</w:t>
      </w:r>
    </w:p>
    <w:p>
      <w:pPr>
        <w:pStyle w:val="FirstParagraph"/>
      </w:pPr>
      <w:r>
        <w:rPr>
          <w:bCs/>
          <w:b/>
        </w:rPr>
        <w:t xml:space="preserve">Issued by (Buyer):</w:t>
      </w:r>
    </w:p>
    <w:p>
      <w:pPr>
        <w:pStyle w:val="BodyText"/>
      </w:pPr>
      <w:r>
        <w:t xml:space="preserve">Dr. Miriam Levi</w:t>
      </w:r>
    </w:p>
    <w:p>
      <w:pPr>
        <w:pStyle w:val="BodyText"/>
      </w:pPr>
      <w:r>
        <w:t xml:space="preserve">Head, Teacher Primary Division</w:t>
      </w:r>
    </w:p>
    <w:p>
      <w:pPr>
        <w:pStyle w:val="BodyText"/>
      </w:pPr>
      <w:r>
        <w:t xml:space="preserve">Jerusalem Municipality, Israel Jerusalem</w:t>
      </w:r>
    </w:p>
    <w:p>
      <w:pPr>
        <w:pStyle w:val="BodyText"/>
      </w:pPr>
      <w:r>
        <w:t xml:space="preserve">Date: _______________</w:t>
      </w:r>
    </w:p>
    <w:p>
      <w:pPr>
        <w:pStyle w:val="BodyText"/>
      </w:pPr>
      <w:r>
        <w:t xml:space="preserve">Signature: _______________</w:t>
      </w:r>
    </w:p>
    <w:p>
      <w:pPr>
        <w:pStyle w:val="BodyText"/>
      </w:pPr>
      <w:r>
        <w:rPr>
          <w:bCs/>
          <w:b/>
        </w:rPr>
        <w:t xml:space="preserve">Approved by (Finance):</w:t>
      </w:r>
    </w:p>
    <w:p>
      <w:pPr>
        <w:pStyle w:val="BodyText"/>
      </w:pPr>
      <w:r>
        <w:t xml:space="preserve">Mr. Yossi Katz</w:t>
      </w:r>
    </w:p>
    <w:p>
      <w:pPr>
        <w:pStyle w:val="BodyText"/>
      </w:pPr>
      <w:r>
        <w:t xml:space="preserve">Director of Finance, Israel Jerusalem</w:t>
      </w:r>
    </w:p>
    <w:p>
      <w:pPr>
        <w:pStyle w:val="BodyText"/>
      </w:pPr>
      <w:r>
        <w:t xml:space="preserve">Department of Primary Education</w:t>
      </w:r>
    </w:p>
    <w:p>
      <w:pPr>
        <w:pStyle w:val="BodyText"/>
      </w:pPr>
      <w:r>
        <w:t xml:space="preserve">Date: _______________</w:t>
      </w:r>
    </w:p>
    <w:p>
      <w:pPr>
        <w:pStyle w:val="BodyText"/>
      </w:pPr>
      <w:r>
        <w:t xml:space="preserve">Signature: _______________</w:t>
      </w:r>
    </w:p>
    <w:p>
      <w:pPr>
        <w:pStyle w:val="BodyText"/>
      </w:pPr>
      <w:r>
        <w:rPr>
          <w:bCs/>
          <w:b/>
        </w:rPr>
        <w:t xml:space="preserve">Accepted by (Vendor):</w:t>
      </w:r>
    </w:p>
    <w:p>
      <w:pPr>
        <w:pStyle w:val="BodyText"/>
      </w:pPr>
      <w:r>
        <w:t xml:space="preserve">Mr. David Ben-Ami</w:t>
      </w:r>
    </w:p>
    <w:p>
      <w:pPr>
        <w:pStyle w:val="BodyText"/>
      </w:pPr>
      <w:r>
        <w:t xml:space="preserve">Procurement Manager</w:t>
      </w:r>
    </w:p>
    <w:p>
      <w:pPr>
        <w:pStyle w:val="BodyText"/>
      </w:pPr>
      <w:r>
        <w:t xml:space="preserve">Levant Educational Supplies Ltd.</w:t>
      </w:r>
    </w:p>
    <w:p>
      <w:pPr>
        <w:pStyle w:val="BodyText"/>
      </w:pPr>
      <w:r>
        <w:t xml:space="preserve">Date: _______________</w:t>
      </w:r>
    </w:p>
    <w:p>
      <w:pPr>
        <w:pStyle w:val="BodyText"/>
      </w:pPr>
      <w:r>
        <w:t xml:space="preserve">Signature: _______________</w:t>
      </w:r>
    </w:p>
    <w:p>
      <w:pPr>
        <w:pStyle w:val="BodyText"/>
      </w:pPr>
      <w:r>
        <w:t xml:space="preserve">This Purchase Order (PO-JER-TP-2025-0472) is an official document of the Jerusalem Municipality, Department of Primary Education, Israel Jerusalem. It is issued for the Teacher Primary educational program and is valid for a period of 90 days from the date of issue. Unauthorized reproduction or distribution is prohibited. © 2025 Jerusalem Municipality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Israel Jerusalem</dc:title>
  <dc:creator/>
  <dc:language>en</dc:language>
  <cp:keywords/>
  <dcterms:created xsi:type="dcterms:W3CDTF">2026-10-10T06:28:14Z</dcterms:created>
  <dcterms:modified xsi:type="dcterms:W3CDTF">2026-10-10T06:28:14Z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