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Teacher Primary Educational Supplies &amp; Services Procurement</w:t>
      </w:r>
    </w:p>
    <w:p>
      <w:pPr>
        <w:pStyle w:val="BodyText"/>
      </w:pPr>
      <w:r>
        <w:t xml:space="preserve">Israel Tel Aviv – Municipal Education Authority</w:t>
      </w:r>
    </w:p>
    <w:bookmarkEnd w:id="20"/>
    <w:p>
      <w:pPr>
        <w:pStyle w:val="BodyText"/>
      </w:pPr>
      <w:r>
        <w:rPr>
          <w:bCs/>
          <w:b/>
        </w:rPr>
        <w:t xml:space="preserve">Purchase Order Number</w:t>
      </w:r>
      <w:r>
        <w:t xml:space="preserve"> </w:t>
      </w:r>
      <w:r>
        <w:t xml:space="preserve">PO-IL-TLV-2025-04872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Delivery Deadline</w:t>
      </w:r>
      <w:r>
        <w:t xml:space="preserve"> </w:t>
      </w:r>
      <w:r>
        <w:t xml:space="preserve">01 September 2025</w:t>
      </w:r>
    </w:p>
    <w:p>
      <w:pPr>
        <w:pStyle w:val="BodyText"/>
      </w:pPr>
      <w:r>
        <w:rPr>
          <w:bCs/>
          <w:b/>
        </w:rPr>
        <w:t xml:space="preserve">Currency</w:t>
      </w:r>
      <w:r>
        <w:t xml:space="preserve"> </w:t>
      </w:r>
      <w:r>
        <w:t xml:space="preserve">Israeli New Shekel (ILS / ₪)</w:t>
      </w:r>
    </w:p>
    <w:p>
      <w:pPr>
        <w:pStyle w:val="BodyText"/>
      </w:pPr>
      <w:r>
        <w:t xml:space="preserve">Parties Involved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(Vendor)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 Aviv-Yafo Municipal Education Department</w:t>
            </w:r>
            <w:r>
              <w:br/>
            </w:r>
            <w:r>
              <w:t xml:space="preserve">12 Herzl Street, Tel Aviv-Yafo, Israel 63281</w:t>
            </w:r>
            <w:r>
              <w:br/>
            </w:r>
            <w:r>
              <w:t xml:space="preserve">Contact: Dr. Miriam Levi, Director of Primary Education</w:t>
            </w:r>
            <w:r>
              <w:br/>
            </w:r>
            <w:r>
              <w:t xml:space="preserve">Email: primary.education@tlv.gov.il</w:t>
            </w:r>
            <w:r>
              <w:br/>
            </w:r>
            <w:r>
              <w:t xml:space="preserve">Phone: +972-3-620-4400</w:t>
            </w:r>
            <w:r>
              <w:br/>
            </w:r>
            <w:r>
              <w:t xml:space="preserve">VAT ID: 51-234-567-8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EduSupply Israel Ltd.</w:t>
            </w:r>
            <w:r>
              <w:br/>
            </w:r>
            <w:r>
              <w:t xml:space="preserve">45 Allenby Boulevard, Tel Aviv, Israel 65002</w:t>
            </w:r>
            <w:r>
              <w:br/>
            </w:r>
            <w:r>
              <w:t xml:space="preserve">Contact: Mr. David Cohen, Sales Manager</w:t>
            </w:r>
            <w:r>
              <w:br/>
            </w:r>
            <w:r>
              <w:t xml:space="preserve">Email: sales@edusupply.co.il</w:t>
            </w:r>
            <w:r>
              <w:br/>
            </w:r>
            <w:r>
              <w:t xml:space="preserve">Phone: +972-3-518-7722</w:t>
            </w:r>
            <w:r>
              <w:br/>
            </w:r>
            <w:r>
              <w:t xml:space="preserve">VAT ID: 51-987-654-3</w:t>
            </w:r>
          </w:p>
        </w:tc>
      </w:tr>
    </w:tbl>
    <w:p>
      <w:pPr>
        <w:pStyle w:val="BodyText"/>
      </w:pPr>
      <w:r>
        <w:t xml:space="preserve">Purpose of This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Tel Aviv-Yafo Municipal Education Department to procure essential educational materials, classroom equipment, and professional development services specifically designated for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staff across all public primary schools in the Tel Aviv-Yafo municipality. The scope of this procurement covers the 2025/2026 academic year and is intended to support approximately 340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personnel operating in 28 primary schools throughout</w:t>
      </w:r>
      <w:r>
        <w:t xml:space="preserve"> </w:t>
      </w:r>
      <w:r>
        <w:t xml:space="preserve">Israel Tel Aviv</w:t>
      </w:r>
      <w:r>
        <w:t xml:space="preserve">. All items and services listed herein shall comply with the standards set forth by the Israeli Ministry of Education and the Tel Aviv-Yafo local education council.</w:t>
      </w:r>
    </w:p>
    <w:p>
      <w:pPr>
        <w:pStyle w:val="BodyText"/>
      </w:pPr>
      <w:r>
        <w:t xml:space="preserve">Line Items – Teacher Primary Procurement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Interactive whiteboard system (86-inch) for Teacher Primary classroom installation – Tel Aviv North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professional development workshop series (12 sessions, Hebrew &amp; English instruction methods)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Ergonomic Teacher Primary standing desk with integrated cable management – all primary schools in Israel Tel Aviv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curriculum management software license (annual) for Teacher Primary staff – Tel Aviv-Yafo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Classroom resource kits (Hebrew, Mathematics, Science, English) for Teacher Primary use – 2025/2026 edition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wellness and stress-management program (quarterly sessions, Tel Aviv central campus)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document cameras and presentation aids for Teacher Primary mobile instruction – Israel Tel Aviv schools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Teacher Primary insurance and liability coverage (municipal policy, Tel Aviv-Yafo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4,631,400.00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833,652.00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5,465,052.00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Tel Aviv-Yafo Municipal Education Department and the named supplier for the procurement of goods and services exclusively for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personnel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physical goods must be delivered to the designated primary school locations within the Tel Aviv-Yafo municipality no later than 01 September 2025, prior to the commencement of the 2025/2026 academic year.</w:t>
      </w:r>
    </w:p>
    <w:p>
      <w:pPr>
        <w:numPr>
          <w:ilvl w:val="0"/>
          <w:numId w:val="1001"/>
        </w:numPr>
        <w:pStyle w:val="Compact"/>
      </w:pPr>
      <w:r>
        <w:t xml:space="preserve">The supplier shall ensure that all educational materials and software are fully compliant with the Israeli Ministry of Education curriculum standards for primary-level instruction and are available in both Hebrew and English to support the bilingual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workforce in Tel Aviv.</w:t>
      </w:r>
    </w:p>
    <w:p>
      <w:pPr>
        <w:numPr>
          <w:ilvl w:val="0"/>
          <w:numId w:val="1001"/>
        </w:numPr>
        <w:pStyle w:val="Compact"/>
      </w:pPr>
      <w:r>
        <w:t xml:space="preserve">Payment terms: Net 45 days from the date of confirmed delivery and acceptance. Payment shall be made via bank transfer to the supplier's designated account in Israeli New Shekels (ILS). A 1.5% monthly late-payment penalty shall apply in accordance with Israeli commercial law.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equipment and materials are new, free from defects, and carry a minimum two-year manufacturer warranty. Any defective items must be replaced within 10 business days at no additional cost.</w:t>
      </w:r>
    </w:p>
    <w:p>
      <w:pPr>
        <w:numPr>
          <w:ilvl w:val="0"/>
          <w:numId w:val="1001"/>
        </w:numPr>
        <w:pStyle w:val="Compact"/>
      </w:pPr>
      <w:r>
        <w:t xml:space="preserve">Professional development workshops and wellness programs for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staff shall be conducted at venues within the Tel Aviv-Yafo city limits. The supplier is responsible for venue booking, catering, and all instructional materials.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subject to the laws of the State of Israel. Any disputes arising from this agreement shall be resolved through the competent courts in Tel Aviv, Israel.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full confidentiality regarding the identities and personal data of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staff in accordance with the Israeli Privacy Protection Law, 5741-1981, and the General Data Protection regulations applicable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Buyer reserves the right to inspect all delivered goods and services at any point during the procurement cycle. Failure to meet the quality standards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entitle the Buyer to reject the non-conforming items and demand immediate rectification.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government-mandated closures, or public health emergencies affecting</w:t>
      </w:r>
      <w:r>
        <w:t xml:space="preserve"> </w:t>
      </w:r>
      <w:r>
        <w:t xml:space="preserve">Israel Tel Aviv</w:t>
      </w:r>
      <w:r>
        <w:t xml:space="preserve">, shall extend delivery deadlines proportionally upon written notice to the Buyer.</w:t>
      </w:r>
    </w:p>
    <w:p>
      <w:pPr>
        <w:pStyle w:val="FirstParagraph"/>
      </w:pPr>
      <w:r>
        <w:t xml:space="preserve">Approval and Authorization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has been reviewed and authorized by the undersigned officials of the Tel Aviv-Yafo Municipal Education Department. The procurement of these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resources is funded under the 2025/2026 municipal education budget allocation for primary-level instruction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pStyle w:val="BodyText"/>
      </w:pPr>
      <w:r>
        <w:t xml:space="preserve">Dr. Miriam Levi</w:t>
      </w:r>
      <w:r>
        <w:br/>
      </w:r>
      <w:r>
        <w:t xml:space="preserve">Director of Primary Education</w:t>
      </w:r>
      <w:r>
        <w:br/>
      </w:r>
      <w:r>
        <w:t xml:space="preserve">Tel Aviv-Yafo Municipal Education Dept.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Mr. David Cohen</w:t>
      </w:r>
      <w:r>
        <w:br/>
      </w:r>
      <w:r>
        <w:t xml:space="preserve">Sales Manager, EduSupply Israel Ltd.</w:t>
      </w:r>
      <w:r>
        <w:br/>
      </w:r>
      <w:r>
        <w:t xml:space="preserve">Tel Aviv, Israel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PO-IL-TLV-2025-04872 | Issued by Tel Aviv-Yafo Municipal Education Department, Israel Tel Aviv</w:t>
      </w:r>
      <w:r>
        <w:br/>
      </w:r>
      <w:r>
        <w:t xml:space="preserve">This document is valid for 90 days from the date of issue. For inquiries, contact the Procurement Office at procurement@tlv.gov.il or +972-3-620-4415.</w:t>
      </w:r>
      <w:r>
        <w:br/>
      </w:r>
      <w:r>
        <w:t xml:space="preserve">All references to Teacher Primary pertain to certified primary-level educators employed by the Tel Aviv-Yafo public school system.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Teacher Primary - Israel Tel Aviv</dc:title>
  <dc:creator/>
  <dc:language>en</dc:language>
  <cp:keywords/>
  <dcterms:created xsi:type="dcterms:W3CDTF">2026-10-10T07:02:03Z</dcterms:created>
  <dcterms:modified xsi:type="dcterms:W3CDTF">2026-10-10T07:02:03Z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