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Sri</w:t>
      </w:r>
      <w:r>
        <w:t xml:space="preserve"> </w:t>
      </w:r>
      <w:r>
        <w:t xml:space="preserve">Lanka</w:t>
      </w:r>
      <w:r>
        <w:t xml:space="preserve"> </w:t>
      </w:r>
      <w:r>
        <w:t xml:space="preserve">Colombo</w:t>
      </w:r>
    </w:p>
    <w:bookmarkStart w:id="21" w:name="purchase-order"/>
    <w:p>
      <w:pPr>
        <w:pStyle w:val="Heading1"/>
      </w:pPr>
      <w:r>
        <w:t xml:space="preserve">PURCHASE ORDER</w:t>
      </w:r>
    </w:p>
    <w:bookmarkStart w:id="20" w:name="X74fc1ab42a896af77ddfd3668f350d1c95e178a"/>
    <w:p>
      <w:pPr>
        <w:pStyle w:val="Heading2"/>
      </w:pPr>
      <w:r>
        <w:t xml:space="preserve">Ministry of Education &amp; Higher Education – Sri Lanka Colombo</w:t>
      </w:r>
    </w:p>
    <w:p>
      <w:pPr>
        <w:pStyle w:val="FirstParagraph"/>
      </w:pPr>
      <w:r>
        <w:t xml:space="preserve">Department of Primary Education | Colombo District Education Office</w:t>
      </w:r>
    </w:p>
    <w:p>
      <w:pPr>
        <w:pStyle w:val="BodyText"/>
      </w:pPr>
      <w:r>
        <w:t xml:space="preserve">112, Galle Road, Colombo 03, Sri Lanka</w:t>
      </w:r>
    </w:p>
    <w:p>
      <w:pPr>
        <w:pStyle w:val="BodyText"/>
      </w:pPr>
      <w:r>
        <w:t xml:space="preserve">PO No: SL/COLO/TEACH/2025/00472</w:t>
      </w:r>
    </w:p>
    <w:p>
      <w:pPr>
        <w:pStyle w:val="BodyText"/>
      </w:pPr>
      <w:r>
        <w:rPr>
          <w:bCs/>
          <w:b/>
        </w:rPr>
        <w:t xml:space="preserve">Date of Issue:</w:t>
      </w:r>
      <w:r>
        <w:t xml:space="preserve"> </w:t>
      </w:r>
      <w:r>
        <w:t xml:space="preserve">15 June 2025   |  </w:t>
      </w:r>
      <w:r>
        <w:t xml:space="preserve"> </w:t>
      </w:r>
      <w:r>
        <w:rPr>
          <w:bCs/>
          <w:b/>
        </w:rPr>
        <w:t xml:space="preserve">Valid Until:</w:t>
      </w:r>
      <w:r>
        <w:t xml:space="preserve"> </w:t>
      </w:r>
      <w:r>
        <w:t xml:space="preserve">15 September 2025</w:t>
      </w:r>
    </w:p>
    <w:bookmarkEnd w:id="20"/>
    <w:bookmarkEnd w:id="21"/>
    <w:bookmarkStart w:id="22" w:name="purchaser-buyer"/>
    <w:p>
      <w:pPr>
        <w:pStyle w:val="Heading3"/>
      </w:pPr>
      <w:r>
        <w:t xml:space="preserve">PURCHASER (BUYER)</w:t>
      </w:r>
    </w:p>
    <w:p>
      <w:pPr>
        <w:pStyle w:val="FirstParagraph"/>
      </w:pPr>
      <w:r>
        <w:rPr>
          <w:bCs/>
          <w:b/>
        </w:rPr>
        <w:t xml:space="preserve">Entity:</w:t>
      </w:r>
      <w:r>
        <w:t xml:space="preserve"> </w:t>
      </w:r>
      <w:r>
        <w:t xml:space="preserve">Sri Lanka Colombo Primary Education Authority</w:t>
      </w:r>
    </w:p>
    <w:p>
      <w:pPr>
        <w:pStyle w:val="BodyText"/>
      </w:pPr>
      <w:r>
        <w:rPr>
          <w:bCs/>
          <w:b/>
        </w:rPr>
        <w:t xml:space="preserve">Address:</w:t>
      </w:r>
      <w:r>
        <w:t xml:space="preserve"> </w:t>
      </w:r>
      <w:r>
        <w:t xml:space="preserve">112, Galle Road, Colombo 03, Sri Lanka</w:t>
      </w:r>
    </w:p>
    <w:p>
      <w:pPr>
        <w:pStyle w:val="BodyText"/>
      </w:pPr>
      <w:r>
        <w:rPr>
          <w:bCs/>
          <w:b/>
        </w:rPr>
        <w:t xml:space="preserve">Contact Person:</w:t>
      </w:r>
      <w:r>
        <w:t xml:space="preserve"> </w:t>
      </w:r>
      <w:r>
        <w:t xml:space="preserve">Dr. Nimali Perera, District Education Officer</w:t>
      </w:r>
    </w:p>
    <w:p>
      <w:pPr>
        <w:pStyle w:val="BodyText"/>
      </w:pPr>
      <w:r>
        <w:rPr>
          <w:bCs/>
          <w:b/>
        </w:rPr>
        <w:t xml:space="preserve">Telephone:</w:t>
      </w:r>
      <w:r>
        <w:t xml:space="preserve"> </w:t>
      </w:r>
      <w:r>
        <w:t xml:space="preserve">+94 11 234 5678</w:t>
      </w:r>
    </w:p>
    <w:p>
      <w:pPr>
        <w:pStyle w:val="BodyText"/>
      </w:pPr>
      <w:r>
        <w:rPr>
          <w:bCs/>
          <w:b/>
        </w:rPr>
        <w:t xml:space="preserve">Email:</w:t>
      </w:r>
      <w:r>
        <w:t xml:space="preserve"> </w:t>
      </w:r>
      <w:r>
        <w:t xml:space="preserve">primary.colombo@moed.gov.lk</w:t>
      </w:r>
    </w:p>
    <w:p>
      <w:pPr>
        <w:pStyle w:val="BodyText"/>
      </w:pPr>
      <w:r>
        <w:rPr>
          <w:bCs/>
          <w:b/>
        </w:rPr>
        <w:t xml:space="preserve">Tax Identification No.:</w:t>
      </w:r>
      <w:r>
        <w:t xml:space="preserve"> </w:t>
      </w:r>
      <w:r>
        <w:t xml:space="preserve">700123456-0000</w:t>
      </w:r>
    </w:p>
    <w:bookmarkEnd w:id="22"/>
    <w:bookmarkStart w:id="23" w:name="supplier-vendor"/>
    <w:p>
      <w:pPr>
        <w:pStyle w:val="Heading3"/>
      </w:pPr>
      <w:r>
        <w:t xml:space="preserve">SUPPLIER (VENDOR)</w:t>
      </w:r>
    </w:p>
    <w:p>
      <w:pPr>
        <w:pStyle w:val="FirstParagraph"/>
      </w:pPr>
      <w:r>
        <w:rPr>
          <w:bCs/>
          <w:b/>
        </w:rPr>
        <w:t xml:space="preserve">Entity:</w:t>
      </w:r>
      <w:r>
        <w:t xml:space="preserve"> </w:t>
      </w:r>
      <w:r>
        <w:t xml:space="preserve">Lanka Educational Supplies (Pvt) Ltd.</w:t>
      </w:r>
    </w:p>
    <w:p>
      <w:pPr>
        <w:pStyle w:val="BodyText"/>
      </w:pPr>
      <w:r>
        <w:rPr>
          <w:bCs/>
          <w:b/>
        </w:rPr>
        <w:t xml:space="preserve">Address:</w:t>
      </w:r>
      <w:r>
        <w:t xml:space="preserve"> </w:t>
      </w:r>
      <w:r>
        <w:t xml:space="preserve">45, Temple Road, Colombo 10, Sri Lanka</w:t>
      </w:r>
    </w:p>
    <w:p>
      <w:pPr>
        <w:pStyle w:val="BodyText"/>
      </w:pPr>
      <w:r>
        <w:rPr>
          <w:bCs/>
          <w:b/>
        </w:rPr>
        <w:t xml:space="preserve">Contact Person:</w:t>
      </w:r>
      <w:r>
        <w:t xml:space="preserve"> </w:t>
      </w:r>
      <w:r>
        <w:t xml:space="preserve">Mr. Rajith Fernando, Sales Director</w:t>
      </w:r>
    </w:p>
    <w:p>
      <w:pPr>
        <w:pStyle w:val="BodyText"/>
      </w:pPr>
      <w:r>
        <w:rPr>
          <w:bCs/>
          <w:b/>
        </w:rPr>
        <w:t xml:space="preserve">Telephone:</w:t>
      </w:r>
      <w:r>
        <w:t xml:space="preserve"> </w:t>
      </w:r>
      <w:r>
        <w:t xml:space="preserve">+94 11 456 7890</w:t>
      </w:r>
    </w:p>
    <w:p>
      <w:pPr>
        <w:pStyle w:val="BodyText"/>
      </w:pPr>
      <w:r>
        <w:rPr>
          <w:bCs/>
          <w:b/>
        </w:rPr>
        <w:t xml:space="preserve">Email:</w:t>
      </w:r>
      <w:r>
        <w:t xml:space="preserve"> </w:t>
      </w:r>
      <w:r>
        <w:t xml:space="preserve">sales@lankaedusupplies.lk</w:t>
      </w:r>
    </w:p>
    <w:p>
      <w:pPr>
        <w:pStyle w:val="BodyText"/>
      </w:pPr>
      <w:r>
        <w:rPr>
          <w:bCs/>
          <w:b/>
        </w:rPr>
        <w:t xml:space="preserve">Business Registration No.:</w:t>
      </w:r>
      <w:r>
        <w:t xml:space="preserve"> </w:t>
      </w:r>
      <w:r>
        <w:t xml:space="preserve">C012345678</w:t>
      </w:r>
    </w:p>
    <w:bookmarkEnd w:id="23"/>
    <w:p>
      <w:pPr>
        <w:pStyle w:val="BodyText"/>
      </w:pPr>
      <w:r>
        <w:rPr>
          <w:bCs/>
          <w:b/>
        </w:rPr>
        <w:t xml:space="preserve">Reference:</w:t>
      </w:r>
      <w:r>
        <w:t xml:space="preserve"> </w:t>
      </w:r>
      <w:r>
        <w:t xml:space="preserve">This Purchase Order is issued in accordance with the Sri Lanka Colombo government procurement guidelines for the 2025/2026 academic year. The items listed below are specifically designated for the professional development, classroom resources, and instructional support of</w:t>
      </w:r>
      <w:r>
        <w:t xml:space="preserve"> </w:t>
      </w:r>
      <w:r>
        <w:t xml:space="preserve">Teacher Primary</w:t>
      </w:r>
      <w:r>
        <w:t xml:space="preserve"> </w:t>
      </w:r>
      <w:r>
        <w:t xml:space="preserve">personnel across all government primary schools within the Colombo District. This Purchase Order supersedes any prior verbal agreements and constitutes the sole binding document for this transaction.</w:t>
      </w:r>
    </w:p>
    <w:bookmarkStart w:id="24" w:name="X8faa45a3ac6544a3f2f7b9d3b167c8ff4fe7e19"/>
    <w:p>
      <w:pPr>
        <w:pStyle w:val="Heading3"/>
      </w:pPr>
      <w:r>
        <w:t xml:space="preserve">ITEMS ORDERED – Teacher Primary Resources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Purpose</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Interactive Whiteboard (86-inch)</w:t>
            </w:r>
          </w:p>
        </w:tc>
        <w:tc>
          <w:tcPr/>
          <w:p>
            <w:pPr>
              <w:pStyle w:val="Compact"/>
              <w:jc w:val="left"/>
            </w:pPr>
            <w:r>
              <w:t xml:space="preserve">For Teacher Primary demonstration in Colombo District primary schools; includes mounting hardware and software license</w:t>
            </w:r>
          </w:p>
        </w:tc>
        <w:tc>
          <w:tcPr/>
          <w:p>
            <w:pPr>
              <w:pStyle w:val="Compact"/>
              <w:jc w:val="left"/>
            </w:pPr>
            <w:r>
              <w:t xml:space="preserve">120</w:t>
            </w:r>
          </w:p>
        </w:tc>
        <w:tc>
          <w:tcPr/>
          <w:p>
            <w:pPr>
              <w:pStyle w:val="Compact"/>
              <w:jc w:val="left"/>
            </w:pPr>
            <w:r>
              <w:t xml:space="preserve">285,000.00</w:t>
            </w:r>
          </w:p>
        </w:tc>
        <w:tc>
          <w:tcPr/>
          <w:p>
            <w:pPr>
              <w:pStyle w:val="Compact"/>
              <w:jc w:val="left"/>
            </w:pPr>
            <w:r>
              <w:t xml:space="preserve">34,200,000.00</w:t>
            </w:r>
          </w:p>
        </w:tc>
      </w:tr>
      <w:tr>
        <w:tc>
          <w:tcPr/>
          <w:p>
            <w:pPr>
              <w:pStyle w:val="Compact"/>
              <w:jc w:val="left"/>
            </w:pPr>
            <w:r>
              <w:t xml:space="preserve">02</w:t>
            </w:r>
          </w:p>
        </w:tc>
        <w:tc>
          <w:tcPr/>
          <w:p>
            <w:pPr>
              <w:pStyle w:val="Compact"/>
              <w:jc w:val="left"/>
            </w:pPr>
            <w:r>
              <w:t xml:space="preserve">Teacher Primary Professional Development Kit</w:t>
            </w:r>
          </w:p>
        </w:tc>
        <w:tc>
          <w:tcPr/>
          <w:p>
            <w:pPr>
              <w:pStyle w:val="Compact"/>
              <w:jc w:val="left"/>
            </w:pPr>
            <w:r>
              <w:t xml:space="preserve">Comprehensive curriculum guides, lesson plan templates, and assessment tools for Grade 1–5 Teacher Primary staff in Sri Lanka Colombo</w:t>
            </w:r>
          </w:p>
        </w:tc>
        <w:tc>
          <w:tcPr/>
          <w:p>
            <w:pPr>
              <w:pStyle w:val="Compact"/>
              <w:jc w:val="left"/>
            </w:pPr>
            <w:r>
              <w:t xml:space="preserve">2,500</w:t>
            </w:r>
          </w:p>
        </w:tc>
        <w:tc>
          <w:tcPr/>
          <w:p>
            <w:pPr>
              <w:pStyle w:val="Compact"/>
              <w:jc w:val="left"/>
            </w:pPr>
            <w:r>
              <w:t xml:space="preserve">4,500.00</w:t>
            </w:r>
          </w:p>
        </w:tc>
        <w:tc>
          <w:tcPr/>
          <w:p>
            <w:pPr>
              <w:pStyle w:val="Compact"/>
              <w:jc w:val="left"/>
            </w:pPr>
            <w:r>
              <w:t xml:space="preserve">11,250,000.00</w:t>
            </w:r>
          </w:p>
        </w:tc>
      </w:tr>
      <w:tr>
        <w:tc>
          <w:tcPr/>
          <w:p>
            <w:pPr>
              <w:pStyle w:val="Compact"/>
              <w:jc w:val="left"/>
            </w:pPr>
            <w:r>
              <w:t xml:space="preserve">03</w:t>
            </w:r>
          </w:p>
        </w:tc>
        <w:tc>
          <w:tcPr/>
          <w:p>
            <w:pPr>
              <w:pStyle w:val="Compact"/>
              <w:jc w:val="left"/>
            </w:pPr>
            <w:r>
              <w:t xml:space="preserve">Ergonomic Teacher Desk &amp; Chair Set</w:t>
            </w:r>
          </w:p>
        </w:tc>
        <w:tc>
          <w:tcPr/>
          <w:p>
            <w:pPr>
              <w:pStyle w:val="Compact"/>
              <w:jc w:val="left"/>
            </w:pPr>
            <w:r>
              <w:t xml:space="preserve">Designed for Teacher Primary classroom use; flame-retardant, child-safe materials; Colombo standard specification</w:t>
            </w:r>
          </w:p>
        </w:tc>
        <w:tc>
          <w:tcPr/>
          <w:p>
            <w:pPr>
              <w:pStyle w:val="Compact"/>
              <w:jc w:val="left"/>
            </w:pPr>
            <w:r>
              <w:t xml:space="preserve">1,800</w:t>
            </w:r>
          </w:p>
        </w:tc>
        <w:tc>
          <w:tcPr/>
          <w:p>
            <w:pPr>
              <w:pStyle w:val="Compact"/>
              <w:jc w:val="left"/>
            </w:pPr>
            <w:r>
              <w:t xml:space="preserve">18,500.00</w:t>
            </w:r>
          </w:p>
        </w:tc>
        <w:tc>
          <w:tcPr/>
          <w:p>
            <w:pPr>
              <w:pStyle w:val="Compact"/>
              <w:jc w:val="left"/>
            </w:pPr>
            <w:r>
              <w:t xml:space="preserve">33,300,000.00</w:t>
            </w:r>
          </w:p>
        </w:tc>
      </w:tr>
      <w:tr>
        <w:tc>
          <w:tcPr/>
          <w:p>
            <w:pPr>
              <w:pStyle w:val="Compact"/>
              <w:jc w:val="left"/>
            </w:pPr>
            <w:r>
              <w:t xml:space="preserve">04</w:t>
            </w:r>
          </w:p>
        </w:tc>
        <w:tc>
          <w:tcPr/>
          <w:p>
            <w:pPr>
              <w:pStyle w:val="Compact"/>
              <w:jc w:val="left"/>
            </w:pPr>
            <w:r>
              <w:t xml:space="preserve">Primary Mathematics Manipulatives Set</w:t>
            </w:r>
          </w:p>
        </w:tc>
        <w:tc>
          <w:tcPr/>
          <w:p>
            <w:pPr>
              <w:pStyle w:val="Compact"/>
              <w:jc w:val="left"/>
            </w:pPr>
            <w:r>
              <w:t xml:space="preserve">Algebra tiles, fraction bars, geometric solids for Teacher Primary hands-on instruction in Sri Lanka Colombo schools</w:t>
            </w:r>
          </w:p>
        </w:tc>
        <w:tc>
          <w:tcPr/>
          <w:p>
            <w:pPr>
              <w:pStyle w:val="Compact"/>
              <w:jc w:val="left"/>
            </w:pPr>
            <w:r>
              <w:t xml:space="preserve">3,000</w:t>
            </w:r>
          </w:p>
        </w:tc>
        <w:tc>
          <w:tcPr/>
          <w:p>
            <w:pPr>
              <w:pStyle w:val="Compact"/>
              <w:jc w:val="left"/>
            </w:pPr>
            <w:r>
              <w:t xml:space="preserve">6,200.00</w:t>
            </w:r>
          </w:p>
        </w:tc>
        <w:tc>
          <w:tcPr/>
          <w:p>
            <w:pPr>
              <w:pStyle w:val="Compact"/>
              <w:jc w:val="left"/>
            </w:pPr>
            <w:r>
              <w:t xml:space="preserve">18,600,000.00</w:t>
            </w:r>
          </w:p>
        </w:tc>
      </w:tr>
      <w:tr>
        <w:tc>
          <w:tcPr/>
          <w:p>
            <w:pPr>
              <w:pStyle w:val="Compact"/>
              <w:jc w:val="left"/>
            </w:pPr>
            <w:r>
              <w:t xml:space="preserve">05</w:t>
            </w:r>
          </w:p>
        </w:tc>
        <w:tc>
          <w:tcPr/>
          <w:p>
            <w:pPr>
              <w:pStyle w:val="Compact"/>
              <w:jc w:val="left"/>
            </w:pPr>
            <w:r>
              <w:t xml:space="preserve">Teacher Primary Laptops (14-inch, 8GB RAM)</w:t>
            </w:r>
          </w:p>
        </w:tc>
        <w:tc>
          <w:tcPr/>
          <w:p>
            <w:pPr>
              <w:pStyle w:val="Compact"/>
              <w:jc w:val="left"/>
            </w:pPr>
            <w:r>
              <w:t xml:space="preserve">Pre-loaded with Sri Lanka national curriculum software; for Teacher Primary digital literacy and lesson preparation in Colombo</w:t>
            </w:r>
          </w:p>
        </w:tc>
        <w:tc>
          <w:tcPr/>
          <w:p>
            <w:pPr>
              <w:pStyle w:val="Compact"/>
              <w:jc w:val="left"/>
            </w:pPr>
            <w:r>
              <w:t xml:space="preserve">850</w:t>
            </w:r>
          </w:p>
        </w:tc>
        <w:tc>
          <w:tcPr/>
          <w:p>
            <w:pPr>
              <w:pStyle w:val="Compact"/>
              <w:jc w:val="left"/>
            </w:pPr>
            <w:r>
              <w:t xml:space="preserve">145,000.00</w:t>
            </w:r>
          </w:p>
        </w:tc>
        <w:tc>
          <w:tcPr/>
          <w:p>
            <w:pPr>
              <w:pStyle w:val="Compact"/>
              <w:jc w:val="left"/>
            </w:pPr>
            <w:r>
              <w:t xml:space="preserve">123,250,000.00</w:t>
            </w:r>
          </w:p>
        </w:tc>
      </w:tr>
      <w:tr>
        <w:tc>
          <w:tcPr/>
          <w:p>
            <w:pPr>
              <w:pStyle w:val="Compact"/>
              <w:jc w:val="left"/>
            </w:pPr>
            <w:r>
              <w:t xml:space="preserve">06</w:t>
            </w:r>
          </w:p>
        </w:tc>
        <w:tc>
          <w:tcPr/>
          <w:p>
            <w:pPr>
              <w:pStyle w:val="Compact"/>
              <w:jc w:val="left"/>
            </w:pPr>
            <w:r>
              <w:t xml:space="preserve">Classroom Audio-Visual Projector (3600 Lumens)</w:t>
            </w:r>
          </w:p>
        </w:tc>
        <w:tc>
          <w:tcPr/>
          <w:p>
            <w:pPr>
              <w:pStyle w:val="Compact"/>
              <w:jc w:val="left"/>
            </w:pPr>
            <w:r>
              <w:t xml:space="preserve">For Teacher Primary multimedia presentations; compatible with interactive whiteboards; Sri Lanka Colombo voltage standard (230V)</w:t>
            </w:r>
          </w:p>
        </w:tc>
        <w:tc>
          <w:tcPr/>
          <w:p>
            <w:pPr>
              <w:pStyle w:val="Compact"/>
              <w:jc w:val="left"/>
            </w:pPr>
            <w:r>
              <w:t xml:space="preserve">120</w:t>
            </w:r>
          </w:p>
        </w:tc>
        <w:tc>
          <w:tcPr/>
          <w:p>
            <w:pPr>
              <w:pStyle w:val="Compact"/>
              <w:jc w:val="left"/>
            </w:pPr>
            <w:r>
              <w:t xml:space="preserve">95,000.00</w:t>
            </w:r>
          </w:p>
        </w:tc>
        <w:tc>
          <w:tcPr/>
          <w:p>
            <w:pPr>
              <w:pStyle w:val="Compact"/>
              <w:jc w:val="left"/>
            </w:pPr>
            <w:r>
              <w:t xml:space="preserve">11,400,000.00</w:t>
            </w:r>
          </w:p>
        </w:tc>
      </w:tr>
      <w:tr>
        <w:tc>
          <w:tcPr/>
          <w:p>
            <w:pPr>
              <w:pStyle w:val="Compact"/>
              <w:jc w:val="left"/>
            </w:pPr>
            <w:r>
              <w:t xml:space="preserve">07</w:t>
            </w:r>
          </w:p>
        </w:tc>
        <w:tc>
          <w:tcPr/>
          <w:p>
            <w:pPr>
              <w:pStyle w:val="Compact"/>
              <w:jc w:val="left"/>
            </w:pPr>
            <w:r>
              <w:t xml:space="preserve">Teacher Primary Annual Training Programme (In-Person)</w:t>
            </w:r>
          </w:p>
        </w:tc>
        <w:tc>
          <w:tcPr/>
          <w:p>
            <w:pPr>
              <w:pStyle w:val="Compact"/>
              <w:jc w:val="left"/>
            </w:pPr>
            <w:r>
              <w:t xml:space="preserve">Five-day intensive workshop series in Colombo; covers pedagogy, inclusive education, and digital tools for Teacher Primary staff</w:t>
            </w:r>
          </w:p>
        </w:tc>
        <w:tc>
          <w:tcPr/>
          <w:p>
            <w:pPr>
              <w:pStyle w:val="Compact"/>
              <w:jc w:val="left"/>
            </w:pPr>
            <w:r>
              <w:t xml:space="preserve">40</w:t>
            </w:r>
          </w:p>
        </w:tc>
        <w:tc>
          <w:tcPr/>
          <w:p>
            <w:pPr>
              <w:pStyle w:val="Compact"/>
              <w:jc w:val="left"/>
            </w:pPr>
            <w:r>
              <w:t xml:space="preserve">75,000.00</w:t>
            </w:r>
          </w:p>
        </w:tc>
        <w:tc>
          <w:tcPr/>
          <w:p>
            <w:pPr>
              <w:pStyle w:val="Compact"/>
              <w:jc w:val="left"/>
            </w:pPr>
            <w:r>
              <w:t xml:space="preserve">3,000,000.00</w:t>
            </w:r>
          </w:p>
        </w:tc>
      </w:tr>
      <w:tr>
        <w:tc>
          <w:tcPr/>
          <w:p>
            <w:pPr>
              <w:pStyle w:val="Compact"/>
              <w:jc w:val="left"/>
            </w:pPr>
            <w:r>
              <w:t xml:space="preserve">08</w:t>
            </w:r>
          </w:p>
        </w:tc>
        <w:tc>
          <w:tcPr/>
          <w:p>
            <w:pPr>
              <w:pStyle w:val="Compact"/>
              <w:jc w:val="left"/>
            </w:pPr>
            <w:r>
              <w:t xml:space="preserve">Library Books – Primary Level (Sinhala &amp; Tamil)</w:t>
            </w:r>
          </w:p>
        </w:tc>
        <w:tc>
          <w:tcPr/>
          <w:p>
            <w:pPr>
              <w:pStyle w:val="Compact"/>
              <w:jc w:val="left"/>
            </w:pPr>
            <w:r>
              <w:t xml:space="preserve">Age-appropriate reading materials for Teacher Primary classroom libraries; Sri Lanka Colombo approved syllabus titles</w:t>
            </w:r>
          </w:p>
        </w:tc>
        <w:tc>
          <w:tcPr/>
          <w:p>
            <w:pPr>
              <w:pStyle w:val="Compact"/>
              <w:jc w:val="left"/>
            </w:pPr>
            <w:r>
              <w:t xml:space="preserve">15,000</w:t>
            </w:r>
          </w:p>
        </w:tc>
        <w:tc>
          <w:tcPr/>
          <w:p>
            <w:pPr>
              <w:pStyle w:val="Compact"/>
              <w:jc w:val="left"/>
            </w:pPr>
            <w:r>
              <w:t xml:space="preserve">850.00</w:t>
            </w:r>
          </w:p>
        </w:tc>
        <w:tc>
          <w:tcPr/>
          <w:p>
            <w:pPr>
              <w:pStyle w:val="Compact"/>
              <w:jc w:val="left"/>
            </w:pPr>
            <w:r>
              <w:t xml:space="preserve">12,750,000.00</w:t>
            </w:r>
          </w:p>
        </w:tc>
      </w:tr>
      <w:tr>
        <w:tc>
          <w:tcPr>
            <w:gridSpan w:val="5"/>
          </w:tcPr>
          <w:p>
            <w:pPr>
              <w:pStyle w:val="Compact"/>
              <w:jc w:val="right"/>
            </w:pPr>
            <w:r>
              <w:t xml:space="preserve">SUBTOTAL:</w:t>
            </w:r>
          </w:p>
        </w:tc>
        <w:tc>
          <w:tcPr/>
          <w:p>
            <w:pPr>
              <w:pStyle w:val="Compact"/>
              <w:jc w:val="left"/>
            </w:pPr>
            <w:r>
              <w:t xml:space="preserve">247,750,000.00</w:t>
            </w:r>
          </w:p>
        </w:tc>
      </w:tr>
      <w:tr>
        <w:tc>
          <w:tcPr>
            <w:gridSpan w:val="5"/>
          </w:tcPr>
          <w:p>
            <w:pPr>
              <w:pStyle w:val="Compact"/>
              <w:jc w:val="right"/>
            </w:pPr>
            <w:r>
              <w:t xml:space="preserve">VAT (18%):</w:t>
            </w:r>
          </w:p>
        </w:tc>
        <w:tc>
          <w:tcPr/>
          <w:p>
            <w:pPr>
              <w:pStyle w:val="Compact"/>
              <w:jc w:val="left"/>
            </w:pPr>
            <w:r>
              <w:t xml:space="preserve">44,595,000.00</w:t>
            </w:r>
          </w:p>
        </w:tc>
      </w:tr>
      <w:tr>
        <w:tc>
          <w:tcPr>
            <w:gridSpan w:val="5"/>
          </w:tcPr>
          <w:p>
            <w:pPr>
              <w:pStyle w:val="Compact"/>
              <w:jc w:val="right"/>
            </w:pPr>
            <w:r>
              <w:t xml:space="preserve">DELIVERY &amp; INSTALLATION (Colombo District):</w:t>
            </w:r>
          </w:p>
        </w:tc>
        <w:tc>
          <w:tcPr/>
          <w:p>
            <w:pPr>
              <w:pStyle w:val="Compact"/>
              <w:jc w:val="left"/>
            </w:pPr>
            <w:r>
              <w:t xml:space="preserve">2,400,000.00</w:t>
            </w:r>
          </w:p>
        </w:tc>
      </w:tr>
      <w:tr>
        <w:tc>
          <w:tcPr>
            <w:gridSpan w:val="5"/>
          </w:tcPr>
          <w:p>
            <w:pPr>
              <w:pStyle w:val="Compact"/>
              <w:jc w:val="right"/>
            </w:pPr>
            <w:r>
              <w:t xml:space="preserve">GRAND TOTAL (LKR):</w:t>
            </w:r>
          </w:p>
        </w:tc>
        <w:tc>
          <w:tcPr/>
          <w:p>
            <w:pPr>
              <w:pStyle w:val="Compact"/>
              <w:jc w:val="left"/>
            </w:pPr>
            <w:r>
              <w:t xml:space="preserve">294,745,000.00</w:t>
            </w:r>
          </w:p>
        </w:tc>
      </w:tr>
    </w:tbl>
    <w:bookmarkEnd w:id="24"/>
    <w:bookmarkStart w:id="25"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items under this Purchase Order shall be delivered to the Sri Lanka Colombo District Education Office warehouse located at 112, Galle Road, Colombo 03, and subsequently distributed to individual primary schools as directed by the Teacher Primary allocation committee.</w:t>
      </w:r>
    </w:p>
    <w:p>
      <w:pPr>
        <w:numPr>
          <w:ilvl w:val="0"/>
          <w:numId w:val="1001"/>
        </w:numPr>
        <w:pStyle w:val="Compact"/>
      </w:pPr>
      <w:r>
        <w:rPr>
          <w:bCs/>
          <w:b/>
        </w:rPr>
        <w:t xml:space="preserve">Delivery Timeline:</w:t>
      </w:r>
      <w:r>
        <w:t xml:space="preserve"> </w:t>
      </w:r>
      <w:r>
        <w:t xml:space="preserve">The supplier shall complete full delivery within sixty (60) calendar days from the date of this Purchase Order. Partial deliveries are permitted provided that all Teacher Primary critical items (Items 01, 02, 05, and 06) are delivered within the first thirty (30) days to ensure readiness for the new academic term in Sri Lanka Colombo.</w:t>
      </w:r>
    </w:p>
    <w:p>
      <w:pPr>
        <w:numPr>
          <w:ilvl w:val="0"/>
          <w:numId w:val="1001"/>
        </w:numPr>
        <w:pStyle w:val="Compact"/>
      </w:pPr>
      <w:r>
        <w:rPr>
          <w:bCs/>
          <w:b/>
        </w:rPr>
        <w:t xml:space="preserve">Payment Terms:</w:t>
      </w:r>
      <w:r>
        <w:t xml:space="preserve"> </w:t>
      </w:r>
      <w:r>
        <w:t xml:space="preserve">Payment shall be made in three installments: 30% upon signing of this Purchase Order, 50% upon delivery and inspection of all items, and 20% upon successful completion of the Teacher Primary training programme (Item 07). All payments shall be processed via bank transfer to the supplier's registered account in Sri Lanka.</w:t>
      </w:r>
    </w:p>
    <w:p>
      <w:pPr>
        <w:numPr>
          <w:ilvl w:val="0"/>
          <w:numId w:val="1001"/>
        </w:numPr>
        <w:pStyle w:val="Compact"/>
      </w:pPr>
      <w:r>
        <w:rPr>
          <w:bCs/>
          <w:b/>
        </w:rPr>
        <w:t xml:space="preserve">Quality Assurance:</w:t>
      </w:r>
      <w:r>
        <w:t xml:space="preserve"> </w:t>
      </w:r>
      <w:r>
        <w:t xml:space="preserve">All Teacher Primary resources must comply with the Sri Lanka national education standards and the Colombo District quality specifications. The supplier warrants that all goods are new, free from defects, and fit for purpose in a primary school environment.</w:t>
      </w:r>
    </w:p>
    <w:p>
      <w:pPr>
        <w:numPr>
          <w:ilvl w:val="0"/>
          <w:numId w:val="1001"/>
        </w:numPr>
        <w:pStyle w:val="Compact"/>
      </w:pPr>
      <w:r>
        <w:rPr>
          <w:bCs/>
          <w:b/>
        </w:rPr>
        <w:t xml:space="preserve">Warranty:</w:t>
      </w:r>
      <w:r>
        <w:t xml:space="preserve"> </w:t>
      </w:r>
      <w:r>
        <w:t xml:space="preserve">The supplier shall provide a minimum two-year warranty on all electronic equipment (Items 01, 05, and 06) and a one-year warranty on all furniture and physical materials. Warranty service must be available within the Sri Lanka Colombo metropolitan area within forty-eight (48) hours of a reported fault.</w:t>
      </w:r>
    </w:p>
    <w:p>
      <w:pPr>
        <w:numPr>
          <w:ilvl w:val="0"/>
          <w:numId w:val="1001"/>
        </w:numPr>
        <w:pStyle w:val="Compact"/>
      </w:pPr>
      <w:r>
        <w:rPr>
          <w:bCs/>
          <w:b/>
        </w:rPr>
        <w:t xml:space="preserve">Compliance:</w:t>
      </w:r>
      <w:r>
        <w:t xml:space="preserve"> </w:t>
      </w:r>
      <w:r>
        <w:t xml:space="preserve">This Purchase Order is governed by the laws of the Democratic Socialist Republic of Sri Lanka. Any disputes arising from this Purchase Order shall be resolved through the Colombo District Court of Sri Lanka. The supplier acknowledges that all Teacher Primary materials must align with the national curriculum framework approved by the Ministry of Education.</w:t>
      </w:r>
    </w:p>
    <w:p>
      <w:pPr>
        <w:numPr>
          <w:ilvl w:val="0"/>
          <w:numId w:val="1001"/>
        </w:numPr>
        <w:pStyle w:val="Compact"/>
      </w:pPr>
      <w:r>
        <w:rPr>
          <w:bCs/>
          <w:b/>
        </w:rPr>
        <w:t xml:space="preserve">Cancellation:</w:t>
      </w:r>
      <w:r>
        <w:t xml:space="preserve"> </w:t>
      </w:r>
      <w:r>
        <w:t xml:space="preserve">Either party may cancel this Purchase Order with thirty (30) days written notice. In the event of cancellation by the buyer, the supplier shall be compensated for materials already procured and non-recoverable costs, subject to verification by the Sri Lanka Colombo procurement audit office.</w:t>
      </w:r>
    </w:p>
    <w:p>
      <w:pPr>
        <w:numPr>
          <w:ilvl w:val="0"/>
          <w:numId w:val="1001"/>
        </w:numPr>
        <w:pStyle w:val="Compact"/>
      </w:pPr>
      <w:r>
        <w:rPr>
          <w:bCs/>
          <w:b/>
        </w:rPr>
        <w:t xml:space="preserve">Confidentiality:</w:t>
      </w:r>
      <w:r>
        <w:t xml:space="preserve"> </w:t>
      </w:r>
      <w:r>
        <w:t xml:space="preserve">All information exchanged under this Purchase Order, including Teacher Primary staff data, school locations, and procurement pricing, shall be treated as confidential by the supplier and shall not be disclosed to third parties without written consent from the Sri Lanka Colombo Primary Education Authority.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policy changes in Sri Lanka, or port closures affecting Colombo.</w:t>
      </w:r>
    </w:p>
    <w:bookmarkEnd w:id="25"/>
    <w:p>
      <w:pPr>
        <w:pStyle w:val="FirstParagraph"/>
      </w:pPr>
      <w:r>
        <w:rPr>
          <w:bCs/>
          <w:b/>
        </w:rPr>
        <w:t xml:space="preserve">Authorized by (Buyer):</w:t>
      </w:r>
    </w:p>
    <w:p>
      <w:pPr>
        <w:pStyle w:val="BodyText"/>
      </w:pPr>
      <w:r>
        <w:t xml:space="preserve">Dr. Nimali Perera</w:t>
      </w:r>
      <w:r>
        <w:br/>
      </w:r>
      <w:r>
        <w:t xml:space="preserve">District Education Officer</w:t>
      </w:r>
      <w:r>
        <w:br/>
      </w:r>
      <w:r>
        <w:t xml:space="preserve">Sri Lanka Colombo Primary Education Authority</w:t>
      </w:r>
      <w:r>
        <w:br/>
      </w:r>
      <w:r>
        <w:t xml:space="preserve">Date: _______________</w:t>
      </w:r>
    </w:p>
    <w:p>
      <w:pPr>
        <w:pStyle w:val="BodyText"/>
      </w:pPr>
      <w:r>
        <w:rPr>
          <w:bCs/>
          <w:b/>
        </w:rPr>
        <w:t xml:space="preserve">Accepted by (Supplier):</w:t>
      </w:r>
    </w:p>
    <w:p>
      <w:pPr>
        <w:pStyle w:val="BodyText"/>
      </w:pPr>
      <w:r>
        <w:t xml:space="preserve">Mr. Rajith Fernando</w:t>
      </w:r>
      <w:r>
        <w:br/>
      </w:r>
      <w:r>
        <w:t xml:space="preserve">Sales Director</w:t>
      </w:r>
      <w:r>
        <w:br/>
      </w:r>
      <w:r>
        <w:t xml:space="preserve">Lanka Educational Supplies (Pvt) Ltd.</w:t>
      </w:r>
      <w:r>
        <w:br/>
      </w:r>
      <w:r>
        <w:t xml:space="preserve">Date: _______________</w:t>
      </w:r>
    </w:p>
    <w:p>
      <w:pPr>
        <w:pStyle w:val="BodyText"/>
      </w:pPr>
      <w:r>
        <w:t xml:space="preserve">This Purchase Order is an official document of the Sri Lanka Colombo Primary Education Authority. It is issued for the exclusive purpose of procuring resources and services for Teacher Primary personnel within the Colombo District. Unauthorized reproduction or distribution of this Purchase Order is prohibited under Sri Lankan government records legislation.</w:t>
      </w:r>
    </w:p>
    <w:p>
      <w:pPr>
        <w:pStyle w:val="BodyText"/>
      </w:pPr>
      <w:r>
        <w:t xml:space="preserve">Document Reference: SL/COLO/TEACH/2025/00472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Sri Lanka Colombo</dc:title>
  <dc:creator/>
  <dc:language>en</dc:language>
  <cp:keywords/>
  <dcterms:created xsi:type="dcterms:W3CDTF">2026-10-10T07:33:32Z</dcterms:created>
  <dcterms:modified xsi:type="dcterms:W3CDTF">2026-10-10T07:33:32Z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