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Teacher Primary Services — United Kingdom Manchester</w:t>
      </w:r>
    </w:p>
    <w:p>
      <w:pPr>
        <w:pStyle w:val="BodyText"/>
      </w:pPr>
      <w:r>
        <w:t xml:space="preserve">Manchester Metropolitan Educational Authority</w:t>
      </w:r>
    </w:p>
    <w:p>
      <w:pPr>
        <w:pStyle w:val="BodyText"/>
      </w:pPr>
      <w:r>
        <w:t xml:space="preserve">City of Manchester, United Kingdom</w:t>
      </w:r>
    </w:p>
    <w:bookmarkEnd w:id="20"/>
    <w:p>
      <w:pPr>
        <w:pStyle w:val="BodyText"/>
      </w:pPr>
      <w:r>
        <w:t xml:space="preserve">Purchase Order No: PO-MAN-TP-2025-04872</w:t>
      </w:r>
    </w:p>
    <w:bookmarkStart w:id="21" w:name="purchasing-authority-buyer"/>
    <w:p>
      <w:pPr>
        <w:pStyle w:val="Heading3"/>
      </w:pPr>
      <w:r>
        <w:t xml:space="preserve">Purchasing Authority (Buyer)</w:t>
      </w:r>
    </w:p>
    <w:p>
      <w:pPr>
        <w:pStyle w:val="FirstParagraph"/>
      </w:pPr>
      <w:r>
        <w:rPr>
          <w:bCs/>
          <w:b/>
        </w:rPr>
        <w:t xml:space="preserve">Name:</w:t>
      </w:r>
      <w:r>
        <w:t xml:space="preserve"> </w:t>
      </w:r>
      <w:r>
        <w:t xml:space="preserve">Manchester Metropolitan Educational Authority</w:t>
      </w:r>
    </w:p>
    <w:p>
      <w:pPr>
        <w:pStyle w:val="BodyText"/>
      </w:pPr>
      <w:r>
        <w:rPr>
          <w:bCs/>
          <w:b/>
        </w:rPr>
        <w:t xml:space="preserve">Address:</w:t>
      </w:r>
      <w:r>
        <w:t xml:space="preserve"> </w:t>
      </w:r>
      <w:r>
        <w:t xml:space="preserve">120 Deansgate, Manchester, M3 2ER, United Kingdom</w:t>
      </w:r>
    </w:p>
    <w:p>
      <w:pPr>
        <w:pStyle w:val="BodyText"/>
      </w:pPr>
      <w:r>
        <w:rPr>
          <w:bCs/>
          <w:b/>
        </w:rPr>
        <w:t xml:space="preserve">Contact:</w:t>
      </w:r>
      <w:r>
        <w:t xml:space="preserve"> </w:t>
      </w:r>
      <w:r>
        <w:t xml:space="preserve">procurement@manchester-edu.gov.uk</w:t>
      </w:r>
    </w:p>
    <w:p>
      <w:pPr>
        <w:pStyle w:val="BodyText"/>
      </w:pPr>
      <w:r>
        <w:rPr>
          <w:bCs/>
          <w:b/>
        </w:rPr>
        <w:t xml:space="preserve">Telephone:</w:t>
      </w:r>
      <w:r>
        <w:t xml:space="preserve"> </w:t>
      </w:r>
      <w:r>
        <w:t xml:space="preserve">+44 (0)161 494 1200</w:t>
      </w:r>
    </w:p>
    <w:p>
      <w:pPr>
        <w:pStyle w:val="BodyText"/>
      </w:pPr>
      <w:r>
        <w:rPr>
          <w:bCs/>
          <w:b/>
        </w:rPr>
        <w:t xml:space="preserve">VAT Registration:</w:t>
      </w:r>
      <w:r>
        <w:t xml:space="preserve"> </w:t>
      </w:r>
      <w:r>
        <w:t xml:space="preserve">GB 987654321</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Manchester Primary Teaching Solutions Ltd.</w:t>
      </w:r>
    </w:p>
    <w:p>
      <w:pPr>
        <w:pStyle w:val="BodyText"/>
      </w:pPr>
      <w:r>
        <w:rPr>
          <w:bCs/>
          <w:b/>
        </w:rPr>
        <w:t xml:space="preserve">Address:</w:t>
      </w:r>
      <w:r>
        <w:t xml:space="preserve"> </w:t>
      </w:r>
      <w:r>
        <w:t xml:space="preserve">45 Piccadilly Gardens, Manchester, M1 2JB, United Kingdom</w:t>
      </w:r>
    </w:p>
    <w:p>
      <w:pPr>
        <w:pStyle w:val="BodyText"/>
      </w:pPr>
      <w:r>
        <w:rPr>
          <w:bCs/>
          <w:b/>
        </w:rPr>
        <w:t xml:space="preserve">Contact:</w:t>
      </w:r>
      <w:r>
        <w:t xml:space="preserve"> </w:t>
      </w:r>
      <w:r>
        <w:t xml:space="preserve">contracts@manchesterprimaryteaching.co.uk</w:t>
      </w:r>
    </w:p>
    <w:p>
      <w:pPr>
        <w:pStyle w:val="BodyText"/>
      </w:pPr>
      <w:r>
        <w:rPr>
          <w:bCs/>
          <w:b/>
        </w:rPr>
        <w:t xml:space="preserve">Telephone:</w:t>
      </w:r>
      <w:r>
        <w:t xml:space="preserve"> </w:t>
      </w:r>
      <w:r>
        <w:t xml:space="preserve">+44 (0)161 832 4567</w:t>
      </w:r>
    </w:p>
    <w:p>
      <w:pPr>
        <w:pStyle w:val="BodyText"/>
      </w:pPr>
      <w:r>
        <w:rPr>
          <w:bCs/>
          <w:b/>
        </w:rPr>
        <w:t xml:space="preserve">VAT Registration:</w:t>
      </w:r>
      <w:r>
        <w:t xml:space="preserve"> </w:t>
      </w:r>
      <w:r>
        <w:t xml:space="preserve">GB 123456789</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 Commencement Date:</w:t>
      </w:r>
      <w:r>
        <w:t xml:space="preserve"> </w:t>
      </w:r>
      <w:r>
        <w:t xml:space="preserve">1 September 2025</w:t>
      </w:r>
    </w:p>
    <w:p>
      <w:pPr>
        <w:pStyle w:val="BodyText"/>
      </w:pPr>
      <w:r>
        <w:rPr>
          <w:bCs/>
          <w:b/>
        </w:rPr>
        <w:t xml:space="preserve">Payment Terms:</w:t>
      </w:r>
      <w:r>
        <w:t xml:space="preserve"> </w:t>
      </w:r>
      <w:r>
        <w:t xml:space="preserve">Net 30 days from invoice date</w:t>
      </w:r>
    </w:p>
    <w:p>
      <w:pPr>
        <w:pStyle w:val="BodyText"/>
      </w:pPr>
      <w:r>
        <w:rPr>
          <w:bCs/>
          <w:b/>
        </w:rPr>
        <w:t xml:space="preserve">Delivery Location:</w:t>
      </w:r>
      <w:r>
        <w:t xml:space="preserve"> </w:t>
      </w:r>
      <w:r>
        <w:t xml:space="preserve">All designated primary schools, Manchester, United Kingdom</w:t>
      </w:r>
    </w:p>
    <w:p>
      <w:pPr>
        <w:pStyle w:val="BodyText"/>
      </w:pPr>
      <w:r>
        <w:rPr>
          <w:bCs/>
          <w:b/>
        </w:rPr>
        <w:t xml:space="preserve">Contract Duration:</w:t>
      </w:r>
      <w:r>
        <w:t xml:space="preserve"> </w:t>
      </w:r>
      <w:r>
        <w:t xml:space="preserve">Academic Year 2025/2026 (September 2025 – July 2026)</w:t>
      </w:r>
    </w:p>
    <w:p>
      <w:pPr>
        <w:pStyle w:val="BodyText"/>
      </w:pPr>
      <w:r>
        <w:rPr>
          <w:bCs/>
          <w:b/>
        </w:rPr>
        <w:t xml:space="preserve">Currency:</w:t>
      </w:r>
      <w:r>
        <w:t xml:space="preserve"> </w:t>
      </w:r>
      <w:r>
        <w:t xml:space="preserve">British Pounds Sterling (GBP)</w:t>
      </w:r>
    </w:p>
    <w:p>
      <w:pPr>
        <w:pStyle w:val="BodyText"/>
      </w:pPr>
      <w:r>
        <w:t xml:space="preserve">1. Description of Purchase Order — Teacher Primary Services</w:t>
      </w:r>
    </w:p>
    <w:p>
      <w:pPr>
        <w:pStyle w:val="BodyText"/>
      </w:pPr>
      <w:r>
        <w:t xml:space="preserve">This Purchase Order is issued by the Manchester Metropolitan Educational Authority, United Kingdom Manchester, to procure the professional services of qualified</w:t>
      </w:r>
      <w:r>
        <w:t xml:space="preserve"> </w:t>
      </w:r>
      <w:r>
        <w:t xml:space="preserve">Teacher Primary</w:t>
      </w:r>
      <w:r>
        <w:t xml:space="preserve"> </w:t>
      </w:r>
      <w:r>
        <w:t xml:space="preserve">personnel for the academic year 2025/2026. This Purchase Order governs the engagement, deployment, and ongoing provision of</w:t>
      </w:r>
      <w:r>
        <w:t xml:space="preserve"> </w:t>
      </w:r>
      <w:r>
        <w:t xml:space="preserve">Teacher Primary</w:t>
      </w:r>
      <w:r>
        <w:t xml:space="preserve"> </w:t>
      </w:r>
      <w:r>
        <w:t xml:space="preserve">staff across a network of forty-two (42) primary schools located within the City of Manchester and the Greater Manchester metropolitan area, United Kingdom. The scope of this Purchase Order encompasses the recruitment, vetting, placement, supervision, and continuous professional development of</w:t>
      </w:r>
      <w:r>
        <w:t xml:space="preserve"> </w:t>
      </w:r>
      <w:r>
        <w:t xml:space="preserve">Teacher Primary</w:t>
      </w:r>
      <w:r>
        <w:t xml:space="preserve"> </w:t>
      </w:r>
      <w:r>
        <w:t xml:space="preserve">professionals who shall deliver the National Curriculum for England to pupils aged four (4) through eleven (11) years.</w:t>
      </w:r>
    </w:p>
    <w:p>
      <w:pPr>
        <w:pStyle w:val="BodyText"/>
      </w:pPr>
      <w:r>
        <w:t xml:space="preserve">2. Line Items — Teacher Primary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Annual Total (GBP)</w:t>
            </w:r>
          </w:p>
        </w:tc>
      </w:tr>
      <w:tr>
        <w:tc>
          <w:tcPr/>
          <w:p>
            <w:pPr>
              <w:pStyle w:val="Compact"/>
              <w:jc w:val="left"/>
            </w:pPr>
            <w:r>
              <w:t xml:space="preserve">1</w:t>
            </w:r>
          </w:p>
        </w:tc>
        <w:tc>
          <w:tcPr/>
          <w:p>
            <w:pPr>
              <w:pStyle w:val="Compact"/>
              <w:jc w:val="left"/>
            </w:pPr>
            <w:r>
              <w:t xml:space="preserve">Qualified Teacher Primary (Early Years Foundation Stage, Ages 4–5) — Full-time placement, Manchester, United Kingdom</w:t>
            </w:r>
          </w:p>
        </w:tc>
        <w:tc>
          <w:tcPr/>
          <w:p>
            <w:pPr>
              <w:pStyle w:val="Compact"/>
              <w:jc w:val="left"/>
            </w:pPr>
            <w:r>
              <w:t xml:space="preserve">18</w:t>
            </w:r>
          </w:p>
        </w:tc>
        <w:tc>
          <w:tcPr/>
          <w:p>
            <w:pPr>
              <w:pStyle w:val="Compact"/>
              <w:jc w:val="left"/>
            </w:pPr>
            <w:r>
              <w:t xml:space="preserve">£38,500.00</w:t>
            </w:r>
          </w:p>
        </w:tc>
        <w:tc>
          <w:tcPr/>
          <w:p>
            <w:pPr>
              <w:pStyle w:val="Compact"/>
              <w:jc w:val="left"/>
            </w:pPr>
            <w:r>
              <w:t xml:space="preserve">£693,000.00</w:t>
            </w:r>
          </w:p>
        </w:tc>
      </w:tr>
      <w:tr>
        <w:tc>
          <w:tcPr/>
          <w:p>
            <w:pPr>
              <w:pStyle w:val="Compact"/>
              <w:jc w:val="left"/>
            </w:pPr>
            <w:r>
              <w:t xml:space="preserve">2</w:t>
            </w:r>
          </w:p>
        </w:tc>
        <w:tc>
          <w:tcPr/>
          <w:p>
            <w:pPr>
              <w:pStyle w:val="Compact"/>
              <w:jc w:val="left"/>
            </w:pPr>
            <w:r>
              <w:t xml:space="preserve">Qualified Teacher Primary (Key Stage 1, Ages 5–7) — Full-time placement, Manchester, United Kingdom</w:t>
            </w:r>
          </w:p>
        </w:tc>
        <w:tc>
          <w:tcPr/>
          <w:p>
            <w:pPr>
              <w:pStyle w:val="Compact"/>
              <w:jc w:val="left"/>
            </w:pPr>
            <w:r>
              <w:t xml:space="preserve">24</w:t>
            </w:r>
          </w:p>
        </w:tc>
        <w:tc>
          <w:tcPr/>
          <w:p>
            <w:pPr>
              <w:pStyle w:val="Compact"/>
              <w:jc w:val="left"/>
            </w:pPr>
            <w:r>
              <w:t xml:space="preserve">£41,200.00</w:t>
            </w:r>
          </w:p>
        </w:tc>
        <w:tc>
          <w:tcPr/>
          <w:p>
            <w:pPr>
              <w:pStyle w:val="Compact"/>
              <w:jc w:val="left"/>
            </w:pPr>
            <w:r>
              <w:t xml:space="preserve">£988,800.00</w:t>
            </w:r>
          </w:p>
        </w:tc>
      </w:tr>
      <w:tr>
        <w:tc>
          <w:tcPr/>
          <w:p>
            <w:pPr>
              <w:pStyle w:val="Compact"/>
              <w:jc w:val="left"/>
            </w:pPr>
            <w:r>
              <w:t xml:space="preserve">3</w:t>
            </w:r>
          </w:p>
        </w:tc>
        <w:tc>
          <w:tcPr/>
          <w:p>
            <w:pPr>
              <w:pStyle w:val="Compact"/>
              <w:jc w:val="left"/>
            </w:pPr>
            <w:r>
              <w:t xml:space="preserve">Qualified Teacher Primary (Key Stage 2, Ages 7–11) — Full-time placement, Manchester, United Kingdom</w:t>
            </w:r>
          </w:p>
        </w:tc>
        <w:tc>
          <w:tcPr/>
          <w:p>
            <w:pPr>
              <w:pStyle w:val="Compact"/>
              <w:jc w:val="left"/>
            </w:pPr>
            <w:r>
              <w:t xml:space="preserve">22</w:t>
            </w:r>
          </w:p>
        </w:tc>
        <w:tc>
          <w:tcPr/>
          <w:p>
            <w:pPr>
              <w:pStyle w:val="Compact"/>
              <w:jc w:val="left"/>
            </w:pPr>
            <w:r>
              <w:t xml:space="preserve">£43,800.00</w:t>
            </w:r>
          </w:p>
        </w:tc>
        <w:tc>
          <w:tcPr/>
          <w:p>
            <w:pPr>
              <w:pStyle w:val="Compact"/>
              <w:jc w:val="left"/>
            </w:pPr>
            <w:r>
              <w:t xml:space="preserve">£963,600.00</w:t>
            </w:r>
          </w:p>
        </w:tc>
      </w:tr>
      <w:tr>
        <w:tc>
          <w:tcPr/>
          <w:p>
            <w:pPr>
              <w:pStyle w:val="Compact"/>
              <w:jc w:val="left"/>
            </w:pPr>
            <w:r>
              <w:t xml:space="preserve">4</w:t>
            </w:r>
          </w:p>
        </w:tc>
        <w:tc>
          <w:tcPr/>
          <w:p>
            <w:pPr>
              <w:pStyle w:val="Compact"/>
              <w:jc w:val="left"/>
            </w:pPr>
            <w:r>
              <w:t xml:space="preserve">Teacher Primary Specialist (Special Educational Needs &amp; Disabilities) — Full-time, Manchester, United Kingdom</w:t>
            </w:r>
          </w:p>
        </w:tc>
        <w:tc>
          <w:tcPr/>
          <w:p>
            <w:pPr>
              <w:pStyle w:val="Compact"/>
              <w:jc w:val="left"/>
            </w:pPr>
            <w:r>
              <w:t xml:space="preserve">8</w:t>
            </w:r>
          </w:p>
        </w:tc>
        <w:tc>
          <w:tcPr/>
          <w:p>
            <w:pPr>
              <w:pStyle w:val="Compact"/>
              <w:jc w:val="left"/>
            </w:pPr>
            <w:r>
              <w:t xml:space="preserve">£46,500.00</w:t>
            </w:r>
          </w:p>
        </w:tc>
        <w:tc>
          <w:tcPr/>
          <w:p>
            <w:pPr>
              <w:pStyle w:val="Compact"/>
              <w:jc w:val="left"/>
            </w:pPr>
            <w:r>
              <w:t xml:space="preserve">£372,000.00</w:t>
            </w:r>
          </w:p>
        </w:tc>
      </w:tr>
      <w:tr>
        <w:tc>
          <w:tcPr/>
          <w:p>
            <w:pPr>
              <w:pStyle w:val="Compact"/>
              <w:jc w:val="left"/>
            </w:pPr>
            <w:r>
              <w:t xml:space="preserve">5</w:t>
            </w:r>
          </w:p>
        </w:tc>
        <w:tc>
          <w:tcPr/>
          <w:p>
            <w:pPr>
              <w:pStyle w:val="Compact"/>
              <w:jc w:val="left"/>
            </w:pPr>
            <w:r>
              <w:t xml:space="preserve">Teacher Primary Cover &amp; Relief Service — On-call basis, Manchester, United Kingdom</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6</w:t>
            </w:r>
          </w:p>
        </w:tc>
        <w:tc>
          <w:tcPr/>
          <w:p>
            <w:pPr>
              <w:pStyle w:val="Compact"/>
              <w:jc w:val="left"/>
            </w:pPr>
            <w:r>
              <w:t xml:space="preserve">Teacher Primary Professional Development &amp; CPD Programme — Annual, Manchester, United Kingdom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left"/>
            </w:pPr>
            <w:r>
              <w:rPr>
                <w:bCs/>
                <w:b/>
              </w:rPr>
              <w:t xml:space="preserve">Subtotal (Excluding VAT)</w:t>
            </w:r>
          </w:p>
        </w:tc>
        <w:tc>
          <w:tcPr/>
          <w:p>
            <w:pPr>
              <w:pStyle w:val="Compact"/>
              <w:jc w:val="left"/>
            </w:pPr>
            <w:r>
              <w:rPr>
                <w:bCs/>
                <w:b/>
              </w:rPr>
              <w:t xml:space="preserve">£3,438,400.00</w:t>
            </w:r>
          </w:p>
        </w:tc>
      </w:tr>
      <w:tr>
        <w:tc>
          <w:tcPr>
            <w:gridSpan w:val="4"/>
          </w:tcPr>
          <w:p>
            <w:pPr>
              <w:pStyle w:val="Compact"/>
              <w:jc w:val="left"/>
            </w:pPr>
            <w:r>
              <w:t xml:space="preserve">VAT at 20% (where applicable)</w:t>
            </w:r>
          </w:p>
        </w:tc>
        <w:tc>
          <w:tcPr/>
          <w:p>
            <w:pPr>
              <w:pStyle w:val="Compact"/>
              <w:jc w:val="left"/>
            </w:pPr>
            <w:r>
              <w:t xml:space="preserve">£687,680.00</w:t>
            </w:r>
          </w:p>
        </w:tc>
      </w:tr>
      <w:tr>
        <w:tc>
          <w:tcPr>
            <w:gridSpan w:val="4"/>
          </w:tcPr>
          <w:p>
            <w:pPr>
              <w:pStyle w:val="Compact"/>
              <w:jc w:val="left"/>
            </w:pPr>
            <w:r>
              <w:rPr>
                <w:bCs/>
                <w:b/>
              </w:rPr>
              <w:t xml:space="preserve">Grand Total (Including VAT)</w:t>
            </w:r>
          </w:p>
        </w:tc>
        <w:tc>
          <w:tcPr/>
          <w:p>
            <w:pPr>
              <w:pStyle w:val="Compact"/>
              <w:jc w:val="left"/>
            </w:pPr>
            <w:r>
              <w:rPr>
                <w:bCs/>
                <w:b/>
              </w:rPr>
              <w:t xml:space="preserve">£4,126,080.00</w:t>
            </w:r>
          </w:p>
        </w:tc>
      </w:tr>
    </w:tbl>
    <w:p>
      <w:pPr>
        <w:pStyle w:val="BodyText"/>
      </w:pPr>
      <w:r>
        <w:t xml:space="preserve">3. Terms and Conditions of This Purchase Order</w:t>
      </w:r>
    </w:p>
    <w:p>
      <w:pPr>
        <w:numPr>
          <w:ilvl w:val="0"/>
          <w:numId w:val="1001"/>
        </w:numPr>
        <w:pStyle w:val="Compact"/>
      </w:pPr>
      <w:r>
        <w:rPr>
          <w:bCs/>
          <w:b/>
        </w:rPr>
        <w:t xml:space="preserve">Compliance with United Kingdom Legislation:</w:t>
      </w:r>
      <w:r>
        <w:t xml:space="preserve"> </w:t>
      </w:r>
      <w:r>
        <w:t xml:space="preserve">All</w:t>
      </w:r>
      <w:r>
        <w:t xml:space="preserve"> </w:t>
      </w:r>
      <w:r>
        <w:t xml:space="preserve">Teacher Primary</w:t>
      </w:r>
      <w:r>
        <w:t xml:space="preserve"> </w:t>
      </w:r>
      <w:r>
        <w:t xml:space="preserve">personnel engaged under this Purchase Order shall hold valid Qualified Teacher Status (QTS) as recognised by the Department for Education, United Kingdom. All candidates shall undergo enhanced Disclosure and Barring Service (DBS) checks in accordance with the Safeguarding Vulnerable Groups Act 2006, applicable within Manchester, United Kingdom.</w:t>
      </w:r>
    </w:p>
    <w:p>
      <w:pPr>
        <w:numPr>
          <w:ilvl w:val="0"/>
          <w:numId w:val="1001"/>
        </w:numPr>
        <w:pStyle w:val="Compact"/>
      </w:pPr>
      <w:r>
        <w:rPr>
          <w:bCs/>
          <w:b/>
        </w:rPr>
        <w:t xml:space="preserve">Placement and Deployment:</w:t>
      </w:r>
      <w:r>
        <w:t xml:space="preserve"> </w:t>
      </w:r>
      <w:r>
        <w:t xml:space="preserve">The Supplier shall ensure that all</w:t>
      </w:r>
      <w:r>
        <w:t xml:space="preserve"> </w:t>
      </w:r>
      <w:r>
        <w:t xml:space="preserve">Teacher Primary</w:t>
      </w:r>
      <w:r>
        <w:t xml:space="preserve"> </w:t>
      </w:r>
      <w:r>
        <w:t xml:space="preserve">staff are deployed to their designated primary schools across Manchester, United Kingdom, no later than 25 August 2025, to permit a minimum of five (5) working days of induction prior to the commencement of the academic term on 1 September 2025.</w:t>
      </w:r>
    </w:p>
    <w:p>
      <w:pPr>
        <w:numPr>
          <w:ilvl w:val="0"/>
          <w:numId w:val="1001"/>
        </w:numPr>
        <w:pStyle w:val="Compact"/>
      </w:pPr>
      <w:r>
        <w:rPr>
          <w:bCs/>
          <w:b/>
        </w:rPr>
        <w:t xml:space="preserve">Quality Assurance:</w:t>
      </w:r>
      <w:r>
        <w:t xml:space="preserve"> </w:t>
      </w:r>
      <w:r>
        <w:t xml:space="preserve">The Manchester Metropolitan Educational Authority reserves the right to conduct termly performance reviews of all</w:t>
      </w:r>
      <w:r>
        <w:t xml:space="preserve"> </w:t>
      </w:r>
      <w:r>
        <w:t xml:space="preserve">Teacher Primary</w:t>
      </w:r>
      <w:r>
        <w:t xml:space="preserve"> </w:t>
      </w:r>
      <w:r>
        <w:t xml:space="preserve">staff. Any</w:t>
      </w:r>
      <w:r>
        <w:t xml:space="preserve"> </w:t>
      </w:r>
      <w:r>
        <w:t xml:space="preserve">Teacher Primary</w:t>
      </w:r>
      <w:r>
        <w:t xml:space="preserve"> </w:t>
      </w:r>
      <w:r>
        <w:t xml:space="preserve">professional who fails to meet the standards outlined in the Teachers' Standards (2012) may be subject to a formal improvement plan or, in cases of persistent underperformance, reassignment or termination of their placement under this Purchase Order.</w:t>
      </w:r>
    </w:p>
    <w:p>
      <w:pPr>
        <w:numPr>
          <w:ilvl w:val="0"/>
          <w:numId w:val="1001"/>
        </w:numPr>
        <w:pStyle w:val="Compact"/>
      </w:pPr>
      <w:r>
        <w:rPr>
          <w:bCs/>
          <w:b/>
        </w:rPr>
        <w:t xml:space="preserve">Payment Schedule:</w:t>
      </w:r>
      <w:r>
        <w:t xml:space="preserve"> </w:t>
      </w:r>
      <w:r>
        <w:t xml:space="preserve">Invoices for</w:t>
      </w:r>
      <w:r>
        <w:t xml:space="preserve"> </w:t>
      </w:r>
      <w:r>
        <w:t xml:space="preserve">Teacher Primary</w:t>
      </w:r>
      <w:r>
        <w:t xml:space="preserve"> </w:t>
      </w:r>
      <w:r>
        <w:t xml:space="preserve">services shall be submitted quarterly in arrears. Payment shall be made within thirty (30) calendar days of receipt of a valid invoice by the Manchester Metropolitan Educational Authority, United Kingdom Manchester. Late payments shall attract interest at the rate prescribed by the Late Payment of Commercial Debts (Interest) Act 1998.</w:t>
      </w:r>
    </w:p>
    <w:p>
      <w:pPr>
        <w:numPr>
          <w:ilvl w:val="0"/>
          <w:numId w:val="1001"/>
        </w:numPr>
        <w:pStyle w:val="Compact"/>
      </w:pPr>
      <w:r>
        <w:rPr>
          <w:bCs/>
          <w:b/>
        </w:rPr>
        <w:t xml:space="preserve">Insurance and Indemnity:</w:t>
      </w:r>
      <w:r>
        <w:t xml:space="preserve"> </w:t>
      </w:r>
      <w:r>
        <w:t xml:space="preserve">The Supplier shall maintain comprehensive public liability insurance of no less than £10,000,000 and professional indemnity insurance of no less than £5,000,000 for the duration of this Purchase Order, covering all</w:t>
      </w:r>
      <w:r>
        <w:t xml:space="preserve"> </w:t>
      </w:r>
      <w:r>
        <w:t xml:space="preserve">Teacher Primary</w:t>
      </w:r>
      <w:r>
        <w:t xml:space="preserve"> </w:t>
      </w:r>
      <w:r>
        <w:t xml:space="preserve">activities conducted within the United Kingdom, specifically within the Manchester metropolitan area.</w:t>
      </w:r>
    </w:p>
    <w:p>
      <w:pPr>
        <w:numPr>
          <w:ilvl w:val="0"/>
          <w:numId w:val="1001"/>
        </w:numPr>
        <w:pStyle w:val="Compact"/>
      </w:pPr>
      <w:r>
        <w:rPr>
          <w:bCs/>
          <w:b/>
        </w:rPr>
        <w:t xml:space="preserve">Confidentiality and Data Protection:</w:t>
      </w:r>
      <w:r>
        <w:t xml:space="preserve"> </w:t>
      </w:r>
      <w:r>
        <w:t xml:space="preserve">All parties shall comply with the UK General Data Protection Regulation (UK GDPR) and the Data Protection Act 2018. Personal data relating to pupils,</w:t>
      </w:r>
      <w:r>
        <w:t xml:space="preserve"> </w:t>
      </w:r>
      <w:r>
        <w:t xml:space="preserve">Teacher Primary</w:t>
      </w:r>
      <w:r>
        <w:t xml:space="preserve"> </w:t>
      </w:r>
      <w:r>
        <w:t xml:space="preserve">staff, and school records shall be handled in strict accordance with these regulations throughout the term of this Purchase Order in Manchester, United Kingdom.</w:t>
      </w:r>
    </w:p>
    <w:p>
      <w:pPr>
        <w:numPr>
          <w:ilvl w:val="0"/>
          <w:numId w:val="1001"/>
        </w:numPr>
        <w:pStyle w:val="Compact"/>
      </w:pPr>
      <w:r>
        <w:rPr>
          <w:bCs/>
          <w:b/>
        </w:rPr>
        <w:t xml:space="preserve">Termination:</w:t>
      </w:r>
      <w:r>
        <w:t xml:space="preserve"> </w:t>
      </w:r>
      <w:r>
        <w:t xml:space="preserve">Either party may terminate this Purchase Order with ninety (90) days' written notice. In the event of termination, the Supplier shall ensure a minimum of four (4) weeks' transition period to facilitate the reassignment or replacement of all</w:t>
      </w:r>
      <w:r>
        <w:t xml:space="preserve"> </w:t>
      </w:r>
      <w:r>
        <w:t xml:space="preserve">Teacher Primary</w:t>
      </w:r>
      <w:r>
        <w:t xml:space="preserve"> </w:t>
      </w:r>
      <w:r>
        <w:t xml:space="preserve">staff to maintain continuity of education for pupils in Manchester, United Kingdom.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United Kingdom. Any disputes arising from this Purchase Order relating to</w:t>
      </w:r>
      <w:r>
        <w:t xml:space="preserve"> </w:t>
      </w:r>
      <w:r>
        <w:t xml:space="preserve">Teacher Primary</w:t>
      </w:r>
      <w:r>
        <w:t xml:space="preserve"> </w:t>
      </w:r>
      <w:r>
        <w:t xml:space="preserve">services in Manchester shall be subject to the exclusive jurisdiction of the courts of Manchester, United Kingdom.</w:t>
      </w:r>
    </w:p>
    <w:p>
      <w:pPr>
        <w:pStyle w:val="FirstParagraph"/>
      </w:pPr>
      <w:r>
        <w:t xml:space="preserve">4. Authorisation and Acceptance</w:t>
      </w:r>
    </w:p>
    <w:p>
      <w:pPr>
        <w:pStyle w:val="BodyText"/>
      </w:pPr>
      <w:r>
        <w:t xml:space="preserve">This Purchase Order for</w:t>
      </w:r>
      <w:r>
        <w:t xml:space="preserve"> </w:t>
      </w:r>
      <w:r>
        <w:t xml:space="preserve">Teacher Primary</w:t>
      </w:r>
      <w:r>
        <w:t xml:space="preserve"> </w:t>
      </w:r>
      <w:r>
        <w:t xml:space="preserve">services in Manchester, United Kingdom, is hereby authorised and issued by the undersigned on behalf of the Manchester Metropolitan Educational Authority. The Supplier acknowledges receipt and acceptance of this Purchase Order and confirms its commitment to deliver all</w:t>
      </w:r>
      <w:r>
        <w:t xml:space="preserve"> </w:t>
      </w:r>
      <w:r>
        <w:t xml:space="preserve">Teacher Primary</w:t>
      </w:r>
      <w:r>
        <w:t xml:space="preserve"> </w:t>
      </w:r>
      <w:r>
        <w:t xml:space="preserve">services as specified herein.</w:t>
      </w:r>
    </w:p>
    <w:p>
      <w:pPr>
        <w:pStyle w:val="BodyText"/>
      </w:pPr>
      <w:r>
        <w:rPr>
          <w:bCs/>
          <w:b/>
        </w:rPr>
        <w:t xml:space="preserve">For and on behalf of the Purchasing Authority:</w:t>
      </w:r>
    </w:p>
    <w:p>
      <w:pPr>
        <w:pStyle w:val="BodyText"/>
      </w:pPr>
      <w:r>
        <w:t xml:space="preserve">Name: Margaret E. Whitfield</w:t>
      </w:r>
    </w:p>
    <w:p>
      <w:pPr>
        <w:pStyle w:val="BodyText"/>
      </w:pPr>
      <w:r>
        <w:t xml:space="preserve">Title: Director of Procurement, Manchester Metropolitan Educational Authority</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Name: David R. Ashworth</w:t>
      </w:r>
    </w:p>
    <w:p>
      <w:pPr>
        <w:pStyle w:val="BodyText"/>
      </w:pPr>
      <w:r>
        <w:t xml:space="preserve">Title: Managing Director, Manchester Primary Teaching Solutions Ltd.</w:t>
      </w:r>
    </w:p>
    <w:p>
      <w:pPr>
        <w:pStyle w:val="BodyText"/>
      </w:pPr>
      <w:r>
        <w:t xml:space="preserve">Signature: ___________________________</w:t>
      </w:r>
    </w:p>
    <w:p>
      <w:pPr>
        <w:pStyle w:val="BodyText"/>
      </w:pPr>
      <w:r>
        <w:t xml:space="preserve">Date: 15 June 2025</w:t>
      </w:r>
    </w:p>
    <w:p>
      <w:pPr>
        <w:pStyle w:val="BodyText"/>
      </w:pPr>
      <w:r>
        <w:t xml:space="preserve">Purchase Order No: PO-MAN-TP-2025-04872 | Teacher Primary Services | Manchester, United Kingdom</w:t>
      </w:r>
    </w:p>
    <w:p>
      <w:pPr>
        <w:pStyle w:val="BodyText"/>
      </w:pPr>
      <w:r>
        <w:t xml:space="preserve">This document is the property of the Manchester Metropolitan Educational Authority, United Kingdom. Unauthorised reproduction or distribution is prohibited.</w:t>
      </w:r>
    </w:p>
    <w:p>
      <w:pPr>
        <w:pStyle w:val="BodyText"/>
      </w:pPr>
      <w:r>
        <w:t xml:space="preserve">Issued in accordance with the Public Contracts Regulations 2015 (as amended) and the Manchester City Council Procurement Policy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Services - United Kingdom Manchester</dc:title>
  <dc:creator/>
  <dc:language>en-GB</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