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Teacher Primary Professional Development &amp; Educational Services Program</w:t>
      </w:r>
    </w:p>
    <w:p>
      <w:pPr>
        <w:pStyle w:val="BodyText"/>
      </w:pPr>
      <w:r>
        <w:t xml:space="preserve">PO Number: LA-TP-2025-004872</w:t>
      </w:r>
    </w:p>
    <w:p>
      <w:pPr>
        <w:pStyle w:val="BodyText"/>
      </w:pPr>
      <w:r>
        <w:t xml:space="preserve">Date of Issue: June 12, 2025</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Los Angeles Unified School District (LAUSD)</w:t>
      </w:r>
    </w:p>
    <w:p>
      <w:pPr>
        <w:pStyle w:val="BodyText"/>
      </w:pPr>
      <w:r>
        <w:rPr>
          <w:bCs/>
          <w:b/>
        </w:rPr>
        <w:t xml:space="preserve">Department:</w:t>
      </w:r>
      <w:r>
        <w:t xml:space="preserve"> </w:t>
      </w:r>
      <w:r>
        <w:t xml:space="preserve">Office of Primary Education</w:t>
      </w:r>
    </w:p>
    <w:p>
      <w:pPr>
        <w:pStyle w:val="BodyText"/>
      </w:pPr>
      <w:r>
        <w:rPr>
          <w:bCs/>
          <w:b/>
        </w:rPr>
        <w:t xml:space="preserve">Address:</w:t>
      </w:r>
      <w:r>
        <w:t xml:space="preserve"> </w:t>
      </w:r>
      <w:r>
        <w:t xml:space="preserve">3530 Wilshire Boulevard, Suite 400, Los Angeles, California 90010, United States</w:t>
      </w:r>
    </w:p>
    <w:p>
      <w:pPr>
        <w:pStyle w:val="BodyText"/>
      </w:pPr>
      <w:r>
        <w:rPr>
          <w:bCs/>
          <w:b/>
        </w:rPr>
        <w:t xml:space="preserve">Contact:</w:t>
      </w:r>
      <w:r>
        <w:t xml:space="preserve"> </w:t>
      </w:r>
      <w:r>
        <w:t xml:space="preserve">Dr. Margaret Ellison, Director of Primary Education</w:t>
      </w:r>
    </w:p>
    <w:p>
      <w:pPr>
        <w:pStyle w:val="BodyText"/>
      </w:pPr>
      <w:r>
        <w:rPr>
          <w:bCs/>
          <w:b/>
        </w:rPr>
        <w:t xml:space="preserve">Email:</w:t>
      </w:r>
      <w:r>
        <w:t xml:space="preserve"> </w:t>
      </w:r>
      <w:r>
        <w:t xml:space="preserve">m.ellison@lausd.k12.ca.us</w:t>
      </w:r>
    </w:p>
    <w:p>
      <w:pPr>
        <w:pStyle w:val="BodyText"/>
      </w:pPr>
      <w:r>
        <w:rPr>
          <w:bCs/>
          <w:b/>
        </w:rPr>
        <w:t xml:space="preserve">Phone:</w:t>
      </w:r>
      <w:r>
        <w:t xml:space="preserve"> </w:t>
      </w:r>
      <w:r>
        <w:t xml:space="preserve">(213) 546-2000</w:t>
      </w:r>
    </w:p>
    <w:bookmarkEnd w:id="21"/>
    <w:bookmarkStart w:id="22" w:name="supplier-vendor-seller"/>
    <w:p>
      <w:pPr>
        <w:pStyle w:val="Heading3"/>
      </w:pPr>
      <w:r>
        <w:t xml:space="preserve">Supplier / Vendor (Seller)</w:t>
      </w:r>
    </w:p>
    <w:p>
      <w:pPr>
        <w:pStyle w:val="FirstParagraph"/>
      </w:pPr>
      <w:r>
        <w:rPr>
          <w:bCs/>
          <w:b/>
        </w:rPr>
        <w:t xml:space="preserve">Name:</w:t>
      </w:r>
      <w:r>
        <w:t xml:space="preserve"> </w:t>
      </w:r>
      <w:r>
        <w:t xml:space="preserve">Pacific Coast Educational Solutions, Inc.</w:t>
      </w:r>
    </w:p>
    <w:p>
      <w:pPr>
        <w:pStyle w:val="BodyText"/>
      </w:pPr>
      <w:r>
        <w:rPr>
          <w:bCs/>
          <w:b/>
        </w:rPr>
        <w:t xml:space="preserve">Address:</w:t>
      </w:r>
      <w:r>
        <w:t xml:space="preserve"> </w:t>
      </w:r>
      <w:r>
        <w:t xml:space="preserve">1200 S. Grand Avenue, Floor 7, Los Angeles, California 90015, United States</w:t>
      </w:r>
    </w:p>
    <w:p>
      <w:pPr>
        <w:pStyle w:val="BodyText"/>
      </w:pPr>
      <w:r>
        <w:rPr>
          <w:bCs/>
          <w:b/>
        </w:rPr>
        <w:t xml:space="preserve">Contact:</w:t>
      </w:r>
      <w:r>
        <w:t xml:space="preserve"> </w:t>
      </w:r>
      <w:r>
        <w:t xml:space="preserve">Mr. David Chen, Account Executive</w:t>
      </w:r>
    </w:p>
    <w:p>
      <w:pPr>
        <w:pStyle w:val="BodyText"/>
      </w:pPr>
      <w:r>
        <w:rPr>
          <w:bCs/>
          <w:b/>
        </w:rPr>
        <w:t xml:space="preserve">Email:</w:t>
      </w:r>
      <w:r>
        <w:t xml:space="preserve"> </w:t>
      </w:r>
      <w:r>
        <w:t xml:space="preserve">d.chen@pacificcoastedu.com</w:t>
      </w:r>
    </w:p>
    <w:p>
      <w:pPr>
        <w:pStyle w:val="BodyText"/>
      </w:pPr>
      <w:r>
        <w:rPr>
          <w:bCs/>
          <w:b/>
        </w:rPr>
        <w:t xml:space="preserve">Phone:</w:t>
      </w:r>
      <w:r>
        <w:t xml:space="preserve"> </w:t>
      </w:r>
      <w:r>
        <w:t xml:space="preserve">(213) 555-7842</w:t>
      </w:r>
    </w:p>
    <w:p>
      <w:pPr>
        <w:pStyle w:val="BodyText"/>
      </w:pPr>
      <w:r>
        <w:rPr>
          <w:bCs/>
          <w:b/>
        </w:rPr>
        <w:t xml:space="preserve">Tax ID (EIN):</w:t>
      </w:r>
      <w:r>
        <w:t xml:space="preserve"> </w:t>
      </w:r>
      <w:r>
        <w:t xml:space="preserve">82-4471903</w:t>
      </w:r>
    </w:p>
    <w:bookmarkEnd w:id="22"/>
    <w:bookmarkEnd w:id="23"/>
    <w:bookmarkStart w:id="24" w:name="purchase-order-description"/>
    <w:p>
      <w:pPr>
        <w:pStyle w:val="Heading2"/>
      </w:pPr>
      <w:r>
        <w:t xml:space="preserve">2. Purchase Order Description</w:t>
      </w:r>
    </w:p>
    <w:p>
      <w:pPr>
        <w:pStyle w:val="FirstParagraph"/>
      </w:pPr>
      <w:r>
        <w:t xml:space="preserve">This Purchase Order is issued by the Los Angeles Unified School District, located in the United States Los Angeles metropolitan area, for the procurement of a comprehensive</w:t>
      </w:r>
      <w:r>
        <w:t xml:space="preserve"> </w:t>
      </w:r>
      <w:r>
        <w:t xml:space="preserve">Teacher Primary</w:t>
      </w:r>
      <w:r>
        <w:t xml:space="preserve"> </w:t>
      </w:r>
      <w:r>
        <w:t xml:space="preserve">professional development and educational services program. The purpose of this Purchase Order is to secure qualified</w:t>
      </w:r>
      <w:r>
        <w:t xml:space="preserve"> </w:t>
      </w:r>
      <w:r>
        <w:t xml:space="preserve">Teacher Primary</w:t>
      </w:r>
      <w:r>
        <w:t xml:space="preserve"> </w:t>
      </w:r>
      <w:r>
        <w:t xml:space="preserve">training resources, instructional materials, and ongoing support services designed to enhance the quality of primary education across all elementary school campuses within the district. This Purchase Order governs the terms, conditions, pricing, and delivery schedule for all goods and services related to the</w:t>
      </w:r>
      <w:r>
        <w:t xml:space="preserve"> </w:t>
      </w:r>
      <w:r>
        <w:t xml:space="preserve">Teacher Primary</w:t>
      </w:r>
      <w:r>
        <w:t xml:space="preserve"> </w:t>
      </w:r>
      <w:r>
        <w:t xml:space="preserve">initiative as outlined below.</w:t>
      </w:r>
    </w:p>
    <w:bookmarkEnd w:id="24"/>
    <w:bookmarkStart w:id="25" w:name="items-and-services-ordered"/>
    <w:p>
      <w:pPr>
        <w:pStyle w:val="Heading2"/>
      </w:pPr>
      <w:r>
        <w:t xml:space="preserve">3.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Teacher Primary Certification Training Program (120-hour intensive course for primary school educators in Los Angeles)</w:t>
            </w:r>
          </w:p>
        </w:tc>
        <w:tc>
          <w:tcPr/>
          <w:p>
            <w:pPr>
              <w:pStyle w:val="Compact"/>
              <w:jc w:val="left"/>
            </w:pPr>
            <w:r>
              <w:t xml:space="preserve">150 seats</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Teacher Primary Instructional Curriculum Kit (Grades K-5, aligned with California State Standards)</w:t>
            </w:r>
          </w:p>
        </w:tc>
        <w:tc>
          <w:tcPr/>
          <w:p>
            <w:pPr>
              <w:pStyle w:val="Compact"/>
              <w:jc w:val="left"/>
            </w:pPr>
            <w:r>
              <w:t xml:space="preserve">200 sets</w:t>
            </w:r>
          </w:p>
        </w:tc>
        <w:tc>
          <w:tcPr/>
          <w:p>
            <w:pPr>
              <w:pStyle w:val="Compact"/>
              <w:jc w:val="left"/>
            </w:pPr>
            <w:r>
              <w:t xml:space="preserve">$385.00</w:t>
            </w:r>
          </w:p>
        </w:tc>
        <w:tc>
          <w:tcPr/>
          <w:p>
            <w:pPr>
              <w:pStyle w:val="Compact"/>
              <w:jc w:val="left"/>
            </w:pPr>
            <w:r>
              <w:t xml:space="preserve">$77,000.00</w:t>
            </w:r>
          </w:p>
        </w:tc>
      </w:tr>
      <w:tr>
        <w:tc>
          <w:tcPr/>
          <w:p>
            <w:pPr>
              <w:pStyle w:val="Compact"/>
              <w:jc w:val="left"/>
            </w:pPr>
            <w:r>
              <w:t xml:space="preserve">3</w:t>
            </w:r>
          </w:p>
        </w:tc>
        <w:tc>
          <w:tcPr/>
          <w:p>
            <w:pPr>
              <w:pStyle w:val="Compact"/>
              <w:jc w:val="left"/>
            </w:pPr>
            <w:r>
              <w:t xml:space="preserve">Teacher Primary Digital Learning Platform License (Annual subscription, 500 concurrent users)</w:t>
            </w:r>
          </w:p>
        </w:tc>
        <w:tc>
          <w:tcPr/>
          <w:p>
            <w:pPr>
              <w:pStyle w:val="Compact"/>
              <w:jc w:val="left"/>
            </w:pPr>
            <w:r>
              <w:t xml:space="preserve">1 license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Teacher Primary Mentorship Program (One-on-one coaching by certified primary education specialists, 12 months)</w:t>
            </w:r>
          </w:p>
        </w:tc>
        <w:tc>
          <w:tcPr/>
          <w:p>
            <w:pPr>
              <w:pStyle w:val="Compact"/>
              <w:jc w:val="left"/>
            </w:pPr>
            <w:r>
              <w:t xml:space="preserve">75 mentors</w:t>
            </w:r>
          </w:p>
        </w:tc>
        <w:tc>
          <w:tcPr/>
          <w:p>
            <w:pPr>
              <w:pStyle w:val="Compact"/>
              <w:jc w:val="left"/>
            </w:pPr>
            <w:r>
              <w:t xml:space="preserve">$4,800.00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Teacher Primary Classroom Assessment Tools &amp; Diagnostic Software (Los Angeles district customized version)</w:t>
            </w:r>
          </w:p>
        </w:tc>
        <w:tc>
          <w:tcPr/>
          <w:p>
            <w:pPr>
              <w:pStyle w:val="Compact"/>
              <w:jc w:val="left"/>
            </w:pPr>
            <w:r>
              <w:t xml:space="preserve">300 licenses</w:t>
            </w:r>
          </w:p>
        </w:tc>
        <w:tc>
          <w:tcPr/>
          <w:p>
            <w:pPr>
              <w:pStyle w:val="Compact"/>
              <w:jc w:val="left"/>
            </w:pPr>
            <w:r>
              <w:t xml:space="preserve">$120.00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Teacher Primary Professional Conference (Annual, held in Los Angeles, CA – 3-day event with workshops)</w:t>
            </w:r>
          </w:p>
        </w:tc>
        <w:tc>
          <w:tcPr/>
          <w:p>
            <w:pPr>
              <w:pStyle w:val="Compact"/>
              <w:jc w:val="left"/>
            </w:pPr>
            <w:r>
              <w:t xml:space="preserve">200 registrations</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7</w:t>
            </w:r>
          </w:p>
        </w:tc>
        <w:tc>
          <w:tcPr/>
          <w:p>
            <w:pPr>
              <w:pStyle w:val="Compact"/>
              <w:jc w:val="left"/>
            </w:pPr>
            <w:r>
              <w:t xml:space="preserve">Teacher Primary Ongoing Support &amp; Technical Assistance (12-month contract, dedicated account team in Los Angeles)</w:t>
            </w:r>
          </w:p>
        </w:tc>
        <w:tc>
          <w:tcPr/>
          <w:p>
            <w:pPr>
              <w:pStyle w:val="Compact"/>
              <w:jc w:val="left"/>
            </w:pPr>
            <w:r>
              <w:t xml:space="preserve">1 contract</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rPr>
                <w:bCs/>
                <w:b/>
              </w:rPr>
              <w:t xml:space="preserve">Subtotal</w:t>
            </w:r>
          </w:p>
        </w:tc>
        <w:tc>
          <w:tcPr/>
          <w:p>
            <w:pPr>
              <w:pStyle w:val="Compact"/>
              <w:jc w:val="left"/>
            </w:pPr>
            <w:r>
              <w:rPr>
                <w:bCs/>
                <w:b/>
              </w:rPr>
              <w:t xml:space="preserve">$1,178,000.00</w:t>
            </w:r>
          </w:p>
        </w:tc>
      </w:tr>
      <w:tr>
        <w:tc>
          <w:tcPr>
            <w:gridSpan w:val="4"/>
          </w:tcPr>
          <w:p>
            <w:pPr>
              <w:pStyle w:val="Compact"/>
              <w:jc w:val="left"/>
            </w:pPr>
            <w:r>
              <w:rPr>
                <w:bCs/>
                <w:b/>
              </w:rPr>
              <w:t xml:space="preserve">California Sales Tax (7.25%)</w:t>
            </w:r>
          </w:p>
        </w:tc>
        <w:tc>
          <w:tcPr/>
          <w:p>
            <w:pPr>
              <w:pStyle w:val="Compact"/>
              <w:jc w:val="left"/>
            </w:pPr>
            <w:r>
              <w:rPr>
                <w:bCs/>
                <w:b/>
              </w:rPr>
              <w:t xml:space="preserve">$85,405.00</w:t>
            </w:r>
          </w:p>
        </w:tc>
      </w:tr>
      <w:tr>
        <w:tc>
          <w:tcPr>
            <w:gridSpan w:val="4"/>
          </w:tcPr>
          <w:p>
            <w:pPr>
              <w:pStyle w:val="Compact"/>
              <w:jc w:val="left"/>
            </w:pPr>
            <w:r>
              <w:rPr>
                <w:bCs/>
                <w:b/>
              </w:rPr>
              <w:t xml:space="preserve">GRAND TOTAL (USD)</w:t>
            </w:r>
          </w:p>
        </w:tc>
        <w:tc>
          <w:tcPr/>
          <w:p>
            <w:pPr>
              <w:pStyle w:val="Compact"/>
              <w:jc w:val="left"/>
            </w:pPr>
            <w:r>
              <w:rPr>
                <w:bCs/>
                <w:b/>
              </w:rPr>
              <w:t xml:space="preserve">$1,263,405.00</w:t>
            </w:r>
          </w:p>
        </w:tc>
      </w:tr>
    </w:tbl>
    <w:bookmarkEnd w:id="25"/>
    <w:bookmarkStart w:id="26" w:name="delivery-and-implementation-schedule"/>
    <w:p>
      <w:pPr>
        <w:pStyle w:val="Heading2"/>
      </w:pPr>
      <w:r>
        <w:t xml:space="preserve">4. Delivery and Implementation Schedule</w:t>
      </w:r>
    </w:p>
    <w:p>
      <w:pPr>
        <w:pStyle w:val="FirstParagraph"/>
      </w:pPr>
      <w:r>
        <w:t xml:space="preserve">All</w:t>
      </w:r>
      <w:r>
        <w:t xml:space="preserve"> </w:t>
      </w:r>
      <w:r>
        <w:t xml:space="preserve">Teacher Primary</w:t>
      </w:r>
      <w:r>
        <w:t xml:space="preserve"> </w:t>
      </w:r>
      <w:r>
        <w:t xml:space="preserve">program components shall be delivered and implemented within the Los Angeles, California, United States service area. The initial Teacher Primary certification training cohort shall commence on August 18, 2025, at the LAUSD Professional Development Center located at 3530 Wilshire Boulevard, Los Angeles. Curriculum kits and digital platform access shall be delivered no later than July 25, 2025. The Teacher Primary mentorship program shall begin in September 2025 and continue through August 2026. The annual Teacher Primary Professional Conference shall be held at the Los Angeles Convention Center in September 2025.</w:t>
      </w:r>
    </w:p>
    <w:bookmarkEnd w:id="26"/>
    <w:bookmarkStart w:id="27" w:name="payment-terms"/>
    <w:p>
      <w:pPr>
        <w:pStyle w:val="Heading2"/>
      </w:pPr>
      <w:r>
        <w:t xml:space="preserve">5. Payment Terms</w:t>
      </w:r>
    </w:p>
    <w:p>
      <w:pPr>
        <w:pStyle w:val="FirstParagraph"/>
      </w:pPr>
      <w:r>
        <w:t xml:space="preserve">Payment for this Purchase Order shall be made in accordance with the following schedule: 30% upon execution of this Purchase Order, 40% upon completion of the initial Teacher Primary training cohort, and 30% upon successful completion of the 12-month Teacher Primary support contract. All payments shall be processed via electronic funds transfer (EFT) to the vendor account specified in Section 1. Payment terms are Net 30 days from the date of invoice. Late payments shall accrue interest at a rate of 1.5% per month as permitted under California state procurement regulations applicable to the United States Los Angeles jurisdiction.</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subject to the procurement policies of the Los Angeles Unified School District and all applicable federal, state, and local laws governing public education procurement in the United States Los Angeles area.</w:t>
      </w:r>
    </w:p>
    <w:p>
      <w:pPr>
        <w:numPr>
          <w:ilvl w:val="0"/>
          <w:numId w:val="1001"/>
        </w:numPr>
        <w:pStyle w:val="Compact"/>
      </w:pPr>
      <w:r>
        <w:t xml:space="preserve">The vendor shall ensure that all Teacher Primary program instructors and mentors hold valid California teaching credentials and are background-checked in accordance with California Education Code Section 45125.</w:t>
      </w:r>
    </w:p>
    <w:p>
      <w:pPr>
        <w:numPr>
          <w:ilvl w:val="0"/>
          <w:numId w:val="1001"/>
        </w:numPr>
        <w:pStyle w:val="Compact"/>
      </w:pPr>
      <w:r>
        <w:t xml:space="preserve">All Teacher Primary materials shall comply with the California Common Core State Standards and the Los Angeles Unified School District's instructional framework for primary education (Grades K-5).</w:t>
      </w:r>
    </w:p>
    <w:p>
      <w:pPr>
        <w:numPr>
          <w:ilvl w:val="0"/>
          <w:numId w:val="1001"/>
        </w:numPr>
        <w:pStyle w:val="Compact"/>
      </w:pPr>
      <w:r>
        <w:t xml:space="preserve">The vendor shall maintain a dedicated support office in Los Angeles, California, to ensure timely response to all Teacher Primary program inquiries and technical issues.</w:t>
      </w:r>
    </w:p>
    <w:p>
      <w:pPr>
        <w:numPr>
          <w:ilvl w:val="0"/>
          <w:numId w:val="1001"/>
        </w:numPr>
        <w:pStyle w:val="Compact"/>
      </w:pPr>
      <w:r>
        <w:t xml:space="preserve">Either party may terminate this Purchase Order with 60 days written notice. In the event of termination, the vendor shall refund any prepaid amounts for Teacher Primary services not yet rendered.</w:t>
      </w:r>
    </w:p>
    <w:p>
      <w:pPr>
        <w:numPr>
          <w:ilvl w:val="0"/>
          <w:numId w:val="1001"/>
        </w:numPr>
        <w:pStyle w:val="Compact"/>
      </w:pPr>
      <w:r>
        <w:t xml:space="preserve">All intellectual property related to the Teacher Primary curriculum and training materials shall remain the property of Pacific Coast Educational Solutions, Inc., with a perpetual license granted to LAUSD for internal educational use within the Los Angeles district.</w:t>
      </w:r>
    </w:p>
    <w:p>
      <w:pPr>
        <w:numPr>
          <w:ilvl w:val="0"/>
          <w:numId w:val="1001"/>
        </w:numPr>
        <w:pStyle w:val="Compact"/>
      </w:pPr>
      <w:r>
        <w:t xml:space="preserve">This Purchase Order shall be governed by and construed in accordance with the laws of the State of California, United States. Any disputes shall be resolved through arbitration in Los Angeles, California, in accordance with the rules of the American Arbitration Association.</w:t>
      </w:r>
    </w:p>
    <w:p>
      <w:pPr>
        <w:numPr>
          <w:ilvl w:val="0"/>
          <w:numId w:val="1001"/>
        </w:numPr>
        <w:pStyle w:val="Compact"/>
      </w:pPr>
      <w:r>
        <w:t xml:space="preserve">The vendor shall comply with all applicable United States federal and California state anti-discrimination, accessibility (ADA), and data privacy laws, including the California Consumer Privacy Act (CCPA), in the delivery of all Teacher Primary services.</w:t>
      </w:r>
    </w:p>
    <w:bookmarkEnd w:id="28"/>
    <w:bookmarkStart w:id="29"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specifications set forth in this Purchase Order for the Teacher Primary program in the United States Los Angeles district.</w:t>
      </w:r>
    </w:p>
    <w:p>
      <w:pPr>
        <w:pStyle w:val="BodyText"/>
      </w:pPr>
      <w:r>
        <w:rPr>
          <w:bCs/>
          <w:b/>
        </w:rPr>
        <w:t xml:space="preserve">For the Purchasing Entity:</w:t>
      </w:r>
    </w:p>
    <w:p>
      <w:pPr>
        <w:pStyle w:val="BodyText"/>
      </w:pPr>
      <w:r>
        <w:t xml:space="preserve">Los Angeles Unified School District</w:t>
      </w:r>
    </w:p>
    <w:p>
      <w:pPr>
        <w:pStyle w:val="BodyText"/>
      </w:pPr>
      <w:r>
        <w:rPr>
          <w:bCs/>
          <w:b/>
        </w:rPr>
        <w:t xml:space="preserve">Dr. Margaret Ellison</w:t>
      </w:r>
      <w:r>
        <w:br/>
      </w:r>
      <w:r>
        <w:t xml:space="preserve">Director of Primary Education</w:t>
      </w:r>
      <w:r>
        <w:br/>
      </w:r>
      <w:r>
        <w:t xml:space="preserve">Date: _______________</w:t>
      </w:r>
    </w:p>
    <w:p>
      <w:pPr>
        <w:pStyle w:val="BodyText"/>
      </w:pPr>
      <w:r>
        <w:rPr>
          <w:bCs/>
          <w:b/>
        </w:rPr>
        <w:t xml:space="preserve">For the Vendor:</w:t>
      </w:r>
    </w:p>
    <w:p>
      <w:pPr>
        <w:pStyle w:val="BodyText"/>
      </w:pPr>
      <w:r>
        <w:t xml:space="preserve">Pacific Coast Educational Solutions, Inc.</w:t>
      </w:r>
    </w:p>
    <w:p>
      <w:pPr>
        <w:pStyle w:val="BodyText"/>
      </w:pPr>
      <w:r>
        <w:rPr>
          <w:bCs/>
          <w:b/>
        </w:rPr>
        <w:t xml:space="preserve">Mr. David Chen</w:t>
      </w:r>
      <w:r>
        <w:br/>
      </w:r>
      <w:r>
        <w:t xml:space="preserve">Account Executive</w:t>
      </w:r>
      <w:r>
        <w:br/>
      </w:r>
      <w:r>
        <w:t xml:space="preserve">Date: _______________</w:t>
      </w:r>
    </w:p>
    <w:bookmarkEnd w:id="29"/>
    <w:p>
      <w:pPr>
        <w:pStyle w:val="BodyText"/>
      </w:pPr>
      <w:r>
        <w:t xml:space="preserve">This Purchase Order (PO No. LA-TP-2025-004872) is an official document of the Los Angeles Unified School District, United States Los Angeles. It pertains exclusively to the Teacher Primary professional development and educational services program. Unauthorized reproduction or distribution of this Purchase Order is prohibited. For inquiries, contact the LAUSD Procurement Office at (213) 546-2000, 3530 Wilshire Boulevard, Los Angeles, CA 90010,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United States Los Angeles</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