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PO-CB-2025-TE-0047</w:t>
      </w:r>
    </w:p>
    <w:bookmarkEnd w:id="20"/>
    <w:p>
      <w:pPr>
        <w:pStyle w:val="BodyText"/>
      </w:pPr>
      <w:r>
        <w:rPr>
          <w:bCs/>
          <w:b/>
        </w:rPr>
        <w:t xml:space="preserve">Purchase Order No.:</w:t>
      </w:r>
      <w:r>
        <w:t xml:space="preserve"> </w:t>
      </w:r>
      <w:r>
        <w:t xml:space="preserve">PO-CB-2025-TE-0047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China Beijing</w:t>
      </w:r>
      <w:r>
        <w:br/>
      </w:r>
      <w:r>
        <w:rPr>
          <w:bCs/>
          <w:b/>
        </w:rPr>
        <w:t xml:space="preserve">Department:</w:t>
      </w:r>
      <w:r>
        <w:t xml:space="preserve"> </w:t>
      </w:r>
      <w:r>
        <w:t xml:space="preserve">Infrastructure &amp; Network Operations</w:t>
      </w:r>
      <w:r>
        <w:br/>
      </w:r>
      <w:r>
        <w:rPr>
          <w:bCs/>
          <w:b/>
        </w:rPr>
        <w:t xml:space="preserve">Priority:</w:t>
      </w:r>
      <w:r>
        <w:t xml:space="preserve"> </w:t>
      </w:r>
      <w:r>
        <w:t xml:space="preserve">High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Beijing National Communications Infrastructure Co., Ltd.</w:t>
            </w:r>
            <w:r>
              <w:br/>
            </w:r>
            <w:r>
              <w:t xml:space="preserve">Address: 88 Financial Street, Xicheng District, China Beijing, 100033</w:t>
            </w:r>
            <w:r>
              <w:br/>
            </w:r>
            <w:r>
              <w:t xml:space="preserve">Contact: procurement@bnci.cn</w:t>
            </w:r>
            <w:r>
              <w:br/>
            </w:r>
            <w:r>
              <w:t xml:space="preserve">Tax Registration: 91110102MA01KX7B2F</w:t>
            </w:r>
          </w:p>
        </w:tc>
        <w:tc>
          <w:tcPr/>
          <w:p>
            <w:pPr>
              <w:pStyle w:val="Compact"/>
              <w:jc w:val="left"/>
            </w:pPr>
            <w:r>
              <w:rPr>
                <w:bCs/>
                <w:b/>
              </w:rPr>
              <w:t xml:space="preserve">Global Telecom Engineering Solutions (Beijing) Ltd.</w:t>
            </w:r>
            <w:r>
              <w:br/>
            </w:r>
            <w:r>
              <w:t xml:space="preserve">Address: 12 Zhongguancun Science Park, Haidian District, China Beijing, 100080</w:t>
            </w:r>
            <w:r>
              <w:br/>
            </w:r>
            <w:r>
              <w:t xml:space="preserve">Contact: contracts@gtes-beijing.com</w:t>
            </w:r>
            <w:r>
              <w:br/>
            </w:r>
            <w:r>
              <w:t xml:space="preserve">Tax Registration: 91110108MA02LQ9C4D</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to formally engage a qualified</w:t>
      </w:r>
      <w:r>
        <w:t xml:space="preserve"> </w:t>
      </w:r>
      <w:r>
        <w:t xml:space="preserve">Telecommunication Engineer</w:t>
      </w:r>
      <w:r>
        <w:t xml:space="preserve"> </w:t>
      </w:r>
      <w:r>
        <w:t xml:space="preserve">to provide specialized technical services for the design, deployment, and maintenance of next-generation fiber-optic and 5G network infrastructure within the</w:t>
      </w:r>
      <w:r>
        <w:t xml:space="preserve"> </w:t>
      </w:r>
      <w:r>
        <w:t xml:space="preserve">China Beijing</w:t>
      </w:r>
      <w:r>
        <w:t xml:space="preserve"> </w:t>
      </w:r>
      <w:r>
        <w:t xml:space="preserve">metropolitan area. The</w:t>
      </w:r>
      <w:r>
        <w:t xml:space="preserve"> </w:t>
      </w:r>
      <w:r>
        <w:t xml:space="preserve">Telecommunication Engineer</w:t>
      </w:r>
      <w:r>
        <w:t xml:space="preserve"> </w:t>
      </w:r>
      <w:r>
        <w:t xml:space="preserve">shall be responsible for the end-to-end technical oversight of all telecommunications systems, including but not limited to signal propagation analysis, base station calibration, fiber splicing, network topology optimization, and compliance verification with the Ministry of Industry and Information Technology (MIIT) of the People's Republic of China.</w:t>
      </w:r>
    </w:p>
    <w:p>
      <w:pPr>
        <w:pStyle w:val="BodyText"/>
      </w:pPr>
      <w:r>
        <w:t xml:space="preserve">The scope of work for the</w:t>
      </w:r>
      <w:r>
        <w:t xml:space="preserve"> </w:t>
      </w:r>
      <w:r>
        <w:t xml:space="preserve">Telecommunication Engineer</w:t>
      </w:r>
      <w:r>
        <w:t xml:space="preserve"> </w:t>
      </w:r>
      <w:r>
        <w:t xml:space="preserve">under this</w:t>
      </w:r>
      <w:r>
        <w:t xml:space="preserve"> </w:t>
      </w:r>
      <w:r>
        <w:t xml:space="preserve">Purchase Order</w:t>
      </w:r>
      <w:r>
        <w:t xml:space="preserve"> </w:t>
      </w:r>
      <w:r>
        <w:t xml:space="preserve">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Telecommunication Engineer – Senior (15+ years experience) for 5G base station design and deployment in China Beijing</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Telecommunication Engineer – Mid-Level for fiber-optic network auditing across 12 districts of China Beijing</w:t>
            </w:r>
          </w:p>
        </w:tc>
        <w:tc>
          <w:tcPr/>
          <w:p>
            <w:pPr>
              <w:pStyle w:val="Compact"/>
              <w:jc w:val="left"/>
            </w:pPr>
            <w:r>
              <w:t xml:space="preserve">3</w:t>
            </w:r>
          </w:p>
        </w:tc>
        <w:tc>
          <w:tcPr/>
          <w:p>
            <w:pPr>
              <w:pStyle w:val="Compact"/>
              <w:jc w:val="left"/>
            </w:pPr>
            <w:r>
              <w:t xml:space="preserve">Professionals</w:t>
            </w:r>
          </w:p>
        </w:tc>
        <w:tc>
          <w:tcPr/>
          <w:p>
            <w:pPr>
              <w:pStyle w:val="Compact"/>
              <w:jc w:val="left"/>
            </w:pPr>
            <w:r>
              <w:t xml:space="preserve">98,000.00</w:t>
            </w:r>
          </w:p>
        </w:tc>
        <w:tc>
          <w:tcPr/>
          <w:p>
            <w:pPr>
              <w:pStyle w:val="Compact"/>
              <w:jc w:val="left"/>
            </w:pPr>
            <w:r>
              <w:t xml:space="preserve">294,000.00</w:t>
            </w:r>
          </w:p>
        </w:tc>
      </w:tr>
      <w:tr>
        <w:tc>
          <w:tcPr/>
          <w:p>
            <w:pPr>
              <w:pStyle w:val="Compact"/>
              <w:jc w:val="left"/>
            </w:pPr>
            <w:r>
              <w:t xml:space="preserve">03</w:t>
            </w:r>
          </w:p>
        </w:tc>
        <w:tc>
          <w:tcPr/>
          <w:p>
            <w:pPr>
              <w:pStyle w:val="Compact"/>
              <w:jc w:val="left"/>
            </w:pPr>
            <w:r>
              <w:t xml:space="preserve">Telecommunication Engineer – Junior for field testing, signal measurement, and documentation support in China Beijing</w:t>
            </w:r>
          </w:p>
        </w:tc>
        <w:tc>
          <w:tcPr/>
          <w:p>
            <w:pPr>
              <w:pStyle w:val="Compact"/>
              <w:jc w:val="left"/>
            </w:pPr>
            <w:r>
              <w:t xml:space="preserve">5</w:t>
            </w:r>
          </w:p>
        </w:tc>
        <w:tc>
          <w:tcPr/>
          <w:p>
            <w:pPr>
              <w:pStyle w:val="Compact"/>
              <w:jc w:val="left"/>
            </w:pPr>
            <w:r>
              <w:t xml:space="preserve">Professionals</w:t>
            </w:r>
          </w:p>
        </w:tc>
        <w:tc>
          <w:tcPr/>
          <w:p>
            <w:pPr>
              <w:pStyle w:val="Compact"/>
              <w:jc w:val="left"/>
            </w:pPr>
            <w:r>
              <w:t xml:space="preserve">62,000.00</w:t>
            </w:r>
          </w:p>
        </w:tc>
        <w:tc>
          <w:tcPr/>
          <w:p>
            <w:pPr>
              <w:pStyle w:val="Compact"/>
              <w:jc w:val="left"/>
            </w:pPr>
            <w:r>
              <w:t xml:space="preserve">310,000.00</w:t>
            </w:r>
          </w:p>
        </w:tc>
      </w:tr>
      <w:tr>
        <w:tc>
          <w:tcPr/>
          <w:p>
            <w:pPr>
              <w:pStyle w:val="Compact"/>
              <w:jc w:val="left"/>
            </w:pPr>
            <w:r>
              <w:t xml:space="preserve">04</w:t>
            </w:r>
          </w:p>
        </w:tc>
        <w:tc>
          <w:tcPr/>
          <w:p>
            <w:pPr>
              <w:pStyle w:val="Compact"/>
              <w:jc w:val="left"/>
            </w:pPr>
            <w:r>
              <w:t xml:space="preserve">Specialized Telecommunication Engineer for MIIT regulatory compliance and spectrum licensing in China Beijing</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Emergency Telecommunication Engineer on-call retainer (24/7 coverage) for critical network failures in China Beijing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gridSpan w:val="5"/>
          </w:tcPr>
          <w:p>
            <w:pPr>
              <w:pStyle w:val="Compact"/>
              <w:jc w:val="right"/>
            </w:pPr>
            <w:r>
              <w:t xml:space="preserve">TOTAL CONTRACT VALUE:</w:t>
            </w:r>
          </w:p>
        </w:tc>
        <w:tc>
          <w:tcPr/>
          <w:p>
            <w:pPr>
              <w:pStyle w:val="Compact"/>
              <w:jc w:val="left"/>
            </w:pPr>
            <w:r>
              <w:t xml:space="preserve">1,354,000.00</w:t>
            </w:r>
          </w:p>
        </w:tc>
      </w:tr>
    </w:tbl>
    <w:p>
      <w:pPr>
        <w:pStyle w:val="BodyText"/>
      </w:pPr>
      <w:r>
        <w:t xml:space="preserve">3. Project Location and Operational Scope</w:t>
      </w:r>
    </w:p>
    <w:p>
      <w:pPr>
        <w:pStyle w:val="BodyText"/>
      </w:pPr>
      <w:r>
        <w:t xml:space="preserve">All services procured under this</w:t>
      </w:r>
      <w:r>
        <w:t xml:space="preserve"> </w:t>
      </w:r>
      <w:r>
        <w:t xml:space="preserve">Purchase Order</w:t>
      </w:r>
      <w:r>
        <w:t xml:space="preserve"> </w:t>
      </w:r>
      <w:r>
        <w:t xml:space="preserve">shall be performed exclusively within the administrative boundaries of</w:t>
      </w:r>
      <w:r>
        <w:t xml:space="preserve"> </w:t>
      </w:r>
      <w:r>
        <w:t xml:space="preserve">China Beijing</w:t>
      </w:r>
      <w:r>
        <w:t xml:space="preserve">, including the municipal districts of Dongcheng, Xicheng, Chaoyang, Haidian, Fengtai, Shijingshan, Tongzhou, Changping, Daxing, Fangshan, Shunyi, and Miyun. The</w:t>
      </w:r>
      <w:r>
        <w:t xml:space="preserve"> </w:t>
      </w:r>
      <w:r>
        <w:t xml:space="preserve">Telecommunication Engineer</w:t>
      </w:r>
      <w:r>
        <w:t xml:space="preserve"> </w:t>
      </w:r>
      <w:r>
        <w:t xml:space="preserve">team shall maintain a primary operational base at the Buyer's headquarters located in Xicheng District, China Beijing, and shall conduct field operations at no fewer than forty-five (45) designated network sites throughout the</w:t>
      </w:r>
      <w:r>
        <w:t xml:space="preserve"> </w:t>
      </w:r>
      <w:r>
        <w:t xml:space="preserve">China Beijing</w:t>
      </w:r>
      <w:r>
        <w:t xml:space="preserve"> </w:t>
      </w:r>
      <w:r>
        <w:t xml:space="preserve">metropolitan region. All work shall comply with the local regulations of China Beijing, the national telecommunications standards of the PRC, and the specific technical specifications outlined in Appendix A of this Purchase Order.</w:t>
      </w:r>
    </w:p>
    <w:p>
      <w:pPr>
        <w:pStyle w:val="BodyText"/>
      </w:pPr>
      <w:r>
        <w:t xml:space="preserve">4. Terms and Conditions</w:t>
      </w:r>
    </w:p>
    <w:p>
      <w:pPr>
        <w:pStyle w:val="BodyText"/>
      </w:pPr>
      <w:r>
        <w:rPr>
          <w:bCs/>
          <w:b/>
        </w:rPr>
        <w:t xml:space="preserve">4.1 Commencement and Duration:</w:t>
      </w:r>
      <w:r>
        <w:t xml:space="preserve"> </w:t>
      </w:r>
      <w:r>
        <w:t xml:space="preserve">The services of the</w:t>
      </w:r>
      <w:r>
        <w:t xml:space="preserve"> </w:t>
      </w:r>
      <w:r>
        <w:t xml:space="preserve">Telecommunication Engineer</w:t>
      </w:r>
      <w:r>
        <w:t xml:space="preserve"> </w:t>
      </w:r>
      <w:r>
        <w:t xml:space="preserve">shall commence on 1 July 2025 and shall continue for a period of twelve (12) months, subject to renewal by mutual written agreement. This</w:t>
      </w:r>
      <w:r>
        <w:t xml:space="preserve"> </w:t>
      </w:r>
      <w:r>
        <w:t xml:space="preserve">Purchase Order</w:t>
      </w:r>
      <w:r>
        <w:t xml:space="preserve"> </w:t>
      </w:r>
      <w:r>
        <w:t xml:space="preserve">shall remain in full force and effect for the entire contract duration unless terminated earlier in accordance with Clause 4.7.</w:t>
      </w:r>
    </w:p>
    <w:p>
      <w:pPr>
        <w:pStyle w:val="BodyText"/>
      </w:pPr>
      <w:r>
        <w:rPr>
          <w:bCs/>
          <w:b/>
        </w:rPr>
        <w:t xml:space="preserve">4.2 Payment Terms:</w:t>
      </w:r>
      <w:r>
        <w:t xml:space="preserve"> </w:t>
      </w:r>
      <w:r>
        <w:t xml:space="preserve">Payment for services rendered by the</w:t>
      </w:r>
      <w:r>
        <w:t xml:space="preserve"> </w:t>
      </w:r>
      <w:r>
        <w:t xml:space="preserve">Telecommunication Engineer</w:t>
      </w:r>
      <w:r>
        <w:t xml:space="preserve"> </w:t>
      </w:r>
      <w:r>
        <w:t xml:space="preserve">shall be made in monthly installments of CNY 112,833.33, due within thirty (30) calendar days of receipt of a valid invoice. All payments shall be made via bank transfer to the Seller's designated account in China Beijing. A late payment penalty of 0.05% per calendar day shall apply to any overdue amounts under this Purchase Order.</w:t>
      </w:r>
    </w:p>
    <w:p>
      <w:pPr>
        <w:pStyle w:val="BodyText"/>
      </w:pPr>
      <w:r>
        <w:rPr>
          <w:bCs/>
          <w:b/>
        </w:rPr>
        <w:t xml:space="preserve">4.3 Qualification Requirements:</w:t>
      </w:r>
      <w:r>
        <w:t xml:space="preserve"> </w:t>
      </w:r>
      <w:r>
        <w:t xml:space="preserve">The Seller warrants that every</w:t>
      </w:r>
      <w:r>
        <w:t xml:space="preserve"> </w:t>
      </w:r>
      <w:r>
        <w:t xml:space="preserve">Telecommunication Engineer</w:t>
      </w:r>
      <w:r>
        <w:t xml:space="preserve"> </w:t>
      </w:r>
      <w:r>
        <w:t xml:space="preserve">assigned to this project holds a valid PRC Telecommunications Professional Qualification Certificate (Level 1 or above), a current MIIT-registered engineer license, and a minimum of five (5) years of documented experience in telecommunications infrastructure projects within China Beijing or equivalent metropolitan environments. The Seller shall provide copies of all relevant certifications to the Buyer prior to the commencement date.</w:t>
      </w:r>
    </w:p>
    <w:p>
      <w:pPr>
        <w:pStyle w:val="BodyText"/>
      </w:pPr>
      <w:r>
        <w:rPr>
          <w:bCs/>
          <w:b/>
        </w:rPr>
        <w:t xml:space="preserve">4.4 Intellectual Property:</w:t>
      </w:r>
      <w:r>
        <w:t xml:space="preserve"> </w:t>
      </w:r>
      <w:r>
        <w:t xml:space="preserve">All technical documentation, network schematics, signal analysis reports, and engineering designs produced by the</w:t>
      </w:r>
      <w:r>
        <w:t xml:space="preserve"> </w:t>
      </w:r>
      <w:r>
        <w:t xml:space="preserve">Telecommunication Engineer</w:t>
      </w:r>
      <w:r>
        <w:t xml:space="preserve"> </w:t>
      </w:r>
      <w:r>
        <w:t xml:space="preserve">in the course of fulfilling this</w:t>
      </w:r>
      <w:r>
        <w:t xml:space="preserve"> </w:t>
      </w:r>
      <w:r>
        <w:t xml:space="preserve">Purchase Order</w:t>
      </w:r>
      <w:r>
        <w:t xml:space="preserve"> </w:t>
      </w:r>
      <w:r>
        <w:t xml:space="preserve">shall be the exclusive property of the Buyer. The Seller shall not reproduce, distribute, or disclose any such materials to third parties without prior written consent from the Buyer.</w:t>
      </w:r>
    </w:p>
    <w:p>
      <w:pPr>
        <w:pStyle w:val="BodyText"/>
      </w:pPr>
      <w:r>
        <w:rPr>
          <w:bCs/>
          <w:b/>
        </w:rPr>
        <w:t xml:space="preserve">4.5 Confidentiality:</w:t>
      </w:r>
      <w:r>
        <w:t xml:space="preserve"> </w:t>
      </w:r>
      <w:r>
        <w:t xml:space="preserve">Both parties agree to maintain strict confidentiality regarding all proprietary information, network architectures, customer data, and strategic plans disclosed during the execution of this</w:t>
      </w:r>
      <w:r>
        <w:t xml:space="preserve"> </w:t>
      </w:r>
      <w:r>
        <w:t xml:space="preserve">Purchase Order</w:t>
      </w:r>
      <w:r>
        <w:t xml:space="preserve">. The</w:t>
      </w:r>
      <w:r>
        <w:t xml:space="preserve"> </w:t>
      </w:r>
      <w:r>
        <w:t xml:space="preserve">Telecommunication Engineer</w:t>
      </w:r>
      <w:r>
        <w:t xml:space="preserve"> </w:t>
      </w:r>
      <w:r>
        <w:t xml:space="preserve">and all sub-contracted personnel shall sign individual Non-Disclosure Agreements (NDAs) prior to accessing any Buyer systems or facilities in China Beijing.</w:t>
      </w:r>
    </w:p>
    <w:p>
      <w:pPr>
        <w:pStyle w:val="BodyText"/>
      </w:pPr>
      <w:r>
        <w:rPr>
          <w:bCs/>
          <w:b/>
        </w:rPr>
        <w:t xml:space="preserve">4.6 Insurance and Liability:</w:t>
      </w:r>
      <w:r>
        <w:t xml:space="preserve"> </w:t>
      </w:r>
      <w:r>
        <w:t xml:space="preserve">The Seller shall maintain comprehensive professional liability insurance with a minimum coverage of CNY 5,000,000 per occurrence, valid throughout the project duration in China Beijing. The Seller shall indemnify and hold harmless the Buyer against any claims, damages, or losses arising from the negligence, willful misconduct, or professional errors of the</w:t>
      </w:r>
      <w:r>
        <w:t xml:space="preserve"> </w:t>
      </w:r>
      <w:r>
        <w:t xml:space="preserve">Telecommunication Engineer</w:t>
      </w:r>
      <w:r>
        <w:t xml:space="preserve"> </w:t>
      </w:r>
      <w:r>
        <w:t xml:space="preserve">or any personnel under the Seller's supervision.</w:t>
      </w:r>
    </w:p>
    <w:p>
      <w:pPr>
        <w:pStyle w:val="BodyText"/>
      </w:pPr>
      <w:r>
        <w:rPr>
          <w:bCs/>
          <w:b/>
        </w:rPr>
        <w:t xml:space="preserve">4.7 Termination:</w:t>
      </w:r>
      <w:r>
        <w:t xml:space="preserve"> </w:t>
      </w:r>
      <w:r>
        <w:t xml:space="preserve">Either party may terminate this</w:t>
      </w:r>
      <w:r>
        <w:t xml:space="preserve"> </w:t>
      </w:r>
      <w:r>
        <w:t xml:space="preserve">Purchase Order</w:t>
      </w:r>
      <w:r>
        <w:t xml:space="preserve"> </w:t>
      </w:r>
      <w:r>
        <w:t xml:space="preserve">by providing sixty (60) days' written notice to the other party. In the event of material breach, the non-breaching party may terminate immediately upon written notice. Upon termination, the Seller shall complete all in-progress work of the</w:t>
      </w:r>
      <w:r>
        <w:t xml:space="preserve"> </w:t>
      </w:r>
      <w:r>
        <w:t xml:space="preserve">Telecommunication Engineer</w:t>
      </w:r>
      <w:r>
        <w:t xml:space="preserve"> </w:t>
      </w:r>
      <w:r>
        <w:t xml:space="preserve">and deliver all outstanding documentation within fifteen (15) business days.</w:t>
      </w:r>
    </w:p>
    <w:p>
      <w:pPr>
        <w:pStyle w:val="BodyText"/>
      </w:pPr>
      <w:r>
        <w:rPr>
          <w:bCs/>
          <w:b/>
        </w:rPr>
        <w:t xml:space="preserve">4.8 Governing Law and Dispute Resolution:</w:t>
      </w:r>
      <w:r>
        <w:t xml:space="preserve"> </w:t>
      </w:r>
      <w:r>
        <w:t xml:space="preserve">This</w:t>
      </w:r>
      <w:r>
        <w:t xml:space="preserve"> </w:t>
      </w:r>
      <w:r>
        <w:t xml:space="preserve">Purchase Order</w:t>
      </w:r>
      <w:r>
        <w:t xml:space="preserve"> </w:t>
      </w:r>
      <w:r>
        <w:t xml:space="preserve">shall be governed by and construed in accordance with the laws of the People's Republic of China. Any disputes arising from or in connection with this Purchase Order shall be resolved through arbitration administered by the Beijing Arbitration Commission (BAC) in China Beijing, in accordance with its then-current arbitration rules. The arbitration shall be conducted in English, and the award shall be final and binding upon both parties.</w:t>
      </w:r>
    </w:p>
    <w:p>
      <w:pPr>
        <w:pStyle w:val="BodyText"/>
      </w:pPr>
      <w:r>
        <w:rPr>
          <w:bCs/>
          <w:b/>
        </w:rPr>
        <w:t xml:space="preserve">4.9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shutdowns in China Beijing, epidemics, or acts of war. The affected party shall notify the other within five (5) business days of the occurrence of such event.</w:t>
      </w:r>
    </w:p>
    <w:p>
      <w:pPr>
        <w:pStyle w:val="BodyText"/>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Telecommunication Engineer</w:t>
      </w:r>
      <w:r>
        <w:t xml:space="preserve"> </w:t>
      </w:r>
      <w:r>
        <w:t xml:space="preserve">services in</w:t>
      </w:r>
      <w:r>
        <w:t xml:space="preserve"> </w:t>
      </w:r>
      <w:r>
        <w:t xml:space="preserve">China Beijing</w:t>
      </w:r>
      <w:r>
        <w:t xml:space="preserve">. This document constitutes a binding contractual agreement effective from the date of the last signature.</w:t>
      </w:r>
    </w:p>
    <w:p>
      <w:pPr>
        <w:pStyle w:val="BodyText"/>
      </w:pPr>
      <w:r>
        <w:rPr>
          <w:bCs/>
          <w:b/>
        </w:rPr>
        <w:t xml:space="preserve">For and on behalf of the Buyer:</w:t>
      </w:r>
      <w:r>
        <w:br/>
      </w:r>
      <w:r>
        <w:t xml:space="preserve">Beijing National Communications Infrastructure Co., Ltd.</w:t>
      </w:r>
    </w:p>
    <w:p>
      <w:pPr>
        <w:pStyle w:val="BodyText"/>
      </w:pPr>
      <w:r>
        <w:t xml:space="preserve">Authorized Signatory</w:t>
      </w:r>
      <w:r>
        <w:br/>
      </w:r>
      <w:r>
        <w:t xml:space="preserve">Name: _________________________</w:t>
      </w:r>
      <w:r>
        <w:br/>
      </w:r>
      <w:r>
        <w:t xml:space="preserve">Title: Chief Procurement Officer</w:t>
      </w:r>
      <w:r>
        <w:br/>
      </w:r>
      <w:r>
        <w:t xml:space="preserve">Date: _________________________</w:t>
      </w:r>
      <w:r>
        <w:br/>
      </w:r>
      <w:r>
        <w:t xml:space="preserve">Company Seal:</w:t>
      </w:r>
    </w:p>
    <w:p>
      <w:pPr>
        <w:pStyle w:val="BodyText"/>
      </w:pPr>
      <w:r>
        <w:rPr>
          <w:bCs/>
          <w:b/>
        </w:rPr>
        <w:t xml:space="preserve">For and on behalf of the Seller:</w:t>
      </w:r>
      <w:r>
        <w:br/>
      </w:r>
      <w:r>
        <w:t xml:space="preserve">Global Telecom Engineering Solutions (Beijing) Ltd.</w:t>
      </w:r>
    </w:p>
    <w:p>
      <w:pPr>
        <w:pStyle w:val="BodyText"/>
      </w:pPr>
      <w:r>
        <w:t xml:space="preserve">Authorized Signatory</w:t>
      </w:r>
      <w:r>
        <w:br/>
      </w:r>
      <w:r>
        <w:t xml:space="preserve">Name: _________________________</w:t>
      </w:r>
      <w:r>
        <w:br/>
      </w:r>
      <w:r>
        <w:t xml:space="preserve">Title: Managing Director</w:t>
      </w:r>
      <w:r>
        <w:br/>
      </w:r>
      <w:r>
        <w:t xml:space="preserve">Date: _________________________</w:t>
      </w:r>
      <w:r>
        <w:br/>
      </w:r>
      <w:r>
        <w:t xml:space="preserve">Company Seal:</w:t>
      </w:r>
    </w:p>
    <w:p>
      <w:pPr>
        <w:pStyle w:val="BodyText"/>
      </w:pPr>
      <w:r>
        <w:t xml:space="preserve">This Purchase Order (PO-CB-2025-TE-0047) is a controlled document. Unauthorized reproduction or distribution is prohibited.</w:t>
      </w:r>
      <w:r>
        <w:br/>
      </w:r>
      <w:r>
        <w:t xml:space="preserve">Issued by: Procurement &amp; Contracts Department, Beijing National Communications Infrastructure Co., Ltd., China Beijing.</w:t>
      </w:r>
      <w:r>
        <w:br/>
      </w: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China Beijing</dc:title>
  <dc:creator/>
  <dc:language>en</dc:language>
  <cp:keywords/>
  <dcterms:created xsi:type="dcterms:W3CDTF">2026-10-10T02:15:27Z</dcterms:created>
  <dcterms:modified xsi:type="dcterms:W3CDTF">2026-10-10T02:15:27Z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