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Telecommunication Engineer Services — France Lyon Region</w:t>
      </w:r>
    </w:p>
    <w:bookmarkEnd w:id="20"/>
    <w:p>
      <w:pPr>
        <w:pStyle w:val="BodyText"/>
      </w:pPr>
      <w:r>
        <w:rPr>
          <w:bCs/>
          <w:b/>
        </w:rPr>
        <w:t xml:space="preserve">Purchase Order No.:</w:t>
      </w:r>
      <w:r>
        <w:t xml:space="preserve"> </w:t>
      </w:r>
      <w:r>
        <w:t xml:space="preserve">PO-FRLY-2025-04782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Lyonnaise Infrastructure Networks S.A.</w:t>
            </w:r>
          </w:p>
        </w:tc>
      </w:tr>
      <w:tr>
        <w:tc>
          <w:tcPr/>
          <w:p>
            <w:pPr>
              <w:pStyle w:val="Compact"/>
              <w:jc w:val="left"/>
            </w:pPr>
            <w:r>
              <w:t xml:space="preserve">Address</w:t>
            </w:r>
          </w:p>
        </w:tc>
        <w:tc>
          <w:tcPr/>
          <w:p>
            <w:pPr>
              <w:pStyle w:val="Compact"/>
              <w:jc w:val="left"/>
            </w:pPr>
            <w:r>
              <w:t xml:space="preserve">42 Boulevard de la Croix-Rousse, 69004 Lyon, France</w:t>
            </w:r>
          </w:p>
        </w:tc>
      </w:tr>
      <w:tr>
        <w:tc>
          <w:tcPr/>
          <w:p>
            <w:pPr>
              <w:pStyle w:val="Compact"/>
              <w:jc w:val="left"/>
            </w:pPr>
            <w:r>
              <w:t xml:space="preserve">Registration No.</w:t>
            </w:r>
          </w:p>
        </w:tc>
        <w:tc>
          <w:tcPr/>
          <w:p>
            <w:pPr>
              <w:pStyle w:val="Compact"/>
              <w:jc w:val="left"/>
            </w:pPr>
            <w:r>
              <w:t xml:space="preserve">FR 88421567300012</w:t>
            </w:r>
          </w:p>
        </w:tc>
      </w:tr>
      <w:tr>
        <w:tc>
          <w:tcPr/>
          <w:p>
            <w:pPr>
              <w:pStyle w:val="Compact"/>
              <w:jc w:val="left"/>
            </w:pPr>
            <w:r>
              <w:t xml:space="preserve">Contact Person</w:t>
            </w:r>
          </w:p>
        </w:tc>
        <w:tc>
          <w:tcPr/>
          <w:p>
            <w:pPr>
              <w:pStyle w:val="Compact"/>
              <w:jc w:val="left"/>
            </w:pPr>
            <w:r>
              <w:t xml:space="preserve">Mme. Claire Dubois, Procurement Director</w:t>
            </w:r>
          </w:p>
        </w:tc>
      </w:tr>
      <w:tr>
        <w:tc>
          <w:tcPr/>
          <w:p>
            <w:pPr>
              <w:pStyle w:val="Compact"/>
              <w:jc w:val="left"/>
            </w:pPr>
            <w:r>
              <w:t xml:space="preserve">Email / Phone</w:t>
            </w:r>
          </w:p>
        </w:tc>
        <w:tc>
          <w:tcPr/>
          <w:p>
            <w:pPr>
              <w:pStyle w:val="Compact"/>
              <w:jc w:val="left"/>
            </w:pPr>
            <w:r>
              <w:t xml:space="preserve">c.dubois@lyonnaise-infra.fr / +33 4 72 00 15 88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TeleCom Solutions Europe Ltd.</w:t>
            </w:r>
          </w:p>
        </w:tc>
      </w:tr>
      <w:tr>
        <w:tc>
          <w:tcPr/>
          <w:p>
            <w:pPr>
              <w:pStyle w:val="Compact"/>
              <w:jc w:val="left"/>
            </w:pPr>
            <w:r>
              <w:t xml:space="preserve">Address</w:t>
            </w:r>
          </w:p>
        </w:tc>
        <w:tc>
          <w:tcPr/>
          <w:p>
            <w:pPr>
              <w:pStyle w:val="Compact"/>
              <w:jc w:val="left"/>
            </w:pPr>
            <w:r>
              <w:t xml:space="preserve">18 Rue de la République, 69002 Lyon, France</w:t>
            </w:r>
          </w:p>
        </w:tc>
      </w:tr>
      <w:tr>
        <w:tc>
          <w:tcPr/>
          <w:p>
            <w:pPr>
              <w:pStyle w:val="Compact"/>
              <w:jc w:val="left"/>
            </w:pPr>
            <w:r>
              <w:t xml:space="preserve">Registration No.</w:t>
            </w:r>
          </w:p>
        </w:tc>
        <w:tc>
          <w:tcPr/>
          <w:p>
            <w:pPr>
              <w:pStyle w:val="Compact"/>
              <w:jc w:val="left"/>
            </w:pPr>
            <w:r>
              <w:t xml:space="preserve">FR 77109823400056</w:t>
            </w:r>
          </w:p>
        </w:tc>
      </w:tr>
      <w:tr>
        <w:tc>
          <w:tcPr/>
          <w:p>
            <w:pPr>
              <w:pStyle w:val="Compact"/>
              <w:jc w:val="left"/>
            </w:pPr>
            <w:r>
              <w:t xml:space="preserve">Contact Person</w:t>
            </w:r>
          </w:p>
        </w:tc>
        <w:tc>
          <w:tcPr/>
          <w:p>
            <w:pPr>
              <w:pStyle w:val="Compact"/>
              <w:jc w:val="left"/>
            </w:pPr>
            <w:r>
              <w:t xml:space="preserve">M. Antoine Lefèvre, Account Manager</w:t>
            </w:r>
          </w:p>
        </w:tc>
      </w:tr>
      <w:tr>
        <w:tc>
          <w:tcPr/>
          <w:p>
            <w:pPr>
              <w:pStyle w:val="Compact"/>
              <w:jc w:val="left"/>
            </w:pPr>
            <w:r>
              <w:t xml:space="preserve">Email / Phone</w:t>
            </w:r>
          </w:p>
        </w:tc>
        <w:tc>
          <w:tcPr/>
          <w:p>
            <w:pPr>
              <w:pStyle w:val="Compact"/>
              <w:jc w:val="left"/>
            </w:pPr>
            <w:r>
              <w:t xml:space="preserve">a.lefevre@telecom-solutions.eu / +33 4 78 22 41 03</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Lyonnaise Infrastructure Networks S.A. to TeleCom Solutions Europe Ltd. for the engagement and deployment of a qualified</w:t>
      </w:r>
      <w:r>
        <w:t xml:space="preserve"> </w:t>
      </w:r>
      <w:r>
        <w:t xml:space="preserve">Telecommunication Engineer</w:t>
      </w:r>
      <w:r>
        <w:t xml:space="preserve"> </w:t>
      </w:r>
      <w:r>
        <w:t xml:space="preserve">to provide specialized technical services within the</w:t>
      </w:r>
      <w:r>
        <w:t xml:space="preserve"> </w:t>
      </w:r>
      <w:r>
        <w:t xml:space="preserve">France Lyon</w:t>
      </w:r>
      <w:r>
        <w:t xml:space="preserve"> </w:t>
      </w:r>
      <w:r>
        <w:t xml:space="preserve">metropolitan area. The</w:t>
      </w:r>
      <w:r>
        <w:t xml:space="preserve"> </w:t>
      </w:r>
      <w:r>
        <w:t xml:space="preserve">Telecommunication Engineer</w:t>
      </w:r>
      <w:r>
        <w:t xml:space="preserve"> </w:t>
      </w:r>
      <w:r>
        <w:t xml:space="preserve">shall be responsible for the design, installation, testing, and commissioning of fiber-optic and wireless network infrastructure across multiple client sites located in Lyon and its surrounding departments (Rhône, Métropole de Lyon, and adjacent communes in the Auvergne-Rhône-Alpes region).</w:t>
      </w:r>
    </w:p>
    <w:p>
      <w:pPr>
        <w:pStyle w:val="BodyText"/>
      </w:pPr>
      <w:r>
        <w:t xml:space="preserve">The scope of work under this</w:t>
      </w:r>
      <w:r>
        <w:t xml:space="preserve"> </w:t>
      </w:r>
      <w:r>
        <w:t xml:space="preserve">Purchase Order</w:t>
      </w:r>
      <w:r>
        <w:t xml:space="preserve"> </w:t>
      </w:r>
      <w:r>
        <w:t xml:space="preserve">encompasses the following deliverables related to the</w:t>
      </w:r>
      <w:r>
        <w:t xml:space="preserve"> </w:t>
      </w:r>
      <w:r>
        <w:t xml:space="preserve">Telecommunication Engineer</w:t>
      </w:r>
      <w:r>
        <w:t xml:space="preserve"> </w:t>
      </w:r>
      <w:r>
        <w:t xml:space="preserve">role in</w:t>
      </w:r>
      <w:r>
        <w:t xml:space="preserve"> </w:t>
      </w:r>
      <w:r>
        <w:t xml:space="preserve">France Lyon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Telecommunication Engineer — full-time on-site deployment for fiber-optic network design and installation in France Lyon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Telecommunication Engineer — specialized wireless (5G/6G) network planning and optimization services in the France Lyon urban zone (6-month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Telecommunication Engineer — emergency maintenance and fault-resolution support for existing telecom infrastructure in France Lyon (on-call,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Certification and compliance training for the Telecommunication Engineer per French ARCEP and ANFR regulatory standards applicable in France Lyon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Specialized testing equipment and diagnostic tools for the Telecommunication Engineer (OTDR, spectrum analyzer, cable certifier) — lease for 12 months</w:t>
            </w:r>
          </w:p>
        </w:tc>
        <w:tc>
          <w:tcPr/>
          <w:p>
            <w:pPr>
              <w:pStyle w:val="Compact"/>
              <w:jc w:val="left"/>
            </w:pPr>
            <w:r>
              <w:t xml:space="preserve">1</w:t>
            </w:r>
          </w:p>
        </w:tc>
        <w:tc>
          <w:tcPr/>
          <w:p>
            <w:pPr>
              <w:pStyle w:val="Compact"/>
              <w:jc w:val="left"/>
            </w:pPr>
            <w:r>
              <w:t xml:space="preserve">Set</w:t>
            </w:r>
          </w:p>
        </w:tc>
        <w:tc>
          <w:tcPr/>
          <w:p>
            <w:pPr>
              <w:pStyle w:val="Compact"/>
              <w:jc w:val="left"/>
            </w:pPr>
            <w:r>
              <w:t xml:space="preserve">6,450.00</w:t>
            </w:r>
          </w:p>
        </w:tc>
        <w:tc>
          <w:tcPr/>
          <w:p>
            <w:pPr>
              <w:pStyle w:val="Compact"/>
              <w:jc w:val="left"/>
            </w:pPr>
            <w:r>
              <w:t xml:space="preserve">6,450.00</w:t>
            </w:r>
          </w:p>
        </w:tc>
      </w:tr>
      <w:tr>
        <w:tc>
          <w:tcPr>
            <w:gridSpan w:val="5"/>
          </w:tcPr>
          <w:p>
            <w:pPr>
              <w:pStyle w:val="Compact"/>
              <w:jc w:val="left"/>
            </w:pPr>
            <w:r>
              <w:t xml:space="preserve">TOTAL AMOUNT (excl. TVA 20%)</w:t>
            </w:r>
          </w:p>
        </w:tc>
        <w:tc>
          <w:tcPr/>
          <w:p>
            <w:pPr>
              <w:pStyle w:val="Compact"/>
              <w:jc w:val="left"/>
            </w:pPr>
            <w:r>
              <w:t xml:space="preserve">154,900.00</w:t>
            </w:r>
          </w:p>
        </w:tc>
      </w:tr>
      <w:tr>
        <w:tc>
          <w:tcPr>
            <w:gridSpan w:val="5"/>
          </w:tcPr>
          <w:p>
            <w:pPr>
              <w:pStyle w:val="Compact"/>
              <w:jc w:val="left"/>
            </w:pPr>
            <w:r>
              <w:t xml:space="preserve">TVA (20%)</w:t>
            </w:r>
          </w:p>
        </w:tc>
        <w:tc>
          <w:tcPr/>
          <w:p>
            <w:pPr>
              <w:pStyle w:val="Compact"/>
              <w:jc w:val="left"/>
            </w:pPr>
            <w:r>
              <w:t xml:space="preserve">30,980.00</w:t>
            </w:r>
          </w:p>
        </w:tc>
      </w:tr>
      <w:tr>
        <w:tc>
          <w:tcPr>
            <w:gridSpan w:val="5"/>
          </w:tcPr>
          <w:p>
            <w:pPr>
              <w:pStyle w:val="Compact"/>
              <w:jc w:val="left"/>
            </w:pPr>
            <w:r>
              <w:t xml:space="preserve">GRAND TOTAL (incl. TVA)</w:t>
            </w:r>
          </w:p>
        </w:tc>
        <w:tc>
          <w:tcPr/>
          <w:p>
            <w:pPr>
              <w:pStyle w:val="Compact"/>
              <w:jc w:val="left"/>
            </w:pPr>
            <w:r>
              <w:t xml:space="preserve">185,880.00</w:t>
            </w:r>
          </w:p>
        </w:tc>
      </w:tr>
    </w:tbl>
    <w:p>
      <w:pPr>
        <w:pStyle w:val="BodyText"/>
      </w:pPr>
      <w:r>
        <w:t xml:space="preserve">4. Terms and Conditions</w:t>
      </w:r>
    </w:p>
    <w:p>
      <w:pPr>
        <w:numPr>
          <w:ilvl w:val="0"/>
          <w:numId w:val="1001"/>
        </w:numPr>
        <w:pStyle w:val="Compact"/>
      </w:pPr>
      <w:r>
        <w:rPr>
          <w:bCs/>
          <w:b/>
        </w:rPr>
        <w:t xml:space="preserve">Validity of this Purchase Order:</w:t>
      </w:r>
      <w:r>
        <w:t xml:space="preserve"> </w:t>
      </w:r>
      <w:r>
        <w:t xml:space="preserve">This Purchase Order shall remain valid for a period of thirty (30) calendar days from the date of issue. The supplier must confirm acceptance in writing within this period. Failure to confirm shall render this Purchase Order null and void.</w:t>
      </w:r>
    </w:p>
    <w:p>
      <w:pPr>
        <w:numPr>
          <w:ilvl w:val="0"/>
          <w:numId w:val="1001"/>
        </w:numPr>
        <w:pStyle w:val="Compact"/>
      </w:pPr>
      <w:r>
        <w:rPr>
          <w:bCs/>
          <w:b/>
        </w:rPr>
        <w:t xml:space="preserve">Place of Performance:</w:t>
      </w:r>
      <w:r>
        <w:t xml:space="preserve"> </w:t>
      </w:r>
      <w:r>
        <w:t xml:space="preserve">All services rendered by the Telecommunication Engineer under this Purchase Order shall be performed exclusively within the France Lyon metropolitan area and its designated operational zones as defined in Annex A of the master service agreement.</w:t>
      </w:r>
    </w:p>
    <w:p>
      <w:pPr>
        <w:numPr>
          <w:ilvl w:val="0"/>
          <w:numId w:val="1001"/>
        </w:numPr>
        <w:pStyle w:val="Compact"/>
      </w:pPr>
      <w:r>
        <w:rPr>
          <w:bCs/>
          <w:b/>
        </w:rPr>
        <w:t xml:space="preserve">Qualification Requirements:</w:t>
      </w:r>
      <w:r>
        <w:t xml:space="preserve"> </w:t>
      </w:r>
      <w:r>
        <w:t xml:space="preserve">The Telecommunication Engineer assigned to this Purchase Order must hold a minimum of a Master's degree in Telecommunications Engineering or an equivalent qualification recognized by the French Ministry of Higher Education. The engineer must possess at least five (5) years of professional experience in telecom infrastructure deployment, with a demonstrated track record in France Lyon or comparable French metropolitan markets.</w:t>
      </w:r>
    </w:p>
    <w:p>
      <w:pPr>
        <w:numPr>
          <w:ilvl w:val="0"/>
          <w:numId w:val="1001"/>
        </w:numPr>
        <w:pStyle w:val="Compact"/>
      </w:pPr>
      <w:r>
        <w:rPr>
          <w:bCs/>
          <w:b/>
        </w:rPr>
        <w:t xml:space="preserve">Regulatory Compliance:</w:t>
      </w:r>
      <w:r>
        <w:t xml:space="preserve"> </w:t>
      </w:r>
      <w:r>
        <w:t xml:space="preserve">The Telecommunication Engineer shall comply with all applicable French telecommunications regulations, including those issued by ARCEP (Autorité de régulation des communications électroniques, des postes et de la distribution de la presse) and ANFR (Agence nationale des fréquences), as well as all local bylaws specific to the France Lyon urban planning authority (Métropole de Lyon).</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(PO-FRLY-2025-04782) and the specific line items. Payment shall be made via bank transfer to the account designated by the supplier.</w:t>
      </w:r>
    </w:p>
    <w:p>
      <w:pPr>
        <w:numPr>
          <w:ilvl w:val="0"/>
          <w:numId w:val="1001"/>
        </w:numPr>
        <w:pStyle w:val="Compact"/>
      </w:pPr>
      <w:r>
        <w:rPr>
          <w:bCs/>
          <w:b/>
        </w:rPr>
        <w:t xml:space="preserve">Performance Guarantees:</w:t>
      </w:r>
      <w:r>
        <w:t xml:space="preserve"> </w:t>
      </w:r>
      <w:r>
        <w:t xml:space="preserve">The supplier guarantees that the Telecommunication Engineer will meet all performance benchmarks outlined in the Statement of Work. In the event of non-performance, the supplier shall replace the Telecommunication Engineer within ten (10) business days at no additional cost to the buyer.</w:t>
      </w:r>
    </w:p>
    <w:p>
      <w:pPr>
        <w:numPr>
          <w:ilvl w:val="0"/>
          <w:numId w:val="1001"/>
        </w:numPr>
        <w:pStyle w:val="Compact"/>
      </w:pPr>
      <w:r>
        <w:rPr>
          <w:bCs/>
          <w:b/>
        </w:rPr>
        <w:t xml:space="preserve">Confidentiality:</w:t>
      </w:r>
      <w:r>
        <w:t xml:space="preserve"> </w:t>
      </w:r>
      <w:r>
        <w:t xml:space="preserve">All technical data, network schematics, client information, and proprietary systems encountered by the Telecommunication Engineer during the execution of this Purchase Order in France Lyon shall be treated as strictly confidential and shall not be disclosed to any third party without prior written consent from Lyonnaise Infrastructure Networks S.A.</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supplier shall be compensated for all services rendered by the Telecommunication Engineer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Commercial Court of Lyon, France.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telecommunications infrastructure failures affecting the France Lyon region.</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engagement of the Telecommunication Engineer in France Lyon. This document constitutes a binding agreement between the parties upon execution.</w:t>
      </w:r>
    </w:p>
    <w:p>
      <w:pPr>
        <w:pStyle w:val="BodyText"/>
      </w:pPr>
      <w:r>
        <w:rPr>
          <w:bCs/>
          <w:b/>
        </w:rPr>
        <w:t xml:space="preserve">For the Buyer:</w:t>
      </w:r>
      <w:r>
        <w:br/>
      </w:r>
      <w:r>
        <w:t xml:space="preserve">Lyonnaise Infrastructure Networks S.A.</w:t>
      </w:r>
      <w:r>
        <w:br/>
      </w:r>
      <w:r>
        <w:br/>
      </w:r>
      <w:r>
        <w:t xml:space="preserve">Name: Mme. Claire Dubois</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TeleCom Solutions Europe Ltd.</w:t>
      </w:r>
      <w:r>
        <w:br/>
      </w:r>
      <w:r>
        <w:br/>
      </w:r>
      <w:r>
        <w:t xml:space="preserve">Name: M. Antoine Lefèvre</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(PO-FRLY-2025-04782) was generated for the procurement of Telecommunication Engineer services in France Lyon. Document reference: LYN-PROC-2025-04782. For inquiries, contact the Procurement Department at Lyonnaise Infrastructure Networks S.A., 42 Boulevard de la Croix-Rousse, 69004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France Lyon</dc:title>
  <dc:creator/>
  <dc:language>en</dc:language>
  <cp:keywords/>
  <dcterms:created xsi:type="dcterms:W3CDTF">2026-10-10T06:24:14Z</dcterms:created>
  <dcterms:modified xsi:type="dcterms:W3CDTF">2026-10-10T06:24:14Z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