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Telecommunication Engineer Professional Services</w:t>
      </w:r>
    </w:p>
    <w:p>
      <w:pPr>
        <w:pStyle w:val="BodyText"/>
      </w:pPr>
      <w:r>
        <w:t xml:space="preserve">Project Location: Iran Tehran</w:t>
      </w:r>
    </w:p>
    <w:p>
      <w:pPr>
        <w:pStyle w:val="BodyText"/>
      </w:pPr>
      <w:r>
        <w:t xml:space="preserve">Document Reference: PO-IR-TEH-2025-04782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PO-IR-TEH-2025-04782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Required Start Date:</w:t>
      </w:r>
      <w:r>
        <w:t xml:space="preserve"> </w:t>
      </w:r>
      <w:r>
        <w:t xml:space="preserve">01 July 2025</w:t>
      </w:r>
    </w:p>
    <w:p>
      <w:pPr>
        <w:pStyle w:val="BodyText"/>
      </w:pPr>
      <w:r>
        <w:rPr>
          <w:bCs/>
          <w:b/>
        </w:rPr>
        <w:t xml:space="preserve">Project Duration:</w:t>
      </w:r>
      <w:r>
        <w:t xml:space="preserve"> </w:t>
      </w:r>
      <w:r>
        <w:t xml:space="preserve">12 Months</w:t>
      </w:r>
    </w:p>
    <w:p>
      <w:pPr>
        <w:pStyle w:val="BodyText"/>
      </w:pPr>
      <w:r>
        <w:t xml:space="preserve">1. Purchasing Entity (Buyer)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Name:</w:t>
            </w:r>
            <w:r>
              <w:t xml:space="preserve"> </w:t>
            </w:r>
            <w:r>
              <w:t xml:space="preserve">Tehran Metropolitan Network Infrastructure Co. (TMNIC)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Vali-e Asr Street, District 1, Tehran, Iran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  <w:r>
              <w:t xml:space="preserve"> </w:t>
            </w:r>
            <w:r>
              <w:t xml:space="preserve">Mr. Reza Karimi, Procurement Director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  <w:r>
              <w:t xml:space="preserve"> </w:t>
            </w:r>
            <w:r>
              <w:t xml:space="preserve">procurement@tmnic-iran.com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  <w:r>
              <w:t xml:space="preserve"> </w:t>
            </w:r>
            <w:r>
              <w:t xml:space="preserve">+98-21-8876-5432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Tax ID (Kod-e Melli):</w:t>
            </w:r>
            <w:r>
              <w:t xml:space="preserve"> </w:t>
            </w:r>
            <w:r>
              <w:t xml:space="preserve">1024587631</w:t>
            </w:r>
          </w:p>
        </w:tc>
      </w:tr>
    </w:tbl>
    <w:p>
      <w:pPr>
        <w:pStyle w:val="BodyText"/>
      </w:pPr>
      <w:r>
        <w:t xml:space="preserve">2. Service Provider (Vendor)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Name:</w:t>
            </w:r>
            <w:r>
              <w:t xml:space="preserve"> </w:t>
            </w:r>
            <w:r>
              <w:t xml:space="preserve">Persian Telecom Solutions Group (PTS Group)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Enghelab Avenue, District 6, Tehran, Iran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  <w:r>
              <w:t xml:space="preserve"> </w:t>
            </w:r>
            <w:r>
              <w:t xml:space="preserve">Dr. Saeed Mohammadi, Chief Engineer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  <w:r>
              <w:t xml:space="preserve"> </w:t>
            </w:r>
            <w:r>
              <w:t xml:space="preserve">contracts@pts-group.ir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  <w:r>
              <w:t xml:space="preserve"> </w:t>
            </w:r>
            <w:r>
              <w:t xml:space="preserve">+98-21-4455-6677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Tax ID (Kod-e Melli):</w:t>
            </w:r>
            <w:r>
              <w:t xml:space="preserve"> </w:t>
            </w:r>
            <w:r>
              <w:t xml:space="preserve">1037892456</w:t>
            </w:r>
          </w:p>
        </w:tc>
      </w:tr>
    </w:tbl>
    <w:p>
      <w:pPr>
        <w:pStyle w:val="BodyText"/>
      </w:pPr>
      <w:r>
        <w:t xml:space="preserve">3. Scope of Work – Telecommunication Engineer Services</w:t>
      </w:r>
    </w:p>
    <w:p>
      <w:pPr>
        <w:pStyle w:val="BodyText"/>
      </w:pPr>
      <w:r>
        <w:t xml:space="preserve">This Purchase Order is issued by Tehran Metropolitan Network Infrastructure Co. (TMNIC) to engage the services of a qualified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through Persian Telecom Solutions Group (PTS Group) for the design, deployment, testing, and maintenance of next-generation telecommunications infrastructure across the Tehran metropolitan area. The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shall be responsible for the following deliverables and responsibilities within the</w:t>
      </w:r>
      <w:r>
        <w:t xml:space="preserve"> </w:t>
      </w:r>
      <w:r>
        <w:t xml:space="preserve">Iran Tehran</w:t>
      </w:r>
      <w:r>
        <w:t xml:space="preserve"> </w:t>
      </w:r>
      <w:r>
        <w:t xml:space="preserve">operational zone: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(IRR)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(IRR)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Telecommunication Engineer – Network Design &amp; Architecture for 5G rollout in central Tehran districts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Engineer (Full-time)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Telecommunication Engineer – Fiber Optic Backbone Installation &amp; Commissioning (North-South Tehran Corridor)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Engineer (Full-time)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Telecommunication Engineer – RF Spectrum Analysis &amp; Interference Mitigation for Tehran urban environment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Engineer (Full-time)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Telecommunication Engineer – IP-MPLS Core Network Configuration &amp; Load Balancing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Engineer (Full-time)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Telecommunication Engineer – O&amp;M Support, Fault Diagnosis &amp; SLA Compliance Monitoring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Engineer (Full-time)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Telecommunication Engineer – Regulatory Compliance &amp; IRIMO Certification Liaison (Iran Telecommunication Regulatory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Engineer (Full-time)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Coordination Oversight for all Telecommunication Engineer teams in Iran Tehran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Engineer (Full-time)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90,000,000</w:t>
            </w:r>
          </w:p>
        </w:tc>
      </w:tr>
    </w:tbl>
    <w:p>
      <w:pPr>
        <w:pStyle w:val="BodyText"/>
      </w:pPr>
      <w:r>
        <w:t xml:space="preserve">TOTAL MONTHLY VALUE: 563,000,000 IRR (Five Hundred Sixty-Three Million Iranian Rials)</w:t>
      </w:r>
    </w:p>
    <w:p>
      <w:pPr>
        <w:pStyle w:val="BodyText"/>
      </w:pPr>
      <w:r>
        <w:t xml:space="preserve">TOTAL ANNUAL CONTRACT VALUE (12 Months): 6,756,000,000 IRR</w:t>
      </w:r>
    </w:p>
    <w:p>
      <w:pPr>
        <w:pStyle w:val="BodyText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 Purchase Order constitutes a binding agreement between TMNIC and PTS Group for the provision of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professional services exclusively within the geographic boundaries of</w:t>
      </w:r>
      <w:r>
        <w:t xml:space="preserve"> </w:t>
      </w:r>
      <w:r>
        <w:t xml:space="preserve">Iran Tehran</w:t>
      </w:r>
      <w:r>
        <w:t xml:space="preserve">, including all 22 administrative districts of the Tehran metropolitan region.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personnel assigned under this Purchase Order must hold valid certifications recognized by the Iranian Telecommunication Regulatory Authority (IRIMO) and possess a minimum of five (5) years of documented experience in telecommunications infrastructure projects within Iran.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shall comply with all applicable Iranian national standards (ISIRI), telecommunications regulations, and municipal bylaws governing network construction and operation in</w:t>
      </w:r>
      <w:r>
        <w:t xml:space="preserve"> </w:t>
      </w:r>
      <w:r>
        <w:t xml:space="preserve">Iran Tehran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Monthly invoicing in Iranian Rials (IRR), payable within thirty (30) calendar days of receipt of a valid invoice and written acceptance of deliverables by the TMNIC Project Director. Payment shall be made via bank transfer to the account designated by PTS Group.</w:t>
      </w:r>
    </w:p>
    <w:p>
      <w:pPr>
        <w:numPr>
          <w:ilvl w:val="0"/>
          <w:numId w:val="1001"/>
        </w:numPr>
        <w:pStyle w:val="Compact"/>
      </w:pPr>
      <w:r>
        <w:t xml:space="preserve">Any modification, extension, or cancellation of this Purchase Order must be executed in writing by both parties. Verbal agreements regarding the scope of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duties in</w:t>
      </w:r>
      <w:r>
        <w:t xml:space="preserve"> </w:t>
      </w:r>
      <w:r>
        <w:t xml:space="preserve">Iran Tehran</w:t>
      </w:r>
      <w:r>
        <w:t xml:space="preserve"> </w:t>
      </w:r>
      <w:r>
        <w:t xml:space="preserve">shall not be enforceable.</w:t>
      </w:r>
    </w:p>
    <w:p>
      <w:pPr>
        <w:numPr>
          <w:ilvl w:val="0"/>
          <w:numId w:val="1001"/>
        </w:numPr>
        <w:pStyle w:val="Compact"/>
      </w:pPr>
      <w:r>
        <w:t xml:space="preserve">PTS Group shall maintain comprehensive professional liability insurance and workers' compensation coverage for all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staff operating in the</w:t>
      </w:r>
      <w:r>
        <w:t xml:space="preserve"> </w:t>
      </w:r>
      <w:r>
        <w:t xml:space="preserve">Iran Tehran</w:t>
      </w:r>
      <w:r>
        <w:t xml:space="preserve"> </w:t>
      </w:r>
      <w:r>
        <w:t xml:space="preserve">field sites throughout the contract period.</w:t>
      </w:r>
    </w:p>
    <w:p>
      <w:pPr>
        <w:numPr>
          <w:ilvl w:val="0"/>
          <w:numId w:val="1001"/>
        </w:numPr>
        <w:pStyle w:val="Compact"/>
      </w:pPr>
      <w:r>
        <w:t xml:space="preserve">Confidentiality: All network schematics, frequency allocations, customer data, and infrastructure plans related to the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work in</w:t>
      </w:r>
      <w:r>
        <w:t xml:space="preserve"> </w:t>
      </w:r>
      <w:r>
        <w:t xml:space="preserve">Iran Tehran</w:t>
      </w:r>
      <w:r>
        <w:t xml:space="preserve"> </w:t>
      </w:r>
      <w:r>
        <w:t xml:space="preserve">are classified as proprietary information of TMNIC and shall not be disclosed to third parties without prior written consent.</w:t>
      </w:r>
    </w:p>
    <w:p>
      <w:pPr>
        <w:numPr>
          <w:ilvl w:val="0"/>
          <w:numId w:val="1001"/>
        </w:numPr>
        <w:pStyle w:val="Compact"/>
      </w:pPr>
      <w:r>
        <w:t xml:space="preserve">Force Majeure: Neither party shall be liable for delays caused by events beyond reasonable control, including but not limited to natural disasters, government-mandated shutdowns, or regulatory changes affecting telecommunications operations in</w:t>
      </w:r>
      <w:r>
        <w:t xml:space="preserve"> </w:t>
      </w:r>
      <w:r>
        <w:t xml:space="preserve">Iran Tehran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Dispute Resolution: Any disputes arising from this Purchase Order shall be resolved through arbitration in accordance with the rules of the Tehran International Arbitration Center, with proceedings conducted in the Persian language.</w:t>
      </w:r>
    </w:p>
    <w:p>
      <w:pPr>
        <w:numPr>
          <w:ilvl w:val="0"/>
          <w:numId w:val="1001"/>
        </w:numPr>
        <w:pStyle w:val="Compact"/>
      </w:pPr>
      <w:r>
        <w:t xml:space="preserve">This Purchase Order is governed by the Civil Code of the Islamic Republic of Iran and applicable telecommunications legislation.</w:t>
      </w:r>
    </w:p>
    <w:p>
      <w:pPr>
        <w:pStyle w:val="FirstParagraph"/>
      </w:pPr>
      <w:r>
        <w:t xml:space="preserve">5. Acceptance and Authorization</w:t>
      </w:r>
    </w:p>
    <w:p>
      <w:pPr>
        <w:pStyle w:val="BodyText"/>
      </w:pPr>
      <w:r>
        <w:t xml:space="preserve">By signing below, both parties acknowledge and agree to all terms, conditions, and obligations set forth in this Purchase Order for the engagement of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services in</w:t>
      </w:r>
      <w:r>
        <w:t xml:space="preserve"> </w:t>
      </w:r>
      <w:r>
        <w:t xml:space="preserve">Iran Tehran</w:t>
      </w:r>
      <w:r>
        <w:t xml:space="preserve">. This document becomes effective upon the signature of both authorized representatives.</w:t>
      </w:r>
    </w:p>
    <w:p>
      <w:pPr>
        <w:pStyle w:val="BodyText"/>
      </w:pPr>
      <w:r>
        <w:rPr>
          <w:bCs/>
          <w:b/>
        </w:rPr>
        <w:t xml:space="preserve">For TMNIC (Buyer)</w:t>
      </w:r>
      <w:r>
        <w:br/>
      </w:r>
      <w:r>
        <w:t xml:space="preserve">Name: Mr. Reza Karimi</w:t>
      </w:r>
      <w:r>
        <w:br/>
      </w:r>
      <w:r>
        <w:t xml:space="preserve">Title: Procurement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PTS Group (Vendor)</w:t>
      </w:r>
      <w:r>
        <w:br/>
      </w:r>
      <w:r>
        <w:t xml:space="preserve">Name: Dr. Saeed Mohammadi</w:t>
      </w:r>
      <w:r>
        <w:br/>
      </w:r>
      <w:r>
        <w:t xml:space="preserve">Title: Chief Engineer &amp; Authorized Signatory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Purchase Order (PO-IR-TEH-2025-04782) is valid for a period of twelve (12) months from the date of issue. All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services described herein are to be performed exclusively within the jurisdiction of</w:t>
      </w:r>
      <w:r>
        <w:t xml:space="preserve"> </w:t>
      </w:r>
      <w:r>
        <w:t xml:space="preserve">Iran Tehran</w:t>
      </w:r>
      <w:r>
        <w:t xml:space="preserve">. Unauthorized reproduction or distribution of this document is prohibited. For inquiries, contact the TMNIC Procurement Department at procurement@tmnic-iran.com.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Telecommunication Engineer Services - Iran Tehran</dc:title>
  <dc:creator/>
  <dc:language>en</dc:language>
  <cp:keywords/>
  <dcterms:created xsi:type="dcterms:W3CDTF">2026-10-10T03:28:40Z</dcterms:created>
  <dcterms:modified xsi:type="dcterms:W3CDTF">2026-10-10T03:28:40Z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