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purchase-order"/>
    <w:p>
      <w:pPr>
        <w:pStyle w:val="Heading1"/>
      </w:pPr>
      <w:r>
        <w:t xml:space="preserve">PURCHASE ORDER</w:t>
      </w:r>
    </w:p>
    <w:p>
      <w:pPr>
        <w:pStyle w:val="FirstParagraph"/>
      </w:pPr>
      <w:r>
        <w:rPr>
          <w:bCs/>
          <w:b/>
        </w:rPr>
        <w:t xml:space="preserve">Procurement of Telecommunication Engineer Services – South Africa Cape Town</w:t>
      </w:r>
    </w:p>
    <w:p>
      <w:pPr>
        <w:pStyle w:val="BodyText"/>
      </w:pPr>
      <w:r>
        <w:rPr>
          <w:bCs/>
          <w:b/>
        </w:rPr>
        <w:t xml:space="preserve">Purchase Order No.:</w:t>
      </w:r>
      <w:r>
        <w:t xml:space="preserve"> </w:t>
      </w:r>
      <w:r>
        <w:t xml:space="preserve">PO-SA-CT-2025-04871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Cape Town, Western Cape, South Africa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South African Rand (ZAR)</w:t>
      </w:r>
    </w:p>
    <w:bookmarkStart w:id="22" w:name="parties-to-this-purchase-order"/>
    <w:p>
      <w:pPr>
        <w:pStyle w:val="Heading2"/>
      </w:pPr>
      <w:r>
        <w:t xml:space="preserve">1. PARTIES TO THIS PURCHASE ORDER</w:t>
      </w:r>
    </w:p>
    <w:bookmarkStart w:id="20" w:name="purchasing-entity-buyer"/>
    <w:p>
      <w:pPr>
        <w:pStyle w:val="Heading3"/>
      </w:pPr>
      <w:r>
        <w:t xml:space="preserve">1.1 Purchasing Entity (Buyer)</w:t>
      </w:r>
    </w:p>
    <w:p>
      <w:pPr>
        <w:pStyle w:val="FirstParagraph"/>
      </w:pPr>
      <w:r>
        <w:rPr>
          <w:bCs/>
          <w:b/>
        </w:rPr>
        <w:t xml:space="preserve">Company Name:</w:t>
      </w:r>
      <w:r>
        <w:t xml:space="preserve"> </w:t>
      </w:r>
      <w:r>
        <w:t xml:space="preserve">Atlantic Telecom Infrastructure (Pty) Ltd</w:t>
      </w:r>
    </w:p>
    <w:p>
      <w:pPr>
        <w:pStyle w:val="BodyText"/>
      </w:pPr>
      <w:r>
        <w:rPr>
          <w:bCs/>
          <w:b/>
        </w:rPr>
        <w:t xml:space="preserve">Registration No.:</w:t>
      </w:r>
      <w:r>
        <w:t xml:space="preserve"> </w:t>
      </w:r>
      <w:r>
        <w:t xml:space="preserve">2019/482716/07</w:t>
      </w:r>
    </w:p>
    <w:p>
      <w:pPr>
        <w:pStyle w:val="BodyText"/>
      </w:pPr>
      <w:r>
        <w:rPr>
          <w:bCs/>
          <w:b/>
        </w:rPr>
        <w:t xml:space="preserve">Physical Address:</w:t>
      </w:r>
      <w:r>
        <w:t xml:space="preserve"> </w:t>
      </w:r>
      <w:r>
        <w:t xml:space="preserve">42 Sea Point Promenade, Sea Point, Cape Town, 8005, South Africa</w:t>
      </w:r>
    </w:p>
    <w:p>
      <w:pPr>
        <w:pStyle w:val="BodyText"/>
      </w:pPr>
      <w:r>
        <w:rPr>
          <w:bCs/>
          <w:b/>
        </w:rPr>
        <w:t xml:space="preserve">VAT No.:</w:t>
      </w:r>
      <w:r>
        <w:t xml:space="preserve"> </w:t>
      </w:r>
      <w:r>
        <w:t xml:space="preserve">4930287156</w:t>
      </w:r>
    </w:p>
    <w:p>
      <w:pPr>
        <w:pStyle w:val="BodyText"/>
      </w:pPr>
      <w:r>
        <w:rPr>
          <w:bCs/>
          <w:b/>
        </w:rPr>
        <w:t xml:space="preserve">Contact Person:</w:t>
      </w:r>
      <w:r>
        <w:t xml:space="preserve"> </w:t>
      </w:r>
      <w:r>
        <w:t xml:space="preserve">Mr. Thabo Nkosi, Procurement Director</w:t>
      </w:r>
    </w:p>
    <w:p>
      <w:pPr>
        <w:pStyle w:val="BodyText"/>
      </w:pPr>
      <w:r>
        <w:rPr>
          <w:bCs/>
          <w:b/>
        </w:rPr>
        <w:t xml:space="preserve">Email:</w:t>
      </w:r>
      <w:r>
        <w:t xml:space="preserve"> </w:t>
      </w:r>
      <w:r>
        <w:t xml:space="preserve">t.nkosi@atlantictel.co.za</w:t>
      </w:r>
    </w:p>
    <w:p>
      <w:pPr>
        <w:pStyle w:val="BodyText"/>
      </w:pPr>
      <w:r>
        <w:rPr>
          <w:bCs/>
          <w:b/>
        </w:rPr>
        <w:t xml:space="preserve">Telephone:</w:t>
      </w:r>
      <w:r>
        <w:t xml:space="preserve"> </w:t>
      </w:r>
      <w:r>
        <w:t xml:space="preserve">+27 21 555 0142</w:t>
      </w:r>
    </w:p>
    <w:bookmarkEnd w:id="20"/>
    <w:bookmarkStart w:id="21" w:name="supplier-service-provider-seller"/>
    <w:p>
      <w:pPr>
        <w:pStyle w:val="Heading3"/>
      </w:pPr>
      <w:r>
        <w:t xml:space="preserve">1.2 Supplier / Service Provider (Seller)</w:t>
      </w:r>
    </w:p>
    <w:p>
      <w:pPr>
        <w:pStyle w:val="FirstParagraph"/>
      </w:pPr>
      <w:r>
        <w:rPr>
          <w:bCs/>
          <w:b/>
        </w:rPr>
        <w:t xml:space="preserve">Company Name:</w:t>
      </w:r>
      <w:r>
        <w:t xml:space="preserve"> </w:t>
      </w:r>
      <w:r>
        <w:t xml:space="preserve">Cape Signal Engineering Solutions (Pty) Ltd</w:t>
      </w:r>
    </w:p>
    <w:p>
      <w:pPr>
        <w:pStyle w:val="BodyText"/>
      </w:pPr>
      <w:r>
        <w:rPr>
          <w:bCs/>
          <w:b/>
        </w:rPr>
        <w:t xml:space="preserve">Registration No.:</w:t>
      </w:r>
      <w:r>
        <w:t xml:space="preserve"> </w:t>
      </w:r>
      <w:r>
        <w:t xml:space="preserve">2016/339842/07</w:t>
      </w:r>
    </w:p>
    <w:p>
      <w:pPr>
        <w:pStyle w:val="BodyText"/>
      </w:pPr>
      <w:r>
        <w:rPr>
          <w:bCs/>
          <w:b/>
        </w:rPr>
        <w:t xml:space="preserve">Physical Address:</w:t>
      </w:r>
      <w:r>
        <w:t xml:space="preserve"> </w:t>
      </w:r>
      <w:r>
        <w:t xml:space="preserve">18 Kloof Road, Green Point, Cape Town, 8001, South Africa</w:t>
      </w:r>
    </w:p>
    <w:p>
      <w:pPr>
        <w:pStyle w:val="BodyText"/>
      </w:pPr>
      <w:r>
        <w:rPr>
          <w:bCs/>
          <w:b/>
        </w:rPr>
        <w:t xml:space="preserve">VAT No.:</w:t>
      </w:r>
      <w:r>
        <w:t xml:space="preserve"> </w:t>
      </w:r>
      <w:r>
        <w:t xml:space="preserve">4712563890</w:t>
      </w:r>
    </w:p>
    <w:p>
      <w:pPr>
        <w:pStyle w:val="BodyText"/>
      </w:pPr>
      <w:r>
        <w:rPr>
          <w:bCs/>
          <w:b/>
        </w:rPr>
        <w:t xml:space="preserve">Contact Person:</w:t>
      </w:r>
      <w:r>
        <w:t xml:space="preserve"> </w:t>
      </w:r>
      <w:r>
        <w:t xml:space="preserve">Ms. Lerato Mokoena, Managing Director</w:t>
      </w:r>
    </w:p>
    <w:p>
      <w:pPr>
        <w:pStyle w:val="BodyText"/>
      </w:pPr>
      <w:r>
        <w:rPr>
          <w:bCs/>
          <w:b/>
        </w:rPr>
        <w:t xml:space="preserve">Email:</w:t>
      </w:r>
      <w:r>
        <w:t xml:space="preserve"> </w:t>
      </w:r>
      <w:r>
        <w:t xml:space="preserve">l.mokoena@capesignal.co.za</w:t>
      </w:r>
    </w:p>
    <w:p>
      <w:pPr>
        <w:pStyle w:val="BodyText"/>
      </w:pPr>
      <w:r>
        <w:rPr>
          <w:bCs/>
          <w:b/>
        </w:rPr>
        <w:t xml:space="preserve">Telephone:</w:t>
      </w:r>
      <w:r>
        <w:t xml:space="preserve"> </w:t>
      </w:r>
      <w:r>
        <w:t xml:space="preserve">+27 21 444 0893</w:t>
      </w:r>
    </w:p>
    <w:bookmarkEnd w:id="21"/>
    <w:bookmarkEnd w:id="22"/>
    <w:bookmarkStart w:id="23" w:name="description-of-purchase-order-scope"/>
    <w:p>
      <w:pPr>
        <w:pStyle w:val="Heading2"/>
      </w:pPr>
      <w:r>
        <w:t xml:space="preserve">2. DESCRIPTION OF PURCHASE ORDER SCOPE</w:t>
      </w:r>
    </w:p>
    <w:p>
      <w:pPr>
        <w:pStyle w:val="FirstParagraph"/>
      </w:pPr>
      <w:r>
        <w:t xml:space="preserve">This Purchase Order is issued by Atlantic Telecom Infrastructure (Pty) Ltd for the procurement of a qualified</w:t>
      </w:r>
      <w:r>
        <w:t xml:space="preserve"> </w:t>
      </w:r>
      <w:r>
        <w:rPr>
          <w:bCs/>
          <w:b/>
        </w:rPr>
        <w:t xml:space="preserve">Telecommunication Engineer</w:t>
      </w:r>
      <w:r>
        <w:t xml:space="preserve"> </w:t>
      </w:r>
      <w:r>
        <w:t xml:space="preserve">to be deployed and rendered on-site in</w:t>
      </w:r>
      <w:r>
        <w:t xml:space="preserve"> </w:t>
      </w:r>
      <w:r>
        <w:rPr>
          <w:bCs/>
          <w:b/>
        </w:rPr>
        <w:t xml:space="preserve">South Africa Cape Town</w:t>
      </w:r>
      <w:r>
        <w:t xml:space="preserve">. The Telecommunication Engineer shall be responsible for the design, installation, commissioning, and ongoing maintenance of fibre-optic and wireless telecommunication infrastructure across the buyer's network nodes situated in the Cape Town metropolitan area, including but not limited to the districts of Sea Point, Green Point, Woodstock, and the Cape Town CBD.</w:t>
      </w:r>
    </w:p>
    <w:p>
      <w:pPr>
        <w:pStyle w:val="BodyText"/>
      </w:pPr>
      <w:r>
        <w:t xml:space="preserve">The Telecommunication Engineer engaged under this Purchase Order must hold a minimum of a National Diploma in Telecommunications Engineering (NQF Level 6) or a BEng degree in Electrical/Electronic Engineering with a specialisation in Telecommunications, as recognised by the Council for the Advancement of the South African Qualifications Authority (SAQA). The Telecommunication Engineer must also be a registered member of the Engineering Council of South Africa (ECSA) and hold a valid South African professional indemnity insurance certificate with a minimum cover of ZAR 5,000,000.</w:t>
      </w:r>
    </w:p>
    <w:p>
      <w:pPr>
        <w:pStyle w:val="BodyText"/>
      </w:pPr>
      <w:r>
        <w:t xml:space="preserve">All services rendered by the Telecommunication Engineer shall be performed in strict compliance with the South African Telecommunications Act 1996 (Act No. 112 of 1996), the regulations of the Independent Communications Authority of South Africa (ICASA), and all applicable municipal by-laws governing telecommunication infrastructure in the City of Cape Town.</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Telecommunication Engineer – Senior (12+ years experience) – On-site deployment in South Africa Cape Town for fibre network design and installation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Telecommunication Engineer – Junior (3+ years experience) – Support role for wireless backhaul commissioning in Cape Town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Telecommunication Engineer – Specialist (RF/Propagation) – Site survey and link budget analysis for 5G small cells across South Africa Cape Town</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04</w:t>
            </w:r>
          </w:p>
        </w:tc>
        <w:tc>
          <w:tcPr/>
          <w:p>
            <w:pPr>
              <w:pStyle w:val="Compact"/>
              <w:jc w:val="left"/>
            </w:pPr>
            <w:r>
              <w:t xml:space="preserve">Telecommunication Engineering – Project Management and Reporting (monthly deliverables)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38,000.00</w:t>
            </w:r>
          </w:p>
        </w:tc>
        <w:tc>
          <w:tcPr/>
          <w:p>
            <w:pPr>
              <w:pStyle w:val="Compact"/>
              <w:jc w:val="left"/>
            </w:pPr>
            <w:r>
              <w:t xml:space="preserve">228,000.00</w:t>
            </w:r>
          </w:p>
        </w:tc>
      </w:tr>
      <w:tr>
        <w:tc>
          <w:tcPr/>
          <w:p>
            <w:pPr>
              <w:pStyle w:val="Compact"/>
              <w:jc w:val="left"/>
            </w:pPr>
            <w:r>
              <w:t xml:space="preserve">05</w:t>
            </w:r>
          </w:p>
        </w:tc>
        <w:tc>
          <w:tcPr/>
          <w:p>
            <w:pPr>
              <w:pStyle w:val="Compact"/>
              <w:jc w:val="left"/>
            </w:pPr>
            <w:r>
              <w:t xml:space="preserve">Telecommunication Engineering – Emergency Call-Out and Fault Resolution (24/7 standby, South Africa Cape Town)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06</w:t>
            </w:r>
          </w:p>
        </w:tc>
        <w:tc>
          <w:tcPr/>
          <w:p>
            <w:pPr>
              <w:pStyle w:val="Compact"/>
              <w:jc w:val="left"/>
            </w:pPr>
            <w:r>
              <w:t xml:space="preserve">Telecommunication Engineering – Training and Knowledge Transfer sessions for buyer's in-house team</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22,000.00</w:t>
            </w:r>
          </w:p>
        </w:tc>
        <w:tc>
          <w:tcPr/>
          <w:p>
            <w:pPr>
              <w:pStyle w:val="Compact"/>
              <w:jc w:val="left"/>
            </w:pPr>
            <w:r>
              <w:t xml:space="preserve">88,000.00</w:t>
            </w:r>
          </w:p>
        </w:tc>
      </w:tr>
      <w:tr>
        <w:tc>
          <w:tcPr>
            <w:gridSpan w:val="5"/>
          </w:tcPr>
          <w:p>
            <w:pPr>
              <w:pStyle w:val="Compact"/>
              <w:jc w:val="right"/>
            </w:pPr>
            <w:r>
              <w:t xml:space="preserve">Subtotal (excl. VAT):</w:t>
            </w:r>
          </w:p>
        </w:tc>
        <w:tc>
          <w:tcPr/>
          <w:p>
            <w:pPr>
              <w:pStyle w:val="Compact"/>
              <w:jc w:val="left"/>
            </w:pPr>
            <w:r>
              <w:t xml:space="preserve">888,500.00</w:t>
            </w:r>
          </w:p>
        </w:tc>
      </w:tr>
      <w:tr>
        <w:tc>
          <w:tcPr>
            <w:gridSpan w:val="5"/>
          </w:tcPr>
          <w:p>
            <w:pPr>
              <w:pStyle w:val="Compact"/>
              <w:jc w:val="right"/>
            </w:pPr>
            <w:r>
              <w:t xml:space="preserve">VAT @ 15%:</w:t>
            </w:r>
          </w:p>
        </w:tc>
        <w:tc>
          <w:tcPr/>
          <w:p>
            <w:pPr>
              <w:pStyle w:val="Compact"/>
              <w:jc w:val="left"/>
            </w:pPr>
            <w:r>
              <w:t xml:space="preserve">133,275.00</w:t>
            </w:r>
          </w:p>
        </w:tc>
      </w:tr>
      <w:tr>
        <w:tc>
          <w:tcPr>
            <w:gridSpan w:val="5"/>
          </w:tcPr>
          <w:p>
            <w:pPr>
              <w:pStyle w:val="Compact"/>
              <w:jc w:val="right"/>
            </w:pPr>
            <w:r>
              <w:t xml:space="preserve">TOTAL AMOUNT DUE (incl. VAT):</w:t>
            </w:r>
          </w:p>
        </w:tc>
        <w:tc>
          <w:tcPr/>
          <w:p>
            <w:pPr>
              <w:pStyle w:val="Compact"/>
              <w:jc w:val="left"/>
            </w:pPr>
            <w:r>
              <w:t xml:space="preserve">1,021,775.00</w:t>
            </w:r>
          </w:p>
        </w:tc>
      </w:tr>
    </w:tbl>
    <w:p>
      <w:pPr>
        <w:pStyle w:val="BodyText"/>
      </w:pPr>
      <w:r>
        <w:t xml:space="preserve">All prices are quoted in South African Rand (ZAR) and are inclusive of all travel, accommodation, and subsistence costs for the Telecommunication Engineer team within the South Africa Cape Town metropolitan area. Any travel outside the Cape Town metro area will be billed at cost with prior written approval from the buyer.</w:t>
      </w:r>
    </w:p>
    <w:bookmarkEnd w:id="24"/>
    <w:bookmarkStart w:id="25" w:name="delivery-and-performance-schedule"/>
    <w:p>
      <w:pPr>
        <w:pStyle w:val="Heading2"/>
      </w:pPr>
      <w:r>
        <w:t xml:space="preserve">4. DELIVERY AND PERFORMANCE SCHEDULE</w:t>
      </w:r>
    </w:p>
    <w:p>
      <w:pPr>
        <w:pStyle w:val="FirstParagraph"/>
      </w:pPr>
      <w:r>
        <w:t xml:space="preserve">The Telecommunication Engineer team shall commence on-site work in South Africa Cape Town no later than</w:t>
      </w:r>
      <w:r>
        <w:t xml:space="preserve"> </w:t>
      </w:r>
      <w:r>
        <w:rPr>
          <w:bCs/>
          <w:b/>
        </w:rPr>
        <w:t xml:space="preserve">1 July 2025</w:t>
      </w:r>
      <w:r>
        <w:t xml:space="preserve">. The full project duration under this Purchase Order is</w:t>
      </w:r>
      <w:r>
        <w:t xml:space="preserve"> </w:t>
      </w:r>
      <w:r>
        <w:rPr>
          <w:bCs/>
          <w:b/>
        </w:rPr>
        <w:t xml:space="preserve">six (6) months</w:t>
      </w:r>
      <w:r>
        <w:t xml:space="preserve">, with a possible extension of up to three (3) additional months subject to mutual written agreement. The Telecommunication Engineer shall submit weekly progress reports every Friday and a comprehensive monthly technical report by the 5th business day of the following month. All deliverables must be submitted electronically to the buyer's project management office in Cape Town.</w:t>
      </w:r>
    </w:p>
    <w:bookmarkEnd w:id="25"/>
    <w:bookmarkStart w:id="26" w:name="terms-and-conditions"/>
    <w:p>
      <w:pPr>
        <w:pStyle w:val="Heading2"/>
      </w:pPr>
      <w:r>
        <w:t xml:space="preserve">5. TERMS AND CONDITIONS</w:t>
      </w:r>
    </w:p>
    <w:p>
      <w:pPr>
        <w:pStyle w:val="FirstParagraph"/>
      </w:pPr>
      <w:r>
        <w:t xml:space="preserve">5.1 This Purchase Order is governed by the laws of the Republic of South Africa. Any disputes arising from this Purchase Order shall be subject to the exclusive jurisdiction of the High Court of South Africa, Cape Town Division.</w:t>
      </w:r>
    </w:p>
    <w:p>
      <w:pPr>
        <w:pStyle w:val="BodyText"/>
      </w:pPr>
      <w:r>
        <w:t xml:space="preserve">5.2 The Telecommunication Engineer and all supporting personnel must comply with the buyer's site safety protocols, the Occupational Health and Safety Act 85 of 1993, and all applicable South African labour legislation, including the Basic Conditions of Employment Act 75 of 1997.</w:t>
      </w:r>
    </w:p>
    <w:p>
      <w:pPr>
        <w:pStyle w:val="BodyText"/>
      </w:pPr>
      <w:r>
        <w:t xml:space="preserve">5.3 The supplier shall not subcontract any portion of the Telecommunication Engineer services without prior written consent from the buyer. Any approved subcontracting shall not relieve the supplier of its obligations under this Purchase Order.</w:t>
      </w:r>
    </w:p>
    <w:p>
      <w:pPr>
        <w:pStyle w:val="BodyText"/>
      </w:pPr>
      <w:r>
        <w:t xml:space="preserve">5.4 Payment shall be made within thirty (30) calendar days of receipt of a valid tax invoice. Late payments shall attract interest at the rate prescribed by the Late Payment of Interest and Costs Act 15 of 2015.</w:t>
      </w:r>
    </w:p>
    <w:p>
      <w:pPr>
        <w:pStyle w:val="BodyText"/>
      </w:pPr>
      <w:r>
        <w:t xml:space="preserve">5.5 The buyer reserves the right to terminate this Purchase Order with thirty (30) days' written notice in the event of material breach, insolvency, or failure to meet the performance standards outlined in the attached Service Level Agreement (SLA).</w:t>
      </w:r>
    </w:p>
    <w:p>
      <w:pPr>
        <w:pStyle w:val="BodyText"/>
      </w:pPr>
      <w:r>
        <w:t xml:space="preserve">5.6 All intellectual property, design documents, and technical data produced by the Telecommunication Engineer in the course of this engagement shall vest in the buyer upon full payment.</w:t>
      </w:r>
    </w:p>
    <w:p>
      <w:pPr>
        <w:pStyle w:val="BodyText"/>
      </w:pPr>
      <w:r>
        <w:t xml:space="preserve">5.7 The Telecommunication Engineer shall maintain full professional indemnity and public liability insurance throughout the duration of this Purchase Order and shall provide certificates of insurance upon request.</w:t>
      </w:r>
    </w:p>
    <w:bookmarkEnd w:id="26"/>
    <w:bookmarkStart w:id="27" w:name="approval-and-authority"/>
    <w:p>
      <w:pPr>
        <w:pStyle w:val="Heading2"/>
      </w:pPr>
      <w:r>
        <w:t xml:space="preserve">6. APPROVAL AND AUTHORITY</w:t>
      </w:r>
    </w:p>
    <w:p>
      <w:pPr>
        <w:pStyle w:val="FirstParagraph"/>
      </w:pPr>
      <w:r>
        <w:t xml:space="preserve">This Purchase Order has been reviewed and approved in accordance with the buyer's internal procurement policy and the Public Finance Management Act 1 of 1999 (where applicable). The undersigned officers confirm that they have the authority to bind their respective parties to the terms set forth in this Purchase Order for the engagement of the Telecommunication Engineer in South Africa Cape Town.</w:t>
      </w:r>
    </w:p>
    <w:bookmarkEnd w:id="27"/>
    <w:bookmarkStart w:id="28" w:name="signatures"/>
    <w:p>
      <w:pPr>
        <w:pStyle w:val="Heading2"/>
      </w:pPr>
      <w:r>
        <w:t xml:space="preserve">7. SIGNATURES</w:t>
      </w:r>
    </w:p>
    <w:p>
      <w:pPr>
        <w:pStyle w:val="FirstParagraph"/>
      </w:pPr>
      <w:r>
        <w:rPr>
          <w:bCs/>
          <w:b/>
        </w:rPr>
        <w:t xml:space="preserve">For and on behalf of the Buyer:</w:t>
      </w:r>
    </w:p>
    <w:p>
      <w:pPr>
        <w:pStyle w:val="BodyText"/>
      </w:pPr>
      <w:r>
        <w:t xml:space="preserve">Atlantic Telecom Infrastructure (Pty) Ltd</w:t>
      </w:r>
    </w:p>
    <w:p>
      <w:pPr>
        <w:pStyle w:val="BodyText"/>
      </w:pPr>
      <w:r>
        <w:t xml:space="preserve">Signature: ___________________________</w:t>
      </w:r>
    </w:p>
    <w:p>
      <w:pPr>
        <w:pStyle w:val="BodyText"/>
      </w:pPr>
      <w:r>
        <w:t xml:space="preserve">Name: Mr. Thabo Nkosi</w:t>
      </w:r>
    </w:p>
    <w:p>
      <w:pPr>
        <w:pStyle w:val="BodyText"/>
      </w:pPr>
      <w:r>
        <w:t xml:space="preserve">Title: Procurement Director</w:t>
      </w:r>
    </w:p>
    <w:p>
      <w:pPr>
        <w:pStyle w:val="BodyText"/>
      </w:pPr>
      <w:r>
        <w:t xml:space="preserve">Date: ___________________________</w:t>
      </w:r>
    </w:p>
    <w:p>
      <w:pPr>
        <w:pStyle w:val="BodyText"/>
      </w:pPr>
      <w:r>
        <w:rPr>
          <w:bCs/>
          <w:b/>
        </w:rPr>
        <w:t xml:space="preserve">For and on behalf of the Supplier:</w:t>
      </w:r>
    </w:p>
    <w:p>
      <w:pPr>
        <w:pStyle w:val="BodyText"/>
      </w:pPr>
      <w:r>
        <w:t xml:space="preserve">Cape Signal Engineering Solutions (Pty) Ltd</w:t>
      </w:r>
    </w:p>
    <w:p>
      <w:pPr>
        <w:pStyle w:val="BodyText"/>
      </w:pPr>
      <w:r>
        <w:t xml:space="preserve">Signature: ___________________________</w:t>
      </w:r>
    </w:p>
    <w:p>
      <w:pPr>
        <w:pStyle w:val="BodyText"/>
      </w:pPr>
      <w:r>
        <w:t xml:space="preserve">Name: Ms. Lerato Mokoena</w:t>
      </w:r>
    </w:p>
    <w:p>
      <w:pPr>
        <w:pStyle w:val="BodyText"/>
      </w:pPr>
      <w:r>
        <w:t xml:space="preserve">Title: Managing Director</w:t>
      </w:r>
    </w:p>
    <w:p>
      <w:pPr>
        <w:pStyle w:val="BodyText"/>
      </w:pPr>
      <w:r>
        <w:t xml:space="preserve">Date: ___________________________</w:t>
      </w:r>
    </w:p>
    <w:p>
      <w:pPr>
        <w:pStyle w:val="BodyText"/>
      </w:pPr>
      <w:r>
        <w:t xml:space="preserve">— End of Purchase Order PO-SA-CT-2025-04871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South Africa Cape Town</dc:title>
  <dc:creator/>
  <dc:language>en</dc:language>
  <cp:keywords/>
  <dcterms:created xsi:type="dcterms:W3CDTF">2026-10-10T03:15:55Z</dcterms:created>
  <dcterms:modified xsi:type="dcterms:W3CDTF">2026-10-10T03:15:55Z</dcterms:modified>
</cp:coreProperties>
</file>

<file path=docProps/custom.xml><?xml version="1.0" encoding="utf-8"?>
<Properties xmlns="http://schemas.openxmlformats.org/officeDocument/2006/custom-properties" xmlns:vt="http://schemas.openxmlformats.org/officeDocument/2006/docPropsVTypes"/>
</file>