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PO-2025-SKL-04872</w:t>
      </w:r>
    </w:p>
    <w:p>
      <w:pPr>
        <w:pStyle w:val="BodyText"/>
      </w:pPr>
      <w:r>
        <w:t xml:space="preserve">Purchase Order</w:t>
      </w:r>
    </w:p>
    <w:bookmarkStart w:id="20" w:name="purchase-order"/>
    <w:p>
      <w:pPr>
        <w:pStyle w:val="Heading1"/>
      </w:pPr>
      <w:r>
        <w:t xml:space="preserve">PURCHASE ORDER</w:t>
      </w:r>
    </w:p>
    <w:p>
      <w:pPr>
        <w:pStyle w:val="FirstParagraph"/>
      </w:pPr>
      <w:r>
        <w:t xml:space="preserve">Professional Services Procurement — Telecommunication Engineer — South Korea Seoul</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PO-2025-SKL-04872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Commencement Date</w:t>
            </w:r>
          </w:p>
        </w:tc>
        <w:tc>
          <w:tcPr/>
          <w:p>
            <w:pPr>
              <w:pStyle w:val="Compact"/>
              <w:jc w:val="left"/>
            </w:pPr>
            <w:r>
              <w:t xml:space="preserve">July 1, 2025</w:t>
            </w:r>
          </w:p>
        </w:tc>
      </w:tr>
      <w:tr>
        <w:tc>
          <w:tcPr/>
          <w:p>
            <w:pPr>
              <w:pStyle w:val="Compact"/>
              <w:jc w:val="left"/>
            </w:pPr>
            <w:r>
              <w:t xml:space="preserve">Project Duration</w:t>
            </w:r>
          </w:p>
        </w:tc>
        <w:tc>
          <w:tcPr/>
          <w:p>
            <w:pPr>
              <w:pStyle w:val="Compact"/>
              <w:jc w:val="left"/>
            </w:pPr>
            <w:r>
              <w:t xml:space="preserve">12 months (July 1, 2025 – June 30, 2026)</w:t>
            </w:r>
          </w:p>
        </w:tc>
      </w:tr>
      <w:tr>
        <w:tc>
          <w:tcPr/>
          <w:p>
            <w:pPr>
              <w:pStyle w:val="Compact"/>
              <w:jc w:val="left"/>
            </w:pPr>
            <w:r>
              <w:t xml:space="preserve">Work Location</w:t>
            </w:r>
          </w:p>
        </w:tc>
        <w:tc>
          <w:tcPr/>
          <w:p>
            <w:pPr>
              <w:pStyle w:val="Compact"/>
              <w:jc w:val="left"/>
            </w:pPr>
            <w:r>
              <w:t xml:space="preserve">Seoul, South Korea — 45 Teheran-ro, Gangnam-gu, Seoul, Republic of Korea</w:t>
            </w:r>
          </w:p>
        </w:tc>
      </w:tr>
      <w:tr>
        <w:tc>
          <w:tcPr/>
          <w:p>
            <w:pPr>
              <w:pStyle w:val="Compact"/>
              <w:jc w:val="left"/>
            </w:pPr>
            <w:r>
              <w:t xml:space="preserve">Currency</w:t>
            </w:r>
          </w:p>
        </w:tc>
        <w:tc>
          <w:tcPr/>
          <w:p>
            <w:pPr>
              <w:pStyle w:val="Compact"/>
              <w:jc w:val="left"/>
            </w:pPr>
            <w:r>
              <w:t xml:space="preserve">South Korean Won (KRW)</w:t>
            </w:r>
          </w:p>
        </w:tc>
      </w:tr>
      <w:tr>
        <w:tc>
          <w:tcPr/>
          <w:p>
            <w:pPr>
              <w:pStyle w:val="Compact"/>
              <w:jc w:val="left"/>
            </w:pPr>
            <w:r>
              <w:t xml:space="preserve">Payment Terms</w:t>
            </w:r>
          </w:p>
        </w:tc>
        <w:tc>
          <w:tcPr/>
          <w:p>
            <w:pPr>
              <w:pStyle w:val="Compact"/>
              <w:jc w:val="left"/>
            </w:pPr>
            <w:r>
              <w:t xml:space="preserve">Net 30 days from invoice date</w:t>
            </w:r>
          </w:p>
        </w:tc>
      </w:tr>
    </w:tbl>
    <w:bookmarkEnd w:id="21"/>
    <w:bookmarkStart w:id="22" w:name="parties-involved"/>
    <w:p>
      <w:pPr>
        <w:pStyle w:val="Heading2"/>
      </w:pPr>
      <w:r>
        <w:t xml:space="preserve">2. Parties Involved</w:t>
      </w:r>
    </w:p>
    <w:bookmarkEnd w:id="22"/>
    <w:bookmarkStart w:id="23" w:name="buyer-procuring-entity"/>
    <w:p>
      <w:pPr>
        <w:pStyle w:val="Heading2"/>
      </w:pPr>
      <w:r>
        <w:t xml:space="preserve">Buyer (Procuring Entity)</w:t>
      </w:r>
    </w:p>
    <w:p>
      <w:pPr>
        <w:pStyle w:val="FirstParagraph"/>
      </w:pPr>
      <w:r>
        <w:rPr>
          <w:bCs/>
          <w:b/>
        </w:rPr>
        <w:t xml:space="preserve">Seoul Metropolitan Telecommunications Infrastructure Co., Ltd.</w:t>
      </w:r>
      <w:r>
        <w:br/>
      </w:r>
      <w:r>
        <w:t xml:space="preserve">45 Teheran-ro, Gangnam-gu</w:t>
      </w:r>
      <w:r>
        <w:br/>
      </w:r>
      <w:r>
        <w:t xml:space="preserve">Seoul, South Korea 06236</w:t>
      </w:r>
      <w:r>
        <w:br/>
      </w:r>
      <w:r>
        <w:t xml:space="preserve">Registration No.: 123-45-67890</w:t>
      </w:r>
      <w:r>
        <w:br/>
      </w:r>
      <w:r>
        <w:t xml:space="preserve">Contact: procurement@seoultelecom.kr</w:t>
      </w:r>
      <w:r>
        <w:br/>
      </w:r>
      <w:r>
        <w:t xml:space="preserve">Tel: +82-2-555-0147</w:t>
      </w:r>
    </w:p>
    <w:bookmarkEnd w:id="23"/>
    <w:bookmarkStart w:id="24" w:name="supplier-service-provider"/>
    <w:p>
      <w:pPr>
        <w:pStyle w:val="Heading2"/>
      </w:pPr>
      <w:r>
        <w:t xml:space="preserve">Supplier (Service Provider)</w:t>
      </w:r>
    </w:p>
    <w:p>
      <w:pPr>
        <w:pStyle w:val="FirstParagraph"/>
      </w:pPr>
      <w:r>
        <w:rPr>
          <w:bCs/>
          <w:b/>
        </w:rPr>
        <w:t xml:space="preserve">Global Telecom Engineering Solutions Pte. Ltd.</w:t>
      </w:r>
      <w:r>
        <w:br/>
      </w:r>
      <w:r>
        <w:t xml:space="preserve">12 Marina View, #28-01</w:t>
      </w:r>
      <w:r>
        <w:br/>
      </w:r>
      <w:r>
        <w:t xml:space="preserve">Singapore 018961</w:t>
      </w:r>
      <w:r>
        <w:br/>
      </w:r>
      <w:r>
        <w:t xml:space="preserve">Registration No.: 201912345A</w:t>
      </w:r>
      <w:r>
        <w:br/>
      </w:r>
      <w:r>
        <w:t xml:space="preserve">Contact: contracts@globalecomsol.com</w:t>
      </w:r>
      <w:r>
        <w:br/>
      </w:r>
      <w:r>
        <w:t xml:space="preserve">Tel: +65-6555-8821</w:t>
      </w:r>
    </w:p>
    <w:bookmarkEnd w:id="24"/>
    <w:bookmarkStart w:id="25" w:name="X50155b1601868dafe6c263da314439c8d4b6b92"/>
    <w:p>
      <w:pPr>
        <w:pStyle w:val="Heading2"/>
      </w:pPr>
      <w:r>
        <w:t xml:space="preserve">3. Scope of Services — Telecommunication Engineer</w:t>
      </w:r>
    </w:p>
    <w:p>
      <w:pPr>
        <w:pStyle w:val="FirstParagraph"/>
      </w:pPr>
      <w:r>
        <w:t xml:space="preserve">This Purchase Order is issued to procure the professional services of a qualified</w:t>
      </w:r>
      <w:r>
        <w:t xml:space="preserve"> </w:t>
      </w:r>
      <w:r>
        <w:t xml:space="preserve">Telecommunication Engineer</w:t>
      </w:r>
      <w:r>
        <w:t xml:space="preserve"> </w:t>
      </w:r>
      <w:r>
        <w:t xml:space="preserve">to be deployed and stationed in</w:t>
      </w:r>
      <w:r>
        <w:t xml:space="preserve"> </w:t>
      </w:r>
      <w:r>
        <w:t xml:space="preserve">South Korea Seoul</w:t>
      </w:r>
      <w:r>
        <w:t xml:space="preserve"> </w:t>
      </w:r>
      <w:r>
        <w:t xml:space="preserve">for the duration specified above. The Telecommunication Engineer shall be responsible for the design, implementation, testing, and ongoing maintenance of the Buyer's 5G network infrastructure, fiber-optic backbone systems, and associated telecommunications equipment located throughout the Seoul metropolitan area.</w:t>
      </w:r>
    </w:p>
    <w:p>
      <w:pPr>
        <w:pStyle w:val="BodyText"/>
      </w:pPr>
      <w:r>
        <w:t xml:space="preserve">The Telecommunication Engineer must hold a minimum of eight (8) years of documented professional experience in telecommunications network engineering, with at least three (3) years of direct experience working on 5G NR (New Radio) deployments and DWDM (Dense Wavelength Division Multiplexing) systems. The engineer must possess a valid South Korea work permit or equivalent visa authorization permitting professional employment in South Korea Seoul for the full contract period.</w:t>
      </w:r>
    </w:p>
    <w:bookmarkEnd w:id="25"/>
    <w:bookmarkStart w:id="26" w:name="line-items-pricing"/>
    <w:p>
      <w:pPr>
        <w:pStyle w:val="Heading2"/>
      </w:pPr>
      <w:r>
        <w:t xml:space="preserve">4. Line Items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(KRW)</w:t>
            </w:r>
          </w:p>
        </w:tc>
        <w:tc>
          <w:tcPr/>
          <w:p>
            <w:pPr>
              <w:pStyle w:val="Compact"/>
              <w:jc w:val="left"/>
            </w:pPr>
            <w:r>
              <w:t xml:space="preserve">Total (KRW)</w:t>
            </w:r>
          </w:p>
        </w:tc>
      </w:tr>
      <w:tr>
        <w:tc>
          <w:tcPr/>
          <w:p>
            <w:pPr>
              <w:pStyle w:val="Compact"/>
              <w:jc w:val="left"/>
            </w:pPr>
            <w:r>
              <w:t xml:space="preserve">1</w:t>
            </w:r>
          </w:p>
        </w:tc>
        <w:tc>
          <w:tcPr/>
          <w:p>
            <w:pPr>
              <w:pStyle w:val="Compact"/>
              <w:jc w:val="left"/>
            </w:pPr>
            <w:r>
              <w:t xml:space="preserve">Senior Telecommunication Engineer — 5G Network Design &amp; Deployment (full-time, on-site in South Korea Seoul)</w:t>
            </w:r>
          </w:p>
        </w:tc>
        <w:tc>
          <w:tcPr/>
          <w:p>
            <w:pPr>
              <w:pStyle w:val="Compact"/>
              <w:jc w:val="left"/>
            </w:pPr>
            <w:r>
              <w:t xml:space="preserve">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2</w:t>
            </w:r>
          </w:p>
        </w:tc>
        <w:tc>
          <w:tcPr/>
          <w:p>
            <w:pPr>
              <w:pStyle w:val="Compact"/>
              <w:jc w:val="left"/>
            </w:pPr>
            <w:r>
              <w:t xml:space="preserve">Telecommunication Engineer — Fiber-Optic Infrastructure Audit &amp; Optimization (South Korea Seoul, Gangnam &amp; Seocho districts)</w:t>
            </w:r>
          </w:p>
        </w:tc>
        <w:tc>
          <w:tcPr/>
          <w:p>
            <w:pPr>
              <w:pStyle w:val="Compact"/>
              <w:jc w:val="left"/>
            </w:pPr>
            <w:r>
              <w:t xml:space="preserve">3 months</w:t>
            </w:r>
          </w:p>
        </w:tc>
        <w:tc>
          <w:tcPr/>
          <w:p>
            <w:pPr>
              <w:pStyle w:val="Compact"/>
              <w:jc w:val="left"/>
            </w:pPr>
            <w:r>
              <w:t xml:space="preserve">6,200,000</w:t>
            </w:r>
          </w:p>
        </w:tc>
        <w:tc>
          <w:tcPr/>
          <w:p>
            <w:pPr>
              <w:pStyle w:val="Compact"/>
              <w:jc w:val="left"/>
            </w:pPr>
            <w:r>
              <w:t xml:space="preserve">18,600,000</w:t>
            </w:r>
          </w:p>
        </w:tc>
      </w:tr>
      <w:tr>
        <w:tc>
          <w:tcPr/>
          <w:p>
            <w:pPr>
              <w:pStyle w:val="Compact"/>
              <w:jc w:val="left"/>
            </w:pPr>
            <w:r>
              <w:t xml:space="preserve">3</w:t>
            </w:r>
          </w:p>
        </w:tc>
        <w:tc>
          <w:tcPr/>
          <w:p>
            <w:pPr>
              <w:pStyle w:val="Compact"/>
              <w:jc w:val="left"/>
            </w:pPr>
            <w:r>
              <w:t xml:space="preserve">Telecommunication Engineer — Emergency Network Troubleshooting &amp; SLA Support (24/7 availability, South Korea Seoul)</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4</w:t>
            </w:r>
          </w:p>
        </w:tc>
        <w:tc>
          <w:tcPr/>
          <w:p>
            <w:pPr>
              <w:pStyle w:val="Compact"/>
              <w:jc w:val="left"/>
            </w:pPr>
            <w:r>
              <w:t xml:space="preserve">Visa, Work Permit &amp; Relocation Assistance for Telecommunication Engineer (South Korea Seoul)</w:t>
            </w:r>
          </w:p>
        </w:tc>
        <w:tc>
          <w:tcPr/>
          <w:p>
            <w:pPr>
              <w:pStyle w:val="Compact"/>
              <w:jc w:val="left"/>
            </w:pPr>
            <w:r>
              <w:t xml:space="preserve">1 instance</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Technical Training &amp; Knowledge Transfer Sessions (conducted in South Korea Seoul office)</w:t>
            </w:r>
          </w:p>
        </w:tc>
        <w:tc>
          <w:tcPr/>
          <w:p>
            <w:pPr>
              <w:pStyle w:val="Compact"/>
              <w:jc w:val="left"/>
            </w:pPr>
            <w:r>
              <w:t xml:space="preserve">6 sessions</w:t>
            </w:r>
          </w:p>
        </w:tc>
        <w:tc>
          <w:tcPr/>
          <w:p>
            <w:pPr>
              <w:pStyle w:val="Compact"/>
              <w:jc w:val="left"/>
            </w:pPr>
            <w:r>
              <w:t xml:space="preserve">450,000</w:t>
            </w:r>
          </w:p>
        </w:tc>
        <w:tc>
          <w:tcPr/>
          <w:p>
            <w:pPr>
              <w:pStyle w:val="Compact"/>
              <w:jc w:val="left"/>
            </w:pPr>
            <w:r>
              <w:t xml:space="preserve">2,700,000</w:t>
            </w:r>
          </w:p>
        </w:tc>
      </w:tr>
      <w:tr>
        <w:tc>
          <w:tcPr>
            <w:gridSpan w:val="4"/>
          </w:tcPr>
          <w:p>
            <w:pPr>
              <w:pStyle w:val="Compact"/>
              <w:jc w:val="left"/>
            </w:pPr>
            <w:r>
              <w:t xml:space="preserve">TOTAL CONTRACT VALUE</w:t>
            </w:r>
          </w:p>
        </w:tc>
        <w:tc>
          <w:tcPr/>
          <w:p>
            <w:pPr>
              <w:pStyle w:val="Compact"/>
              <w:jc w:val="left"/>
            </w:pPr>
            <w:r>
              <w:t xml:space="preserve">147,400,000 KRW</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Any disputes arising from this Purchase Order relating to the engagement of the Telecommunication Engineer in South Korea Seoul shall be subject to the exclusive jurisdiction of the Seoul Central District Court.</w:t>
      </w:r>
    </w:p>
    <w:p>
      <w:pPr>
        <w:numPr>
          <w:ilvl w:val="0"/>
          <w:numId w:val="1001"/>
        </w:numPr>
        <w:pStyle w:val="Compact"/>
      </w:pPr>
      <w:r>
        <w:rPr>
          <w:bCs/>
          <w:b/>
        </w:rPr>
        <w:t xml:space="preserve">Compliance:</w:t>
      </w:r>
      <w:r>
        <w:t xml:space="preserve"> </w:t>
      </w:r>
      <w:r>
        <w:t xml:space="preserve">The Telecommunication Engineer shall comply with all applicable South Korean telecommunications regulations, including those issued by the Ministry of Science and ICT (MSIT) and the Korea Communications Commission (KCC). All work performed in South Korea Seoul must adhere to the Korean Telecommunications Business Act.</w:t>
      </w:r>
    </w:p>
    <w:p>
      <w:pPr>
        <w:numPr>
          <w:ilvl w:val="0"/>
          <w:numId w:val="1001"/>
        </w:numPr>
        <w:pStyle w:val="Compact"/>
      </w:pPr>
      <w:r>
        <w:rPr>
          <w:bCs/>
          <w:b/>
        </w:rPr>
        <w:t xml:space="preserve">Confidentiality:</w:t>
      </w:r>
      <w:r>
        <w:t xml:space="preserve"> </w:t>
      </w:r>
      <w:r>
        <w:t xml:space="preserve">The Telecommunication Engineer shall maintain strict confidentiality regarding all network architectures, customer data, and proprietary systems encountered during the engagement in South Korea Seoul. A separate Non-Disclosure Agreement (NDA) is attached as Appendix A to this Purchase Order.</w:t>
      </w:r>
    </w:p>
    <w:p>
      <w:pPr>
        <w:numPr>
          <w:ilvl w:val="0"/>
          <w:numId w:val="1001"/>
        </w:numPr>
        <w:pStyle w:val="Compact"/>
      </w:pPr>
      <w:r>
        <w:rPr>
          <w:bCs/>
          <w:b/>
        </w:rPr>
        <w:t xml:space="preserve">Performance Standards:</w:t>
      </w:r>
      <w:r>
        <w:t xml:space="preserve"> </w:t>
      </w:r>
      <w:r>
        <w:t xml:space="preserve">The Telecommunication Engineer shall meet all Service Level Agreements (SLAs) as defined in the Statement of Work. Network uptime shall not fall below 99.95% during the contract period. Failure to meet SLA targets for two consecutive months shall entitle the Buyer to terminate this Purchase Order with 30 days' written notice.</w:t>
      </w:r>
    </w:p>
    <w:p>
      <w:pPr>
        <w:numPr>
          <w:ilvl w:val="0"/>
          <w:numId w:val="1001"/>
        </w:numPr>
        <w:pStyle w:val="Compact"/>
      </w:pPr>
      <w:r>
        <w:rPr>
          <w:bCs/>
          <w:b/>
        </w:rPr>
        <w:t xml:space="preserve">Insurance:</w:t>
      </w:r>
      <w:r>
        <w:t xml:space="preserve"> </w:t>
      </w:r>
      <w:r>
        <w:t xml:space="preserve">The Supplier shall maintain professional liability insurance with a minimum coverage of 500,000,000 KRW for the duration of the Telecommunication Engineer's assignment in South Korea Seoul.</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Supplier shall ensure an orderly transition of all Telecommunication Engineer responsibilities and deliver all project documentation to the Buyer within 15 business days.</w:t>
      </w:r>
    </w:p>
    <w:p>
      <w:pPr>
        <w:numPr>
          <w:ilvl w:val="0"/>
          <w:numId w:val="1001"/>
        </w:numPr>
        <w:pStyle w:val="Compact"/>
      </w:pPr>
      <w:r>
        <w:rPr>
          <w:bCs/>
          <w:b/>
        </w:rPr>
        <w:t xml:space="preserve">Intellectual Property:</w:t>
      </w:r>
      <w:r>
        <w:t xml:space="preserve"> </w:t>
      </w:r>
      <w:r>
        <w:t xml:space="preserve">All designs, configurations, and technical documentation produced by the Telecommunication Engineer during the course of this Purchase Order while working in South Korea Seoul shall be the sole property of the Buyer.</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affecting South Korea Seoul, government-mandated shutdowns, or international sanctions.</w:t>
      </w:r>
    </w:p>
    <w:bookmarkEnd w:id="27"/>
    <w:bookmarkStart w:id="28" w:name="acceptance-authorization"/>
    <w:p>
      <w:pPr>
        <w:pStyle w:val="Heading2"/>
      </w:pPr>
      <w:r>
        <w:t xml:space="preserve">6. Acceptance &amp; Authorization</w:t>
      </w:r>
    </w:p>
    <w:p>
      <w:pPr>
        <w:pStyle w:val="FirstParagraph"/>
      </w:pPr>
      <w:r>
        <w:t xml:space="preserve">By signing below, both parties acknowledge and agree to all terms, conditions, and specifications outlined in this Purchase Order for the engagement of a Telecommunication Engineer in South Korea Seoul. This Purchase Order becomes effective upon the last signature and the issuance of the required South Korean work authorization for the Telecommunication Engineer.</w:t>
      </w:r>
    </w:p>
    <w:bookmarkEnd w:id="28"/>
    <w:p>
      <w:pPr>
        <w:pStyle w:val="BodyText"/>
      </w:pPr>
      <w:r>
        <w:rPr>
          <w:bCs/>
          <w:b/>
        </w:rPr>
        <w:t xml:space="preserve">For and on behalf of the Buyer:</w:t>
      </w:r>
      <w:r>
        <w:br/>
      </w:r>
      <w:r>
        <w:t xml:space="preserve">Seoul Metropolitan Telecommunications Infrastructure Co., Ltd.</w:t>
      </w:r>
    </w:p>
    <w:p>
      <w:pPr>
        <w:pStyle w:val="BodyText"/>
      </w:pPr>
      <w:r>
        <w:t xml:space="preserve">Name: Park Ji-hoon</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Global Telecom Engineering Solutions Pte. Ltd.</w:t>
      </w:r>
    </w:p>
    <w:p>
      <w:pPr>
        <w:pStyle w:val="BodyText"/>
      </w:pPr>
      <w:r>
        <w:t xml:space="preserve">Name: Tan Wei Ming</w:t>
      </w:r>
      <w:r>
        <w:br/>
      </w:r>
      <w:r>
        <w:t xml:space="preserve">Title: Chief Operating Officer</w:t>
      </w:r>
      <w:r>
        <w:br/>
      </w:r>
      <w:r>
        <w:t xml:space="preserve">Signature: _________________________</w:t>
      </w:r>
      <w:r>
        <w:br/>
      </w:r>
      <w:r>
        <w:t xml:space="preserve">Date: _________________________</w:t>
      </w:r>
    </w:p>
    <w:p>
      <w:pPr>
        <w:pStyle w:val="BodyText"/>
      </w:pPr>
      <w:r>
        <w:t xml:space="preserve">This Purchase Order (PO-2025-SKL-04872) is a legally binding document for the procurement of Telecommunication Engineer services in South Korea Seoul. Unauthorized reproduction or distribution is prohibited. © 2025 Seoul Metropolitan Telecommunications Infrastructure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South Korea Seoul</dc:title>
  <dc:creator/>
  <dc:language>en</dc:language>
  <cp:keywords/>
  <dcterms:created xsi:type="dcterms:W3CDTF">2026-10-10T04:21:15Z</dcterms:created>
  <dcterms:modified xsi:type="dcterms:W3CDTF">2026-10-10T04:21:15Z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