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rPr>
          <w:bCs/>
          <w:b/>
        </w:rPr>
        <w:t xml:space="preserve">PO Number:</w:t>
      </w:r>
      <w:r>
        <w:t xml:space="preserve"> </w:t>
      </w:r>
      <w:r>
        <w:t xml:space="preserve">PO-VC-2025-00487</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t xml:space="preserve">CONFIDENTIAL</w:t>
      </w:r>
    </w:p>
    <w:bookmarkEnd w:id="20"/>
    <w:bookmarkStart w:id="21" w:name="buyer-requisitioning-department"/>
    <w:p>
      <w:pPr>
        <w:pStyle w:val="Heading3"/>
      </w:pPr>
      <w:r>
        <w:t xml:space="preserve">Buyer / Requisitioning Department</w:t>
      </w:r>
    </w:p>
    <w:p>
      <w:pPr>
        <w:pStyle w:val="FirstParagraph"/>
      </w:pPr>
      <w:r>
        <w:rPr>
          <w:bCs/>
          <w:b/>
        </w:rPr>
        <w:t xml:space="preserve">Company:</w:t>
      </w:r>
      <w:r>
        <w:t xml:space="preserve"> </w:t>
      </w:r>
      <w:r>
        <w:t xml:space="preserve">Caracas Telecom Infrastructure S.A.</w:t>
      </w:r>
    </w:p>
    <w:p>
      <w:pPr>
        <w:pStyle w:val="BodyText"/>
      </w:pPr>
      <w:r>
        <w:rPr>
          <w:bCs/>
          <w:b/>
        </w:rPr>
        <w:t xml:space="preserve">Department:</w:t>
      </w:r>
      <w:r>
        <w:t xml:space="preserve"> </w:t>
      </w:r>
      <w:r>
        <w:t xml:space="preserve">Network Engineering &amp; Operations</w:t>
      </w:r>
    </w:p>
    <w:p>
      <w:pPr>
        <w:pStyle w:val="BodyText"/>
      </w:pPr>
      <w:r>
        <w:rPr>
          <w:bCs/>
          <w:b/>
        </w:rPr>
        <w:t xml:space="preserve">Address:</w:t>
      </w:r>
      <w:r>
        <w:t xml:space="preserve"> </w:t>
      </w:r>
      <w:r>
        <w:t xml:space="preserve">Av. Francisco de Miranda, Torre Empresarial, Piso 14, Caracas, Venezuela</w:t>
      </w:r>
    </w:p>
    <w:p>
      <w:pPr>
        <w:pStyle w:val="BodyText"/>
      </w:pPr>
      <w:r>
        <w:rPr>
          <w:bCs/>
          <w:b/>
        </w:rPr>
        <w:t xml:space="preserve">Contact:</w:t>
      </w:r>
      <w:r>
        <w:t xml:space="preserve"> </w:t>
      </w:r>
      <w:r>
        <w:t xml:space="preserve">Ing. María Fernández, Procurement Manager</w:t>
      </w:r>
    </w:p>
    <w:p>
      <w:pPr>
        <w:pStyle w:val="BodyText"/>
      </w:pPr>
      <w:r>
        <w:rPr>
          <w:bCs/>
          <w:b/>
        </w:rPr>
        <w:t xml:space="preserve">Email:</w:t>
      </w:r>
      <w:r>
        <w:t xml:space="preserve"> </w:t>
      </w:r>
      <w:r>
        <w:t xml:space="preserve">procurement@caracostelecom.com.ve</w:t>
      </w:r>
    </w:p>
    <w:p>
      <w:pPr>
        <w:pStyle w:val="BodyText"/>
      </w:pPr>
      <w:r>
        <w:rPr>
          <w:bCs/>
          <w:b/>
        </w:rPr>
        <w:t xml:space="preserve">Phone:</w:t>
      </w:r>
      <w:r>
        <w:t xml:space="preserve"> </w:t>
      </w:r>
      <w:r>
        <w:t xml:space="preserve">+58 (212) 555-0147</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Global Telecom Solutions C.A.</w:t>
      </w:r>
    </w:p>
    <w:p>
      <w:pPr>
        <w:pStyle w:val="BodyText"/>
      </w:pPr>
      <w:r>
        <w:rPr>
          <w:bCs/>
          <w:b/>
        </w:rPr>
        <w:t xml:space="preserve">Representative:</w:t>
      </w:r>
      <w:r>
        <w:t xml:space="preserve"> </w:t>
      </w:r>
      <w:r>
        <w:t xml:space="preserve">Ing. Carlos Rodríguez</w:t>
      </w:r>
    </w:p>
    <w:p>
      <w:pPr>
        <w:pStyle w:val="BodyText"/>
      </w:pPr>
      <w:r>
        <w:rPr>
          <w:bCs/>
          <w:b/>
        </w:rPr>
        <w:t xml:space="preserve">Address:</w:t>
      </w:r>
      <w:r>
        <w:t xml:space="preserve"> </w:t>
      </w:r>
      <w:r>
        <w:t xml:space="preserve">Urb. El Rosal, Edif. Corporativo, Ofic. 203, Caracas, Venezuela</w:t>
      </w:r>
    </w:p>
    <w:p>
      <w:pPr>
        <w:pStyle w:val="BodyText"/>
      </w:pPr>
      <w:r>
        <w:rPr>
          <w:bCs/>
          <w:b/>
        </w:rPr>
        <w:t xml:space="preserve">RIF:</w:t>
      </w:r>
      <w:r>
        <w:t xml:space="preserve"> </w:t>
      </w:r>
      <w:r>
        <w:t xml:space="preserve">J-40125876-3</w:t>
      </w:r>
    </w:p>
    <w:p>
      <w:pPr>
        <w:pStyle w:val="BodyText"/>
      </w:pPr>
      <w:r>
        <w:rPr>
          <w:bCs/>
          <w:b/>
        </w:rPr>
        <w:t xml:space="preserve">Email:</w:t>
      </w:r>
      <w:r>
        <w:t xml:space="preserve"> </w:t>
      </w:r>
      <w:r>
        <w:t xml:space="preserve">contracts@globalecomsol.com.ve</w:t>
      </w:r>
    </w:p>
    <w:p>
      <w:pPr>
        <w:pStyle w:val="BodyText"/>
      </w:pPr>
      <w:r>
        <w:rPr>
          <w:bCs/>
          <w:b/>
        </w:rPr>
        <w:t xml:space="preserve">Phone:</w:t>
      </w:r>
      <w:r>
        <w:t xml:space="preserve"> </w:t>
      </w:r>
      <w:r>
        <w:t xml:space="preserve">+58 (212) 555-0392</w:t>
      </w:r>
    </w:p>
    <w:bookmarkEnd w:id="22"/>
    <w:p>
      <w:pPr>
        <w:pStyle w:val="BodyText"/>
      </w:pPr>
      <w:r>
        <w:t xml:space="preserve">1. Purpose and Scope of This Purchase Order</w:t>
      </w:r>
    </w:p>
    <w:p>
      <w:pPr>
        <w:pStyle w:val="BodyText"/>
      </w:pPr>
      <w:r>
        <w:t xml:space="preserve">This</w:t>
      </w:r>
      <w:r>
        <w:t xml:space="preserve"> </w:t>
      </w:r>
      <w:r>
        <w:rPr>
          <w:bCs/>
          <w:b/>
        </w:rPr>
        <w:t xml:space="preserve">Purchase Order</w:t>
      </w:r>
      <w:r>
        <w:t xml:space="preserve"> </w:t>
      </w:r>
      <w:r>
        <w:t xml:space="preserve">is issued by Caracas Telecom Infrastructure S.A. to formally request and authorize the engagement of a qualified</w:t>
      </w:r>
      <w:r>
        <w:t xml:space="preserve"> </w:t>
      </w:r>
      <w:r>
        <w:rPr>
          <w:bCs/>
          <w:b/>
        </w:rPr>
        <w:t xml:space="preserve">Telecommunication Engineer</w:t>
      </w:r>
      <w:r>
        <w:t xml:space="preserve"> </w:t>
      </w:r>
      <w:r>
        <w:t xml:space="preserve">to provide specialized technical services for the design, implementation, and maintenance of telecommunications infrastructure within the metropolitan area of</w:t>
      </w:r>
      <w:r>
        <w:t xml:space="preserve"> </w:t>
      </w:r>
      <w:r>
        <w:rPr>
          <w:bCs/>
          <w:b/>
        </w:rPr>
        <w:t xml:space="preserve">Venezuela Caracas</w:t>
      </w:r>
      <w:r>
        <w:t xml:space="preserve">. This Purchase Order constitutes a binding contractual agreement between the Buyer and the Vendor for the professional services described herein. The Telecommunication Engineer shall be responsible for ensuring that all network systems, fiber optic installations, microwave links, and cellular base stations operating in Venezuela Caracas meet the highest standards of performance, reliability, and regulatory compliance as established by the Comisión Nacional de Telecomunicaciones (CONATEL) of Venezuela.</w:t>
      </w:r>
    </w:p>
    <w:p>
      <w:pPr>
        <w:pStyle w:val="BodyText"/>
      </w:pPr>
      <w:r>
        <w:t xml:space="preserve">2. Line Items – Services Requested</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Senior Telecommunication Engineer – Design and deployment of 4G/LTE base station infrastructure across the Chacao and Baruta districts of Venezuela Caracas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Venezuela Caracas</w:t>
            </w:r>
          </w:p>
        </w:tc>
      </w:tr>
      <w:tr>
        <w:tc>
          <w:tcPr/>
          <w:p>
            <w:pPr>
              <w:pStyle w:val="Compact"/>
              <w:jc w:val="left"/>
            </w:pPr>
            <w:r>
              <w:t xml:space="preserve">2</w:t>
            </w:r>
          </w:p>
        </w:tc>
        <w:tc>
          <w:tcPr/>
          <w:p>
            <w:pPr>
              <w:pStyle w:val="Compact"/>
              <w:jc w:val="left"/>
            </w:pPr>
            <w:r>
              <w:t xml:space="preserve">Telecommunication Engineer – Fiber optic network audit and capacity planning for the central business district of Venezuela Caracas (30-day engagement)</w:t>
            </w:r>
          </w:p>
        </w:tc>
        <w:tc>
          <w:tcPr/>
          <w:p>
            <w:pPr>
              <w:pStyle w:val="Compact"/>
              <w:jc w:val="left"/>
            </w:pPr>
            <w:r>
              <w:t xml:space="preserve">30</w:t>
            </w:r>
          </w:p>
        </w:tc>
        <w:tc>
          <w:tcPr/>
          <w:p>
            <w:pPr>
              <w:pStyle w:val="Compact"/>
              <w:jc w:val="left"/>
            </w:pPr>
            <w:r>
              <w:t xml:space="preserve">Days</w:t>
            </w:r>
          </w:p>
        </w:tc>
        <w:tc>
          <w:tcPr/>
          <w:p>
            <w:pPr>
              <w:pStyle w:val="Compact"/>
              <w:jc w:val="left"/>
            </w:pPr>
            <w:r>
              <w:t xml:space="preserve">$350.00</w:t>
            </w:r>
          </w:p>
        </w:tc>
        <w:tc>
          <w:tcPr/>
          <w:p>
            <w:pPr>
              <w:pStyle w:val="Compact"/>
              <w:jc w:val="left"/>
            </w:pPr>
            <w:r>
              <w:t xml:space="preserve">$10,500.00</w:t>
            </w:r>
          </w:p>
        </w:tc>
        <w:tc>
          <w:tcPr/>
          <w:p>
            <w:pPr>
              <w:pStyle w:val="Compact"/>
              <w:jc w:val="left"/>
            </w:pPr>
            <w:r>
              <w:t xml:space="preserve">Venezuela Caracas</w:t>
            </w:r>
          </w:p>
        </w:tc>
      </w:tr>
      <w:tr>
        <w:tc>
          <w:tcPr/>
          <w:p>
            <w:pPr>
              <w:pStyle w:val="Compact"/>
              <w:jc w:val="left"/>
            </w:pPr>
            <w:r>
              <w:t xml:space="preserve">3</w:t>
            </w:r>
          </w:p>
        </w:tc>
        <w:tc>
          <w:tcPr/>
          <w:p>
            <w:pPr>
              <w:pStyle w:val="Compact"/>
              <w:jc w:val="left"/>
            </w:pPr>
            <w:r>
              <w:t xml:space="preserve">Telecommunication Engineer – Microwave backhaul link installation and signal optimization between the Los Palos Grandes and El Valle nodes in Venezuela Caracas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$8,200.00</w:t>
            </w:r>
          </w:p>
        </w:tc>
        <w:tc>
          <w:tcPr/>
          <w:p>
            <w:pPr>
              <w:pStyle w:val="Compact"/>
              <w:jc w:val="left"/>
            </w:pPr>
            <w:r>
              <w:t xml:space="preserve">$8,200.00</w:t>
            </w:r>
          </w:p>
        </w:tc>
        <w:tc>
          <w:tcPr/>
          <w:p>
            <w:pPr>
              <w:pStyle w:val="Compact"/>
              <w:jc w:val="left"/>
            </w:pPr>
            <w:r>
              <w:t xml:space="preserve">Venezuela Caracas</w:t>
            </w:r>
          </w:p>
        </w:tc>
      </w:tr>
      <w:tr>
        <w:tc>
          <w:tcPr/>
          <w:p>
            <w:pPr>
              <w:pStyle w:val="Compact"/>
              <w:jc w:val="left"/>
            </w:pPr>
            <w:r>
              <w:t xml:space="preserve">4</w:t>
            </w:r>
          </w:p>
        </w:tc>
        <w:tc>
          <w:tcPr/>
          <w:p>
            <w:pPr>
              <w:pStyle w:val="Compact"/>
              <w:jc w:val="left"/>
            </w:pPr>
            <w:r>
              <w:t xml:space="preserve">Telecommunication Engineer – Ongoing maintenance, troubleshooting, and performance monitoring of the telecommunications network serving the Caracas metropolitan region</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$4,800.00</w:t>
            </w:r>
          </w:p>
        </w:tc>
        <w:tc>
          <w:tcPr/>
          <w:p>
            <w:pPr>
              <w:pStyle w:val="Compact"/>
              <w:jc w:val="left"/>
            </w:pPr>
            <w:r>
              <w:t xml:space="preserve">$28,800.00</w:t>
            </w:r>
          </w:p>
        </w:tc>
        <w:tc>
          <w:tcPr/>
          <w:p>
            <w:pPr>
              <w:pStyle w:val="Compact"/>
              <w:jc w:val="left"/>
            </w:pPr>
            <w:r>
              <w:t xml:space="preserve">Venezuela Caracas</w:t>
            </w:r>
          </w:p>
        </w:tc>
      </w:tr>
      <w:tr>
        <w:tc>
          <w:tcPr/>
          <w:p>
            <w:pPr>
              <w:pStyle w:val="Compact"/>
              <w:jc w:val="left"/>
            </w:pPr>
            <w:r>
              <w:t xml:space="preserve">5</w:t>
            </w:r>
          </w:p>
        </w:tc>
        <w:tc>
          <w:tcPr/>
          <w:p>
            <w:pPr>
              <w:pStyle w:val="Compact"/>
              <w:jc w:val="left"/>
            </w:pPr>
            <w:r>
              <w:t xml:space="preserve">Telecommunication Engineer – Regulatory compliance review and CONATEL certification support for all new installations in Venezuela Caracas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Venezuela Caracas</w:t>
            </w:r>
          </w:p>
        </w:tc>
      </w:tr>
      <w:tr>
        <w:tc>
          <w:tcPr>
            <w:gridSpan w:val="5"/>
          </w:tcPr>
          <w:p>
            <w:pPr>
              <w:pStyle w:val="Compact"/>
              <w:jc w:val="right"/>
            </w:pPr>
            <w:r>
              <w:t xml:space="preserve">TOTAL AMOUNT DUE</w:t>
            </w:r>
          </w:p>
        </w:tc>
        <w:tc>
          <w:tcPr/>
          <w:p>
            <w:pPr>
              <w:pStyle w:val="Compact"/>
              <w:jc w:val="left"/>
            </w:pPr>
            <w:r>
              <w:t xml:space="preserve">$63,500.00</w:t>
            </w:r>
          </w:p>
        </w:tc>
        <w:tc>
          <w:tcPr/>
          <w:p>
            <w:pPr>
              <w:pStyle w:val="Compact"/>
            </w:pPr>
          </w:p>
        </w:tc>
      </w:tr>
    </w:tbl>
    <w:p>
      <w:pPr>
        <w:pStyle w:val="BodyText"/>
      </w:pPr>
      <w:r>
        <w:t xml:space="preserve">3. Scope of Work and Professional Requirements</w:t>
      </w:r>
    </w:p>
    <w:p>
      <w:pPr>
        <w:pStyle w:val="BodyText"/>
      </w:pPr>
      <w:r>
        <w:t xml:space="preserve">The Telecommunication Engineer engaged under this Purchase Order must hold a minimum of a Bachelor's degree in Telecommunications Engineering, Electronics Engineering, or a closely related discipline from an accredited institution in Venezuela or internationally recognized. The Telecommunication Engineer shall possess a minimum of eight (8) years of progressive professional experience in the design, deployment, and management of telecommunications networks, with at least three (3) years of direct experience working on infrastructure projects in Venezuela Caracas or comparable metropolitan environments in South America. The Telecommunication Engineer must be fluent in Spanish for all on-site coordination with local municipal authorities, utility companies, and CONATEL representatives in Venezuela Caracas. Proficiency in English is required for technical documentation and reporting purposes under this Purchase Order.</w:t>
      </w:r>
    </w:p>
    <w:p>
      <w:pPr>
        <w:pStyle w:val="BodyText"/>
      </w:pPr>
      <w:r>
        <w:t xml:space="preserve">The Telecommunication Engineer shall be responsible for the following key deliverables: (a) completion of all engineering designs and technical specifications for the telecommunications infrastructure projects listed in Section 2; (b) supervision and direct oversight of all field installation activities conducted in Venezuela Caracas; (c) preparation of comprehensive as-built documentation, network topology diagrams, and performance test reports; (d) coordination with the Buyer's internal operations team to ensure seamless integration of new systems with existing network assets; and (e) provision of a final acceptance report certifying that all installations in Venezuela Caracas meet or exceed the performance thresholds specified in this Purchase Order.</w:t>
      </w:r>
    </w:p>
    <w:p>
      <w:pPr>
        <w:pStyle w:val="BodyText"/>
      </w:pPr>
      <w:r>
        <w:t xml:space="preserve">4. Payment Terms and Conditions</w:t>
      </w:r>
    </w:p>
    <w:p>
      <w:pPr>
        <w:numPr>
          <w:ilvl w:val="0"/>
          <w:numId w:val="1001"/>
        </w:numPr>
        <w:pStyle w:val="Compact"/>
      </w:pPr>
      <w:r>
        <w:rPr>
          <w:bCs/>
          <w:b/>
        </w:rPr>
        <w:t xml:space="preserve">Payment Schedule:</w:t>
      </w:r>
      <w:r>
        <w:t xml:space="preserve"> </w:t>
      </w:r>
      <w:r>
        <w:t xml:space="preserve">Payment for this Purchase Order shall be made in three (3) installments: 30% upon execution of this Purchase Order, 40% upon completion of all installation and deployment activities in Venezuela Caracas, and 30% upon final acceptance and delivery of all documentation by the Telecommunication Engineer.</w:t>
      </w:r>
    </w:p>
    <w:p>
      <w:pPr>
        <w:numPr>
          <w:ilvl w:val="0"/>
          <w:numId w:val="1001"/>
        </w:numPr>
        <w:pStyle w:val="Compact"/>
      </w:pPr>
      <w:r>
        <w:rPr>
          <w:bCs/>
          <w:b/>
        </w:rPr>
        <w:t xml:space="preserve">Payment Method:</w:t>
      </w:r>
      <w:r>
        <w:t xml:space="preserve"> </w:t>
      </w:r>
      <w:r>
        <w:t xml:space="preserve">All payments shall be made via wire transfer to the Vendor's designated bank account in Venezuela. The Vendor shall provide a valid invoice referencing this Purchase Order number (PO-VC-2025-00487) for each payment request.</w:t>
      </w:r>
    </w:p>
    <w:p>
      <w:pPr>
        <w:numPr>
          <w:ilvl w:val="0"/>
          <w:numId w:val="1001"/>
        </w:numPr>
        <w:pStyle w:val="Compact"/>
      </w:pPr>
      <w:r>
        <w:rPr>
          <w:bCs/>
          <w:b/>
        </w:rPr>
        <w:t xml:space="preserve">Currency:</w:t>
      </w:r>
      <w:r>
        <w:t xml:space="preserve"> </w:t>
      </w:r>
      <w:r>
        <w:t xml:space="preserve">All amounts stated in this Purchase Order are denominated in United States Dollars (USD). Exchange rate fluctuations shall be the sole responsibility of the Vendor.</w:t>
      </w:r>
    </w:p>
    <w:p>
      <w:pPr>
        <w:numPr>
          <w:ilvl w:val="0"/>
          <w:numId w:val="1001"/>
        </w:numPr>
        <w:pStyle w:val="Compact"/>
      </w:pPr>
      <w:r>
        <w:rPr>
          <w:bCs/>
          <w:b/>
        </w:rPr>
        <w:t xml:space="preserve">Payment Due Date:</w:t>
      </w:r>
      <w:r>
        <w:t xml:space="preserve"> </w:t>
      </w:r>
      <w:r>
        <w:t xml:space="preserve">Each installment shall be due within fifteen (15) business days of receipt of a valid invoice. Late payments shall accrue interest at a rate of 1.5% per month.</w:t>
      </w:r>
    </w:p>
    <w:p>
      <w:pPr>
        <w:numPr>
          <w:ilvl w:val="0"/>
          <w:numId w:val="1001"/>
        </w:numPr>
        <w:pStyle w:val="Compact"/>
      </w:pPr>
      <w:r>
        <w:rPr>
          <w:bCs/>
          <w:b/>
        </w:rPr>
        <w:t xml:space="preserve">Taxes:</w:t>
      </w:r>
      <w:r>
        <w:t xml:space="preserve"> </w:t>
      </w:r>
      <w:r>
        <w:t xml:space="preserve">All applicable Venezuelan taxes, including IVA (Impuesto al Valor Agregado) at the rate of 16%, shall be included in the unit prices stated in this Purchase Order unless otherwise noted.</w:t>
      </w:r>
    </w:p>
    <w:p>
      <w:pPr>
        <w:pStyle w:val="FirstParagraph"/>
      </w:pPr>
      <w:r>
        <w:t xml:space="preserve">5. Terms and Conditions</w:t>
      </w:r>
    </w:p>
    <w:p>
      <w:pPr>
        <w:numPr>
          <w:ilvl w:val="0"/>
          <w:numId w:val="1002"/>
        </w:numPr>
        <w:pStyle w:val="Compact"/>
      </w:pPr>
      <w:r>
        <w:t xml:space="preserve">This Purchase Order is governed by and shall be interpreted in accordance with the laws of the Bolivarian Republic of Venezuela, including the applicable telecommunications regulations issued by CONATEL.</w:t>
      </w:r>
    </w:p>
    <w:p>
      <w:pPr>
        <w:numPr>
          <w:ilvl w:val="0"/>
          <w:numId w:val="1002"/>
        </w:numPr>
        <w:pStyle w:val="Compact"/>
      </w:pPr>
      <w:r>
        <w:t xml:space="preserve">The Telecommunication Engineer shall comply with all safety regulations, occupational health standards, and environmental protections applicable to telecommunications work in Venezuela Caracas. The Vendor shall ensure that the Telecommunication Engineer carries valid professional liability insurance with a minimum coverage of USD 500,000.</w:t>
      </w:r>
    </w:p>
    <w:p>
      <w:pPr>
        <w:numPr>
          <w:ilvl w:val="0"/>
          <w:numId w:val="1002"/>
        </w:numPr>
        <w:pStyle w:val="Compact"/>
      </w:pPr>
      <w:r>
        <w:t xml:space="preserve">The Vendor warrants that the Telecommunication Engineer assigned to this Purchase Order shall not be simultaneously engaged in competing projects within the Venezuela Caracas metropolitan area during the term of this engagement.</w:t>
      </w:r>
    </w:p>
    <w:p>
      <w:pPr>
        <w:numPr>
          <w:ilvl w:val="0"/>
          <w:numId w:val="1002"/>
        </w:numPr>
        <w:pStyle w:val="Compact"/>
      </w:pPr>
      <w:r>
        <w:t xml:space="preserve">Any modifications, amendments, or change orders to this Purchase Order must be submitted in writing and approved by both parties prior to execution. No verbal agreements shall alter the terms of this Purchase Order.</w:t>
      </w:r>
    </w:p>
    <w:p>
      <w:pPr>
        <w:numPr>
          <w:ilvl w:val="0"/>
          <w:numId w:val="1002"/>
        </w:numPr>
        <w:pStyle w:val="Compact"/>
      </w:pPr>
      <w:r>
        <w:t xml:space="preserve">The Vendor shall maintain strict confidentiality regarding all network architectures, customer data, and proprietary information of the Buyer. This obligation shall survive the termination of this Purchase Order for a period of five (5) years.</w:t>
      </w:r>
    </w:p>
    <w:p>
      <w:pPr>
        <w:numPr>
          <w:ilvl w:val="0"/>
          <w:numId w:val="1002"/>
        </w:numPr>
        <w:pStyle w:val="Compact"/>
      </w:pPr>
      <w:r>
        <w:t xml:space="preserve">In the event of a dispute arising from this Purchase Order, both parties agree to first attempt resolution through good-faith negotiation. If unresolved within thirty (30) days, the dispute shall be submitted to binding arbitration in Caracas, Venezuela, in accordance with the rules of the Centro de Arbitraje y Mediación de la Cámara de Comercio de Caracas.</w:t>
      </w:r>
    </w:p>
    <w:p>
      <w:pPr>
        <w:numPr>
          <w:ilvl w:val="0"/>
          <w:numId w:val="1002"/>
        </w:numPr>
        <w:pStyle w:val="Compact"/>
      </w:pPr>
      <w:r>
        <w:t xml:space="preserve">This Purchase Order shall remain in full force and effect from the date of issue until the completion of all obligations by both parties, including the final payment and delivery of all deliverables by the Telecommunication Engineer.</w:t>
      </w:r>
    </w:p>
    <w:p>
      <w:pPr>
        <w:pStyle w:val="FirstParagraph"/>
      </w:pPr>
      <w:r>
        <w:t xml:space="preserve">6. Acceptance and Authorization</w:t>
      </w:r>
    </w:p>
    <w:p>
      <w:pPr>
        <w:pStyle w:val="BodyText"/>
      </w:pPr>
      <w:r>
        <w:t xml:space="preserve">By signing below, both parties acknowledge that they have read, understood, and agree to all terms and conditions set forth in this Purchase Order. The Buyer authorizes the Vendor to commence the engagement of the Telecommunication Engineer for the telecommunications infrastructure projects in Venezuela Caracas as described herein. The Vendor confirms that the Telecommunication Engineer meets all qualifications, certifications, and professional requirements specified in this Purchase Order and is fully authorized to perform the services on behalf of the Vendor.</w:t>
      </w:r>
    </w:p>
    <w:p>
      <w:pPr>
        <w:pStyle w:val="BodyText"/>
      </w:pPr>
      <w:r>
        <w:rPr>
          <w:bCs/>
          <w:b/>
        </w:rPr>
        <w:t xml:space="preserve">For the Buyer:</w:t>
      </w:r>
    </w:p>
    <w:p>
      <w:pPr>
        <w:pStyle w:val="BodyText"/>
      </w:pPr>
      <w:r>
        <w:t xml:space="preserve">Caracas Telecom Infrastructure S.A.</w:t>
      </w:r>
    </w:p>
    <w:p>
      <w:pPr>
        <w:pStyle w:val="BodyText"/>
      </w:pPr>
      <w:r>
        <w:rPr>
          <w:bCs/>
          <w:b/>
        </w:rPr>
        <w:t xml:space="preserve">Ing. María Fernández</w:t>
      </w:r>
      <w:r>
        <w:br/>
      </w:r>
      <w:r>
        <w:t xml:space="preserve">Procurement Manager</w:t>
      </w:r>
      <w:r>
        <w:br/>
      </w:r>
      <w:r>
        <w:t xml:space="preserve">Date: _______________</w:t>
      </w:r>
    </w:p>
    <w:p>
      <w:pPr>
        <w:pStyle w:val="BodyText"/>
      </w:pPr>
      <w:r>
        <w:rPr>
          <w:bCs/>
          <w:b/>
        </w:rPr>
        <w:t xml:space="preserve">For the Vendor:</w:t>
      </w:r>
    </w:p>
    <w:p>
      <w:pPr>
        <w:pStyle w:val="BodyText"/>
      </w:pPr>
      <w:r>
        <w:t xml:space="preserve">Global Telecom Solutions C.A.</w:t>
      </w:r>
    </w:p>
    <w:p>
      <w:pPr>
        <w:pStyle w:val="BodyText"/>
      </w:pPr>
      <w:r>
        <w:rPr>
          <w:bCs/>
          <w:b/>
        </w:rPr>
        <w:t xml:space="preserve">Ing. Carlos Rodríguez</w:t>
      </w:r>
      <w:r>
        <w:br/>
      </w:r>
      <w:r>
        <w:t xml:space="preserve">Contracts Director</w:t>
      </w:r>
      <w:r>
        <w:br/>
      </w:r>
      <w:r>
        <w:t xml:space="preserve">Date: _______________</w:t>
      </w:r>
    </w:p>
    <w:p>
      <w:pPr>
        <w:pStyle w:val="BodyText"/>
      </w:pPr>
      <w:r>
        <w:t xml:space="preserve">This Purchase Order (PO-VC-2025-00487) was issued by Caracas Telecom Infrastructure S.A. for the engagement of a Telecommunication Engineer for telecommunications infrastructure projects in Venezuela Caracas. This document is confidential and intended solely for the named parties. Unauthorized reproduction or distribution is strictly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Venezuela Caracas</dc:title>
  <dc:creator/>
  <dc:language>en</dc:language>
  <cp:keywords/>
  <dcterms:created xsi:type="dcterms:W3CDTF">2026-10-10T07:00:42Z</dcterms:created>
  <dcterms:modified xsi:type="dcterms:W3CDTF">2026-10-10T07:00:42Z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