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Document Reference: PO-2025-CV-04872</w:t>
      </w:r>
    </w:p>
    <w:bookmarkEnd w:id="20"/>
    <w:bookmarkStart w:id="21" w:name="purchasing-entity"/>
    <w:p>
      <w:pPr>
        <w:pStyle w:val="Heading3"/>
      </w:pPr>
      <w:r>
        <w:t xml:space="preserve">Purchasing Entity</w:t>
      </w:r>
    </w:p>
    <w:p>
      <w:pPr>
        <w:pStyle w:val="FirstParagraph"/>
      </w:pPr>
      <w:r>
        <w:rPr>
          <w:bCs/>
          <w:b/>
        </w:rPr>
        <w:t xml:space="preserve">Northwest Pacific Business Solutions Inc.</w:t>
      </w:r>
    </w:p>
    <w:p>
      <w:pPr>
        <w:pStyle w:val="BodyText"/>
      </w:pPr>
      <w:r>
        <w:t xml:space="preserve">1200 Granville Street, Suite 2400</w:t>
      </w:r>
    </w:p>
    <w:p>
      <w:pPr>
        <w:pStyle w:val="BodyText"/>
      </w:pPr>
      <w:r>
        <w:t xml:space="preserve">Vancouver, British Columbia, Canada V6Z 2E9</w:t>
      </w:r>
    </w:p>
    <w:p>
      <w:pPr>
        <w:pStyle w:val="BodyText"/>
      </w:pPr>
      <w:r>
        <w:t xml:space="preserve">Phone: +1 (604) 555-0142</w:t>
      </w:r>
    </w:p>
    <w:p>
      <w:pPr>
        <w:pStyle w:val="BodyText"/>
      </w:pPr>
      <w:r>
        <w:t xml:space="preserve">Email: procurement@nwpbs.ca</w:t>
      </w:r>
    </w:p>
    <w:p>
      <w:pPr>
        <w:pStyle w:val="BodyText"/>
      </w:pPr>
      <w:r>
        <w:t xml:space="preserve">Tax ID (GST/HST): 123456789RT0001</w:t>
      </w:r>
    </w:p>
    <w:bookmarkEnd w:id="21"/>
    <w:bookmarkStart w:id="22" w:name="vendor-service-provider"/>
    <w:p>
      <w:pPr>
        <w:pStyle w:val="Heading3"/>
      </w:pPr>
      <w:r>
        <w:t xml:space="preserve">Vendor / Service Provider</w:t>
      </w:r>
    </w:p>
    <w:p>
      <w:pPr>
        <w:pStyle w:val="FirstParagraph"/>
      </w:pPr>
      <w:r>
        <w:rPr>
          <w:bCs/>
          <w:b/>
        </w:rPr>
        <w:t xml:space="preserve">Coastal Linguistic Partners Ltd.</w:t>
      </w:r>
    </w:p>
    <w:p>
      <w:pPr>
        <w:pStyle w:val="BodyText"/>
      </w:pPr>
      <w:r>
        <w:t xml:space="preserve">888 West Georgia Street, Floor 12</w:t>
      </w:r>
    </w:p>
    <w:p>
      <w:pPr>
        <w:pStyle w:val="BodyText"/>
      </w:pPr>
      <w:r>
        <w:t xml:space="preserve">Vancouver, British Columbia, Canada V6C 3K8</w:t>
      </w:r>
    </w:p>
    <w:p>
      <w:pPr>
        <w:pStyle w:val="BodyText"/>
      </w:pPr>
      <w:r>
        <w:t xml:space="preserve">Phone: +1 (604) 555-0387</w:t>
      </w:r>
    </w:p>
    <w:p>
      <w:pPr>
        <w:pStyle w:val="BodyText"/>
      </w:pPr>
      <w:r>
        <w:t xml:space="preserve">Email: contracts@coastallinguistic.ca</w:t>
      </w:r>
    </w:p>
    <w:p>
      <w:pPr>
        <w:pStyle w:val="BodyText"/>
      </w:pPr>
      <w:r>
        <w:t xml:space="preserve">Tax ID (GST/HST): 987654321RT0001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PO-2025-CV-04872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 Date:</w:t>
            </w:r>
          </w:p>
        </w:tc>
        <w:tc>
          <w:tcPr/>
          <w:p>
            <w:pPr>
              <w:pStyle w:val="Compact"/>
              <w:jc w:val="left"/>
            </w:pPr>
            <w:r>
              <w:t xml:space="preserve">July 1,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p>
            <w:pPr>
              <w:pStyle w:val="Compact"/>
              <w:jc w:val="left"/>
            </w:pPr>
            <w:r>
              <w:t xml:space="preserve">Canada Vancouver, British Columbia</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Project Reference:</w:t>
            </w:r>
          </w:p>
        </w:tc>
        <w:tc>
          <w:tcPr/>
          <w:p>
            <w:pPr>
              <w:pStyle w:val="Compact"/>
              <w:jc w:val="left"/>
            </w:pPr>
            <w:r>
              <w:t xml:space="preserve">Q3 Multilingual Corporate Events</w:t>
            </w:r>
          </w:p>
        </w:tc>
        <w:tc>
          <w:tcPr/>
          <w:p>
            <w:pPr>
              <w:pStyle w:val="Compact"/>
              <w:jc w:val="left"/>
            </w:pPr>
            <w:r>
              <w:t xml:space="preserve">Valid Until:</w:t>
            </w:r>
          </w:p>
        </w:tc>
        <w:tc>
          <w:tcPr/>
          <w:p>
            <w:pPr>
              <w:pStyle w:val="Compact"/>
              <w:jc w:val="left"/>
            </w:pPr>
            <w:r>
              <w:t xml:space="preserve">June 30, 2025</w:t>
            </w:r>
          </w:p>
        </w:tc>
      </w:tr>
    </w:tbl>
    <w:bookmarkStart w:id="23" w:name="X92a355675992de4d3b3926518cd76f9841a7943"/>
    <w:p>
      <w:pPr>
        <w:pStyle w:val="Heading2"/>
      </w:pPr>
      <w:r>
        <w:t xml:space="preserve">Line Items – Translator Interpreter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 (CAD/hr)</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Simultaneous Translator Interpreter for annual shareholder meeting at Vancouver Convention Centre, Canada Vancouver. Includes equipment setup and on-site coordination.</w:t>
            </w:r>
          </w:p>
        </w:tc>
        <w:tc>
          <w:tcPr/>
          <w:p>
            <w:pPr>
              <w:pStyle w:val="Compact"/>
              <w:jc w:val="left"/>
            </w:pPr>
            <w:r>
              <w:t xml:space="preserve">English / Mandarin Chinese</w:t>
            </w:r>
          </w:p>
        </w:tc>
        <w:tc>
          <w:tcPr/>
          <w:p>
            <w:pPr>
              <w:pStyle w:val="Compact"/>
              <w:jc w:val="left"/>
            </w:pPr>
            <w:r>
              <w:t xml:space="preserve">8 hours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002</w:t>
            </w:r>
          </w:p>
        </w:tc>
        <w:tc>
          <w:tcPr/>
          <w:p>
            <w:pPr>
              <w:pStyle w:val="Compact"/>
              <w:jc w:val="left"/>
            </w:pPr>
            <w:r>
              <w:t xml:space="preserve">Consecutive Translator Interpreter for bilateral trade negotiation sessions at the Pacific Rim Trade Office, Canada Vancouver. Two sessions per day over three business days.</w:t>
            </w:r>
          </w:p>
        </w:tc>
        <w:tc>
          <w:tcPr/>
          <w:p>
            <w:pPr>
              <w:pStyle w:val="Compact"/>
              <w:jc w:val="left"/>
            </w:pPr>
            <w:r>
              <w:t xml:space="preserve">English / Japanese</w:t>
            </w:r>
          </w:p>
        </w:tc>
        <w:tc>
          <w:tcPr/>
          <w:p>
            <w:pPr>
              <w:pStyle w:val="Compact"/>
              <w:jc w:val="left"/>
            </w:pPr>
            <w:r>
              <w:t xml:space="preserve">24 hours</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Document translation and on-site Translator Interpreter support for legal contract review at the purchaser's headquarters in Canada Vancouver. Includes certified translation of 120 pages.</w:t>
            </w:r>
          </w:p>
        </w:tc>
        <w:tc>
          <w:tcPr/>
          <w:p>
            <w:pPr>
              <w:pStyle w:val="Compact"/>
              <w:jc w:val="left"/>
            </w:pPr>
            <w:r>
              <w:t xml:space="preserve">English / French</w:t>
            </w:r>
          </w:p>
        </w:tc>
        <w:tc>
          <w:tcPr/>
          <w:p>
            <w:pPr>
              <w:pStyle w:val="Compact"/>
              <w:jc w:val="left"/>
            </w:pPr>
            <w:r>
              <w:t xml:space="preserve">16 hours</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004</w:t>
            </w:r>
          </w:p>
        </w:tc>
        <w:tc>
          <w:tcPr/>
          <w:p>
            <w:pPr>
              <w:pStyle w:val="Compact"/>
              <w:jc w:val="left"/>
            </w:pPr>
            <w:r>
              <w:t xml:space="preserve">Remote Translator Interpreter via secure video link for quarterly board meeting. Service to be delivered to the Canada Vancouver office with backup connectivity protocol.</w:t>
            </w:r>
          </w:p>
        </w:tc>
        <w:tc>
          <w:tcPr/>
          <w:p>
            <w:pPr>
              <w:pStyle w:val="Compact"/>
              <w:jc w:val="left"/>
            </w:pPr>
            <w:r>
              <w:t xml:space="preserve">English / Spanish</w:t>
            </w:r>
          </w:p>
        </w:tc>
        <w:tc>
          <w:tcPr/>
          <w:p>
            <w:pPr>
              <w:pStyle w:val="Compact"/>
              <w:jc w:val="left"/>
            </w:pPr>
            <w:r>
              <w:t xml:space="preserve">4 hours</w:t>
            </w:r>
          </w:p>
        </w:tc>
        <w:tc>
          <w:tcPr/>
          <w:p>
            <w:pPr>
              <w:pStyle w:val="Compact"/>
              <w:jc w:val="left"/>
            </w:pPr>
            <w:r>
              <w:t xml:space="preserve">$155.00</w:t>
            </w:r>
          </w:p>
        </w:tc>
        <w:tc>
          <w:tcPr/>
          <w:p>
            <w:pPr>
              <w:pStyle w:val="Compact"/>
              <w:jc w:val="left"/>
            </w:pPr>
            <w:r>
              <w:t xml:space="preserve">$620.00</w:t>
            </w:r>
          </w:p>
        </w:tc>
      </w:tr>
      <w:tr>
        <w:tc>
          <w:tcPr/>
          <w:p>
            <w:pPr>
              <w:pStyle w:val="Compact"/>
              <w:jc w:val="left"/>
            </w:pPr>
            <w:r>
              <w:t xml:space="preserve">005</w:t>
            </w:r>
          </w:p>
        </w:tc>
        <w:tc>
          <w:tcPr/>
          <w:p>
            <w:pPr>
              <w:pStyle w:val="Compact"/>
              <w:jc w:val="left"/>
            </w:pPr>
            <w:r>
              <w:t xml:space="preserve">Translator Interpreter for medical and community outreach program at Vancouver General Hospital, Canada Vancouver. Includes patient intake assistance and multilingual health information sessions.</w:t>
            </w:r>
          </w:p>
        </w:tc>
        <w:tc>
          <w:tcPr/>
          <w:p>
            <w:pPr>
              <w:pStyle w:val="Compact"/>
              <w:jc w:val="left"/>
            </w:pPr>
            <w:r>
              <w:t xml:space="preserve">English / Punjabi</w:t>
            </w:r>
          </w:p>
        </w:tc>
        <w:tc>
          <w:tcPr/>
          <w:p>
            <w:pPr>
              <w:pStyle w:val="Compact"/>
              <w:jc w:val="left"/>
            </w:pPr>
            <w:r>
              <w:t xml:space="preserve">12 hours</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006</w:t>
            </w:r>
          </w:p>
        </w:tc>
        <w:tc>
          <w:tcPr/>
          <w:p>
            <w:pPr>
              <w:pStyle w:val="Compact"/>
              <w:jc w:val="left"/>
            </w:pPr>
            <w:r>
              <w:t xml:space="preserve">Emergency Translator Interpreter on-call retainer for the Canada Vancouver operations team. Covers 24/7 availability for up to 10 hours of activated service per month over a three-month period.</w:t>
            </w:r>
          </w:p>
        </w:tc>
        <w:tc>
          <w:tcPr/>
          <w:p>
            <w:pPr>
              <w:pStyle w:val="Compact"/>
              <w:jc w:val="left"/>
            </w:pPr>
            <w:r>
              <w:t xml:space="preserve">English / Korean</w:t>
            </w:r>
          </w:p>
        </w:tc>
        <w:tc>
          <w:tcPr/>
          <w:p>
            <w:pPr>
              <w:pStyle w:val="Compact"/>
              <w:jc w:val="left"/>
            </w:pPr>
            <w:r>
              <w:t xml:space="preserve">30 hours (retainer)</w:t>
            </w:r>
          </w:p>
        </w:tc>
        <w:tc>
          <w:tcPr/>
          <w:p>
            <w:pPr>
              <w:pStyle w:val="Compact"/>
              <w:jc w:val="left"/>
            </w:pPr>
            <w:r>
              <w:t xml:space="preserve">$195.00</w:t>
            </w:r>
          </w:p>
        </w:tc>
        <w:tc>
          <w:tcPr/>
          <w:p>
            <w:pPr>
              <w:pStyle w:val="Compact"/>
              <w:jc w:val="left"/>
            </w:pPr>
            <w:r>
              <w:t xml:space="preserve">$5,850.00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$16,530.00</w:t>
            </w:r>
          </w:p>
        </w:tc>
      </w:tr>
      <w:tr>
        <w:tc>
          <w:tcPr/>
          <w:p>
            <w:pPr>
              <w:pStyle w:val="Compact"/>
              <w:jc w:val="left"/>
            </w:pPr>
            <w:r>
              <w:t xml:space="preserve">GST (5% – British Columbia):</w:t>
            </w:r>
          </w:p>
        </w:tc>
        <w:tc>
          <w:tcPr/>
          <w:p>
            <w:pPr>
              <w:pStyle w:val="Compact"/>
              <w:jc w:val="right"/>
            </w:pPr>
            <w:r>
              <w:t xml:space="preserve">$826.50</w:t>
            </w:r>
          </w:p>
        </w:tc>
      </w:tr>
      <w:tr>
        <w:tc>
          <w:tcPr/>
          <w:p>
            <w:pPr>
              <w:pStyle w:val="Compact"/>
              <w:jc w:val="left"/>
            </w:pPr>
            <w:r>
              <w:t xml:space="preserve">Travel &amp; Accommodation (Canada Vancouver):</w:t>
            </w:r>
          </w:p>
        </w:tc>
        <w:tc>
          <w:tcPr/>
          <w:p>
            <w:pPr>
              <w:pStyle w:val="Compact"/>
              <w:jc w:val="right"/>
            </w:pPr>
            <w:r>
              <w:t xml:space="preserve">$1,240.00</w:t>
            </w:r>
          </w:p>
        </w:tc>
      </w:tr>
      <w:tr>
        <w:tc>
          <w:tcPr/>
          <w:p>
            <w:pPr>
              <w:pStyle w:val="Compact"/>
              <w:jc w:val="left"/>
            </w:pPr>
            <w:r>
              <w:t xml:space="preserve">Equipment &amp; Technology Fee:</w:t>
            </w:r>
          </w:p>
        </w:tc>
        <w:tc>
          <w:tcPr/>
          <w:p>
            <w:pPr>
              <w:pStyle w:val="Compact"/>
              <w:jc w:val="right"/>
            </w:pPr>
            <w:r>
              <w:t xml:space="preserve">$485.00</w:t>
            </w:r>
          </w:p>
        </w:tc>
      </w:tr>
      <w:tr>
        <w:tc>
          <w:tcPr/>
          <w:p>
            <w:pPr>
              <w:pStyle w:val="Compact"/>
              <w:jc w:val="left"/>
            </w:pPr>
            <w:r>
              <w:t xml:space="preserve">Grand Total (CAD):</w:t>
            </w:r>
          </w:p>
        </w:tc>
        <w:tc>
          <w:tcPr/>
          <w:p>
            <w:pPr>
              <w:pStyle w:val="Compact"/>
              <w:jc w:val="right"/>
            </w:pPr>
            <w:r>
              <w:t xml:space="preserve">$20,081.50</w:t>
            </w:r>
          </w:p>
        </w:tc>
      </w:tr>
    </w:tbl>
    <w:bookmarkEnd w:id="23"/>
    <w:bookmarkStart w:id="24" w:name="terms-and-conditions"/>
    <w:p>
      <w:pPr>
        <w:pStyle w:val="Heading2"/>
      </w:pPr>
      <w:r>
        <w:t xml:space="preserve">Terms and Conditions</w:t>
      </w:r>
    </w:p>
    <w:p>
      <w:pPr>
        <w:pStyle w:val="FirstParagraph"/>
      </w:pPr>
      <w:r>
        <w:rPr>
          <w:bCs/>
          <w:b/>
        </w:rPr>
        <w:t xml:space="preserve">1. Scope of Services:</w:t>
      </w:r>
      <w:r>
        <w:t xml:space="preserve"> </w:t>
      </w:r>
      <w:r>
        <w:t xml:space="preserve">This Purchase Order authorizes Coastal Linguistic Partners Ltd. to provide professional Translator Interpreter services as itemized above. All Translator Interpreter personnel assigned to this contract must hold recognized certifications from the Canadian Association of Translators, Terminologists and Interpreters (CATTI) or equivalent body. Services shall be rendered primarily at the Canada Vancouver locations specified in each line item, with the understanding that the vendor may deploy qualified Translator Interpreter professionals from their Canada Vancouver office or approved satellite locations within the metropolitan area.</w:t>
      </w:r>
    </w:p>
    <w:p>
      <w:pPr>
        <w:pStyle w:val="BodyText"/>
      </w:pPr>
      <w:r>
        <w:rPr>
          <w:bCs/>
          <w:b/>
        </w:rPr>
        <w:t xml:space="preserve">2. Quality Assurance:</w:t>
      </w:r>
      <w:r>
        <w:t xml:space="preserve"> </w:t>
      </w:r>
      <w:r>
        <w:t xml:space="preserve">The vendor warrants that every Translator Interpreter engaged under this Purchase Order will possess a minimum of five years of professional experience in the designated language pair. A pre-assignment briefing will be conducted in Canada Vancouver no fewer than forty-eight hours prior to each engagement to ensure contextual familiarity with the subject matter, terminology, and cultural protocols relevant to the Canada Vancouver business environment.</w:t>
      </w:r>
    </w:p>
    <w:p>
      <w:pPr>
        <w:pStyle w:val="BodyText"/>
      </w:pPr>
      <w:r>
        <w:rPr>
          <w:bCs/>
          <w:b/>
        </w:rPr>
        <w:t xml:space="preserve">3. Payment Schedule:</w:t>
      </w:r>
      <w:r>
        <w:t xml:space="preserve"> </w:t>
      </w:r>
      <w:r>
        <w:t xml:space="preserve">Invoicing shall be submitted within ten (10) business days following the completion of each service milestone. Payment is due within thirty (30) days of invoice receipt, in accordance with the Net 30 terms stated in this Purchase Order. All payments shall be made in Canadian Dollars (CAD) via electronic funds transfer to the vendor's registered account in Canada Vancouver. Late payments shall accrue interest at the rate of 1.5% per month as permitted under the British Columbia Interest Act.</w:t>
      </w:r>
    </w:p>
    <w:p>
      <w:pPr>
        <w:pStyle w:val="BodyText"/>
      </w:pPr>
      <w:r>
        <w:rPr>
          <w:bCs/>
          <w:b/>
        </w:rPr>
        <w:t xml:space="preserve">4. Confidentiality and Data Protection:</w:t>
      </w:r>
      <w:r>
        <w:t xml:space="preserve"> </w:t>
      </w:r>
      <w:r>
        <w:t xml:space="preserve">All Translator Interpreter personnel shall execute a non-disclosure agreement prior to commencing work. Given the sensitive nature of corporate, legal, and medical information handled in Canada Vancouver, the vendor shall comply with the Personal Information Protection Act (PIPA) of British Columbia and all applicable federal privacy regulations. No recordings, notes, or documents related to the interpreted sessions shall be retained beyond the completion of the engagement unless expressly authorized in writing by the purchaser.</w:t>
      </w:r>
    </w:p>
    <w:p>
      <w:pPr>
        <w:pStyle w:val="BodyText"/>
      </w:pPr>
      <w:r>
        <w:rPr>
          <w:bCs/>
          <w:b/>
        </w:rPr>
        <w:t xml:space="preserve">5. Cancellation and Modification:</w:t>
      </w:r>
      <w:r>
        <w:t xml:space="preserve"> </w:t>
      </w:r>
      <w:r>
        <w:t xml:space="preserve">The purchaser reserves the right to modify or cancel any line item in this Purchase Order with a minimum of seventy-two (72) hours written notice. Cancellations made within seventy-two hours of the scheduled service date in Canada Vancouver shall incur a 50% fee of the contracted amount for that specific item. The vendor shall notify the purchaser immediately of any anticipated unavailability of the assigned Translator Interpreter and shall provide a qualified replacement of equivalent or superior standing.</w:t>
      </w:r>
    </w:p>
    <w:p>
      <w:pPr>
        <w:pStyle w:val="BodyText"/>
      </w:pPr>
      <w:r>
        <w:rPr>
          <w:bCs/>
          <w:b/>
        </w:rPr>
        <w:t xml:space="preserve">6. 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mediation in Canada Vancouver before proceeding to arbitration under the rules of the British Columbia International Commercial Arbitration Centre (BCICAC).</w:t>
      </w:r>
    </w:p>
    <w:p>
      <w:pPr>
        <w:pStyle w:val="BodyText"/>
      </w:pPr>
      <w:r>
        <w:rPr>
          <w:bCs/>
          <w:b/>
        </w:rPr>
        <w:t xml:space="preserve">7. Insurance:</w:t>
      </w:r>
      <w:r>
        <w:t xml:space="preserve"> </w:t>
      </w:r>
      <w:r>
        <w:t xml:space="preserve">The vendor shall maintain professional liability insurance with a minimum coverage of $2,000,000 CAD and general liability insurance of $1,000,000 CAD for all Translator Interpreter services performed in Canada Vancouver. Certificates of insurance shall be provided upon request.</w:t>
      </w:r>
    </w:p>
    <w:bookmarkEnd w:id="24"/>
    <w:bookmarkStart w:id="25" w:name="authorization-and-acceptance"/>
    <w:p>
      <w:pPr>
        <w:pStyle w:val="Heading2"/>
      </w:pPr>
      <w:r>
        <w:t xml:space="preserve">Authorization and Acceptance</w:t>
      </w:r>
    </w:p>
    <w:p>
      <w:pPr>
        <w:pStyle w:val="FirstParagraph"/>
      </w:pPr>
      <w:r>
        <w:rPr>
          <w:bCs/>
          <w:b/>
        </w:rPr>
        <w:t xml:space="preserve">Authorized by (Purchaser):</w:t>
      </w:r>
    </w:p>
    <w:p>
      <w:pPr>
        <w:pStyle w:val="BodyText"/>
      </w:pPr>
      <w:r>
        <w:t xml:space="preserve">Name: Margaret Chen, Director of Procurement</w:t>
      </w:r>
    </w:p>
    <w:p>
      <w:pPr>
        <w:pStyle w:val="BodyText"/>
      </w:pPr>
      <w:r>
        <w:t xml:space="preserve">Northwest Pacific Business Solutions Inc.</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Name: David Okafor, Contracts Manager</w:t>
      </w:r>
    </w:p>
    <w:p>
      <w:pPr>
        <w:pStyle w:val="BodyText"/>
      </w:pPr>
      <w:r>
        <w:t xml:space="preserve">Coastal Linguistic Partners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(PO-2025-CV-04872) is a binding procurement document for Translator Interpreter services to be delivered in Canada Vancouver, British Columbia. This document is valid for a period of eighteen (18) days from the date of issue. Unauthorized reproduction or distribution of this Purchase Order is prohibited. For inquiries, contact the Procurement Department at Northwest Pacific Business Solutions Inc., Vancouver, Canada.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Canada Vancouver</dc:title>
  <dc:creator/>
  <dc:language>en</dc:language>
  <cp:keywords/>
  <dcterms:created xsi:type="dcterms:W3CDTF">2026-10-10T02:31:02Z</dcterms:created>
  <dcterms:modified xsi:type="dcterms:W3CDTF">2026-10-10T02:31:02Z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