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Translator Interpreter Services — France Marseille</w:t>
      </w:r>
    </w:p>
    <w:p>
      <w:pPr>
        <w:pStyle w:val="BodyText"/>
      </w:pPr>
      <w:r>
        <w:t xml:space="preserve">Document Reference: PO-FRM-2025-00472</w:t>
      </w:r>
    </w:p>
    <w:bookmarkEnd w:id="20"/>
    <w:p>
      <w:pPr>
        <w:pStyle w:val="BodyText"/>
      </w:pPr>
      <w:r>
        <w:rPr>
          <w:bCs/>
          <w:b/>
        </w:rPr>
        <w:t xml:space="preserve">Purchase Order No.:</w:t>
      </w:r>
      <w:r>
        <w:t xml:space="preserve"> </w:t>
      </w:r>
      <w:r>
        <w:t xml:space="preserve">PO-FRM-2025-00472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Provence International Trade Consortium</w:t>
      </w:r>
      <w:r>
        <w:br/>
      </w:r>
      <w:r>
        <w:rPr>
          <w:bCs/>
          <w:b/>
        </w:rPr>
        <w:t xml:space="preserve">Address:</w:t>
      </w:r>
      <w:r>
        <w:t xml:space="preserve"> </w:t>
      </w:r>
      <w:r>
        <w:t xml:space="preserve">42 Boulevard National, 13001 France Marseille</w:t>
      </w:r>
      <w:r>
        <w:br/>
      </w:r>
      <w:r>
        <w:rPr>
          <w:bCs/>
          <w:b/>
        </w:rPr>
        <w:t xml:space="preserve">Contact:</w:t>
      </w:r>
      <w:r>
        <w:t xml:space="preserve"> </w:t>
      </w:r>
      <w:r>
        <w:t xml:space="preserve">procurement@provence-intl.fr</w:t>
      </w:r>
    </w:p>
    <w:p>
      <w:pPr>
        <w:pStyle w:val="BodyText"/>
      </w:pPr>
      <w:r>
        <w:rPr>
          <w:bCs/>
          <w:b/>
        </w:rPr>
        <w:t xml:space="preserve">Supplier:</w:t>
      </w:r>
      <w:r>
        <w:t xml:space="preserve"> </w:t>
      </w:r>
      <w:r>
        <w:t xml:space="preserve">LinguaBridge Professional Services SARL</w:t>
      </w:r>
      <w:r>
        <w:br/>
      </w:r>
      <w:r>
        <w:rPr>
          <w:bCs/>
          <w:b/>
        </w:rPr>
        <w:t xml:space="preserve">Address:</w:t>
      </w:r>
      <w:r>
        <w:t xml:space="preserve"> </w:t>
      </w:r>
      <w:r>
        <w:t xml:space="preserve">18 Rue de la République, 13100 France Marseille</w:t>
      </w:r>
      <w:r>
        <w:br/>
      </w:r>
      <w:r>
        <w:rPr>
          <w:bCs/>
          <w:b/>
        </w:rPr>
        <w:t xml:space="preserve">Contact:</w:t>
      </w:r>
      <w:r>
        <w:t xml:space="preserve"> </w:t>
      </w:r>
      <w:r>
        <w:t xml:space="preserve">contracts@linguabridge.fr</w:t>
      </w:r>
    </w:p>
    <w:bookmarkStart w:id="21" w:name="purpose-and-scope-of-this-purchase-order"/>
    <w:p>
      <w:pPr>
        <w:pStyle w:val="Heading2"/>
      </w:pPr>
      <w:r>
        <w:t xml:space="preserve">1. Purpose and Scope of This Purchase Order</w:t>
      </w:r>
    </w:p>
    <w:p>
      <w:pPr>
        <w:pStyle w:val="FirstParagraph"/>
      </w:pPr>
      <w:r>
        <w:t xml:space="preserve">This Purchase Order is issued by Provence International Trade Consortium (hereinafter referred to as the "Buyer") to formally request and authorize the engagement of a certified Translator Interpreter for professional linguistic services to be rendered in France Marseille. The Translator Interpreter engaged under this Purchase Order shall provide real-time oral interpretation, consecutive interpretation, and written translation support for a series of bilateral trade negotiations, regulatory compliance meetings, and multilingual client presentations scheduled to take place at the Buyer's principal offices and at the Palais des Congrès in France Marseille between 1 July 2025 and 30 September 2025.</w:t>
      </w:r>
    </w:p>
    <w:p>
      <w:pPr>
        <w:pStyle w:val="BodyText"/>
      </w:pPr>
      <w:r>
        <w:t xml:space="preserve">The Buyer requires a Translator Interpreter who holds recognized certification from the French Ministry of Foreign Affairs (Certification de Traduction Assermentée) and who possesses a minimum of eight (8) years of professional experience in simultaneous and consecutive interpretation. The Translator Interpreter must be fluent in French, English, and at least one additional language relevant to the Buyer's international operations (Arabic, Spanish, or Mandarin Chinese). All services described in this Purchase Order are to be physically performed in France Marseille, and the Translator Interpreter is expected to be present at the designated venues throughout the engagement period.</w:t>
      </w:r>
    </w:p>
    <w:bookmarkEnd w:id="21"/>
    <w:bookmarkStart w:id="22" w:name="line-items-and-service-breakdown"/>
    <w:p>
      <w:pPr>
        <w:pStyle w:val="Heading2"/>
      </w:pPr>
      <w:r>
        <w:t xml:space="preserve">2.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Location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Simultaneous Interpretation — Bilateral Trade Negotiation (French/English/Arabic)</w:t>
            </w:r>
          </w:p>
        </w:tc>
        <w:tc>
          <w:tcPr/>
          <w:p>
            <w:pPr>
              <w:pStyle w:val="Compact"/>
              <w:jc w:val="left"/>
            </w:pPr>
            <w:r>
              <w:t xml:space="preserve">Palais des Congrès, France Marseille</w:t>
            </w:r>
          </w:p>
        </w:tc>
        <w:tc>
          <w:tcPr/>
          <w:p>
            <w:pPr>
              <w:pStyle w:val="Compact"/>
              <w:jc w:val="left"/>
            </w:pPr>
            <w:r>
              <w:t xml:space="preserve">3 days × 8 hrs</w:t>
            </w:r>
          </w:p>
        </w:tc>
        <w:tc>
          <w:tcPr/>
          <w:p>
            <w:pPr>
              <w:pStyle w:val="Compact"/>
              <w:jc w:val="left"/>
            </w:pPr>
            <w:r>
              <w:t xml:space="preserve">€185.00/hr</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Consecutive Interpretation — Regulatory Compliance Briefings (French/English)</w:t>
            </w:r>
          </w:p>
        </w:tc>
        <w:tc>
          <w:tcPr/>
          <w:p>
            <w:pPr>
              <w:pStyle w:val="Compact"/>
              <w:jc w:val="left"/>
            </w:pPr>
            <w:r>
              <w:t xml:space="preserve">Buyer HQ, 42 Bd National, France Marseille</w:t>
            </w:r>
          </w:p>
        </w:tc>
        <w:tc>
          <w:tcPr/>
          <w:p>
            <w:pPr>
              <w:pStyle w:val="Compact"/>
              <w:jc w:val="left"/>
            </w:pPr>
            <w:r>
              <w:t xml:space="preserve">5 days × 6 hrs</w:t>
            </w:r>
          </w:p>
        </w:tc>
        <w:tc>
          <w:tcPr/>
          <w:p>
            <w:pPr>
              <w:pStyle w:val="Compact"/>
              <w:jc w:val="left"/>
            </w:pPr>
            <w:r>
              <w:t xml:space="preserve">€160.00/hr</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Written Translation — Technical Contracts and Legal Annexes (EN ↔ FR)</w:t>
            </w:r>
          </w:p>
        </w:tc>
        <w:tc>
          <w:tcPr/>
          <w:p>
            <w:pPr>
              <w:pStyle w:val="Compact"/>
              <w:jc w:val="left"/>
            </w:pPr>
            <w:r>
              <w:t xml:space="preserve">Remote / France Marseille office</w:t>
            </w:r>
          </w:p>
        </w:tc>
        <w:tc>
          <w:tcPr/>
          <w:p>
            <w:pPr>
              <w:pStyle w:val="Compact"/>
              <w:jc w:val="left"/>
            </w:pPr>
            <w:r>
              <w:t xml:space="preserve">12,000 words</w:t>
            </w:r>
          </w:p>
        </w:tc>
        <w:tc>
          <w:tcPr/>
          <w:p>
            <w:pPr>
              <w:pStyle w:val="Compact"/>
              <w:jc w:val="left"/>
            </w:pPr>
            <w:r>
              <w:t xml:space="preserve">€0.14/word</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Translator Interpreter On-Site Support — Client Presentations and Press Conferences</w:t>
            </w:r>
          </w:p>
        </w:tc>
        <w:tc>
          <w:tcPr/>
          <w:p>
            <w:pPr>
              <w:pStyle w:val="Compact"/>
              <w:jc w:val="left"/>
            </w:pPr>
            <w:r>
              <w:t xml:space="preserve">Various venues, France Marseille</w:t>
            </w:r>
          </w:p>
        </w:tc>
        <w:tc>
          <w:tcPr/>
          <w:p>
            <w:pPr>
              <w:pStyle w:val="Compact"/>
              <w:jc w:val="left"/>
            </w:pPr>
            <w:r>
              <w:t xml:space="preserve">4 days × 5 hrs</w:t>
            </w:r>
          </w:p>
        </w:tc>
        <w:tc>
          <w:tcPr/>
          <w:p>
            <w:pPr>
              <w:pStyle w:val="Compact"/>
              <w:jc w:val="left"/>
            </w:pPr>
            <w:r>
              <w:t xml:space="preserve">€175.00/hr</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Travel, Accommodation, and Per Diem Allowance for Translator Interpreter in France Marseille</w:t>
            </w:r>
          </w:p>
        </w:tc>
        <w:tc>
          <w:tcPr/>
          <w:p>
            <w:pPr>
              <w:pStyle w:val="Compact"/>
              <w:jc w:val="left"/>
            </w:pPr>
            <w:r>
              <w:t xml:space="preserve">France Marseille</w:t>
            </w:r>
          </w:p>
        </w:tc>
        <w:tc>
          <w:tcPr/>
          <w:p>
            <w:pPr>
              <w:pStyle w:val="Compact"/>
              <w:jc w:val="left"/>
            </w:pPr>
            <w:r>
              <w:t xml:space="preserve">12 weeks</w:t>
            </w:r>
          </w:p>
        </w:tc>
        <w:tc>
          <w:tcPr/>
          <w:p>
            <w:pPr>
              <w:pStyle w:val="Compact"/>
              <w:jc w:val="left"/>
            </w:pPr>
            <w:r>
              <w:t xml:space="preserve">Flat rate</w:t>
            </w:r>
          </w:p>
        </w:tc>
        <w:tc>
          <w:tcPr/>
          <w:p>
            <w:pPr>
              <w:pStyle w:val="Compact"/>
              <w:jc w:val="left"/>
            </w:pPr>
            <w:r>
              <w:t xml:space="preserve">€2,200.00</w:t>
            </w:r>
          </w:p>
        </w:tc>
      </w:tr>
      <w:tr>
        <w:tc>
          <w:tcPr>
            <w:gridSpan w:val="5"/>
          </w:tcPr>
          <w:p>
            <w:pPr>
              <w:pStyle w:val="Compact"/>
              <w:jc w:val="right"/>
            </w:pPr>
            <w:r>
              <w:t xml:space="preserve">TOTAL PURCHASE ORDER VALUE (EUR):</w:t>
            </w:r>
          </w:p>
        </w:tc>
        <w:tc>
          <w:tcPr/>
          <w:p>
            <w:pPr>
              <w:pStyle w:val="Compact"/>
              <w:jc w:val="left"/>
            </w:pPr>
            <w:r>
              <w:t xml:space="preserve">€16,620.00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constitutes a binding agreement between the Buyer and the Supplier upon signature by both parties. The Supplier acknowledges that the Translator Interpreter assigned to this Purchase Order must meet all qualification criteria specified in Section 1 and must present valid professional credentials prior to commencing work in France Marseille.</w:t>
      </w:r>
    </w:p>
    <w:p>
      <w:pPr>
        <w:numPr>
          <w:ilvl w:val="0"/>
          <w:numId w:val="1001"/>
        </w:numPr>
        <w:pStyle w:val="Compact"/>
      </w:pPr>
      <w:r>
        <w:rPr>
          <w:bCs/>
          <w:b/>
        </w:rPr>
        <w:t xml:space="preserve">3.2</w:t>
      </w:r>
      <w:r>
        <w:t xml:space="preserve"> </w:t>
      </w:r>
      <w:r>
        <w:t xml:space="preserve">The Translator Interpreter shall maintain strict confidentiality regarding all documents, discussions, and proprietary information encountered during the engagement in France Marseille. A Non-Disclosure Agreement (NDA) is attached as Appendix A to this Purchase Order and must be executed before the first day of service.</w:t>
      </w:r>
    </w:p>
    <w:p>
      <w:pPr>
        <w:numPr>
          <w:ilvl w:val="0"/>
          <w:numId w:val="1001"/>
        </w:numPr>
        <w:pStyle w:val="Compact"/>
      </w:pPr>
      <w:r>
        <w:rPr>
          <w:bCs/>
          <w:b/>
        </w:rPr>
        <w:t xml:space="preserve">3.3</w:t>
      </w:r>
      <w:r>
        <w:t xml:space="preserve"> </w:t>
      </w:r>
      <w:r>
        <w:t xml:space="preserve">Payment terms: Net 30 days from the date of invoice submission. Invoices must reference this Purchase Order number (PO-FRM-2025-00472) and itemize services rendered per line item. Payment shall be made via bank transfer to the Supplier's designated account in France Marseille.</w:t>
      </w:r>
    </w:p>
    <w:p>
      <w:pPr>
        <w:numPr>
          <w:ilvl w:val="0"/>
          <w:numId w:val="1001"/>
        </w:numPr>
        <w:pStyle w:val="Compact"/>
      </w:pPr>
      <w:r>
        <w:rPr>
          <w:bCs/>
          <w:b/>
        </w:rPr>
        <w:t xml:space="preserve">3.4</w:t>
      </w:r>
      <w:r>
        <w:t xml:space="preserve"> </w:t>
      </w:r>
      <w:r>
        <w:t xml:space="preserve">The Supplier guarantees that the Translator Interpreter will be available for a minimum of 40 hours per week during the engagement period. Any absence or cancellation by the Translator Interpreter must be communicated to the Buyer no fewer than 48 hours in advance, and a qualified replacement Translator Interpreter of equivalent standing must be provided at no additional cost.</w:t>
      </w:r>
    </w:p>
    <w:p>
      <w:pPr>
        <w:numPr>
          <w:ilvl w:val="0"/>
          <w:numId w:val="1001"/>
        </w:numPr>
        <w:pStyle w:val="Compact"/>
      </w:pPr>
      <w:r>
        <w:rPr>
          <w:bCs/>
          <w:b/>
        </w:rPr>
        <w:t xml:space="preserve">3.5</w:t>
      </w:r>
      <w:r>
        <w:t xml:space="preserve"> </w:t>
      </w:r>
      <w:r>
        <w:t xml:space="preserve">All services under this Purchase Order are subject to French labor law and applicable regulations in France Marseille. The Supplier is responsible for all social security contributions, professional liability insurance, and any applicable taxes related to the Translator Interpreter's engagement.</w:t>
      </w:r>
    </w:p>
    <w:p>
      <w:pPr>
        <w:numPr>
          <w:ilvl w:val="0"/>
          <w:numId w:val="1001"/>
        </w:numPr>
        <w:pStyle w:val="Compact"/>
      </w:pPr>
      <w:r>
        <w:rPr>
          <w:bCs/>
          <w:b/>
        </w:rPr>
        <w:t xml:space="preserve">3.6</w:t>
      </w:r>
      <w:r>
        <w:t xml:space="preserve"> </w:t>
      </w:r>
      <w:r>
        <w:t xml:space="preserve">The Buyer reserves the right to modify the scope of services, adjust the schedule, or relocate the venue within France Marseille with a minimum of five (5) business days' written notice. Such modifications shall not alter the total Purchase Order value unless the additional hours exceed 15% of the originally contracted hours.</w:t>
      </w:r>
    </w:p>
    <w:p>
      <w:pPr>
        <w:numPr>
          <w:ilvl w:val="0"/>
          <w:numId w:val="1001"/>
        </w:numPr>
        <w:pStyle w:val="Compact"/>
      </w:pPr>
      <w:r>
        <w:rPr>
          <w:bCs/>
          <w:b/>
        </w:rPr>
        <w:t xml:space="preserve">3.7</w:t>
      </w:r>
      <w:r>
        <w:t xml:space="preserve"> </w:t>
      </w:r>
      <w:r>
        <w:t xml:space="preserve">In the event of a dispute arising from this Purchase Order, both parties agree to seek resolution through mediation in France Marseille before initiating any formal legal proceedings. The governing law for this Purchase Order shall be the laws of the French Republic.</w:t>
      </w:r>
    </w:p>
    <w:p>
      <w:pPr>
        <w:pStyle w:val="FirstParagraph"/>
      </w:pPr>
      <w:r>
        <w:rPr>
          <w:bCs/>
          <w:b/>
        </w:rPr>
        <w:t xml:space="preserve">NOTE:</w:t>
      </w:r>
      <w:r>
        <w:t xml:space="preserve"> </w:t>
      </w:r>
      <w:r>
        <w:t xml:space="preserve">The Buyer requests that the Supplier confirm in writing, within five (5) business days of receiving this Purchase Order, the name, qualifications, and availability of the specific Translator Interpreter who will be assigned to this engagement in France Marseille. A copy of the Translator Interpreter's professional certification and a current curriculum vitae must accompany the confirmation letter.</w:t>
      </w:r>
    </w:p>
    <w:bookmarkEnd w:id="23"/>
    <w:bookmarkStart w:id="24" w:name="acceptance-and-authorization"/>
    <w:p>
      <w:pPr>
        <w:pStyle w:val="Heading2"/>
      </w:pPr>
      <w:r>
        <w:t xml:space="preserve">4. Acceptance and Authorization</w:t>
      </w:r>
    </w:p>
    <w:p>
      <w:pPr>
        <w:pStyle w:val="FirstParagraph"/>
      </w:pPr>
      <w:r>
        <w:t xml:space="preserve">By signing below, both parties confirm their acceptance of all terms, conditions, and service specifications outlined in this Purchase Order for the engagement of a Translator Interpreter in France Marseille. This document, once executed, serves as the sole authoritative reference for the scope, compensation, and obligations of the parties with respect to the services described herein.</w:t>
      </w:r>
    </w:p>
    <w:p>
      <w:pPr>
        <w:pStyle w:val="BodyText"/>
      </w:pPr>
      <w:r>
        <w:rPr>
          <w:bCs/>
          <w:b/>
        </w:rPr>
        <w:t xml:space="preserve">For the Buyer:</w:t>
      </w:r>
      <w:r>
        <w:br/>
      </w:r>
      <w:r>
        <w:t xml:space="preserve">Provence International Trade Consortium</w:t>
      </w:r>
      <w:r>
        <w:br/>
      </w:r>
      <w:r>
        <w:t xml:space="preserve">Name: _________________________</w:t>
      </w:r>
      <w:r>
        <w:br/>
      </w:r>
      <w:r>
        <w:t xml:space="preserve">Title: Head of Procurement</w:t>
      </w:r>
      <w:r>
        <w:br/>
      </w:r>
      <w:r>
        <w:t xml:space="preserve">Date: _________________________</w:t>
      </w:r>
    </w:p>
    <w:p>
      <w:pPr>
        <w:pStyle w:val="BodyText"/>
      </w:pPr>
      <w:r>
        <w:rPr>
          <w:bCs/>
          <w:b/>
        </w:rPr>
        <w:t xml:space="preserve">For the Supplier:</w:t>
      </w:r>
      <w:r>
        <w:br/>
      </w:r>
      <w:r>
        <w:t xml:space="preserve">LinguaBridge Professional Services SARL</w:t>
      </w:r>
      <w:r>
        <w:br/>
      </w:r>
      <w:r>
        <w:t xml:space="preserve">Name: _________________________</w:t>
      </w:r>
      <w:r>
        <w:br/>
      </w:r>
      <w:r>
        <w:t xml:space="preserve">Title: Managing Director</w:t>
      </w:r>
      <w:r>
        <w:br/>
      </w:r>
      <w:r>
        <w:t xml:space="preserve">Date: _________________________</w:t>
      </w:r>
    </w:p>
    <w:p>
      <w:pPr>
        <w:pStyle w:val="BodyText"/>
      </w:pPr>
      <w:r>
        <w:t xml:space="preserve">— End of Purchase Order PO-FRM-2025-00472 — Translator Interpreter Services — France Marseille —</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France Marseille</dc:title>
  <dc:creator/>
  <dc:language>en</dc:language>
  <cp:keywords/>
  <dcterms:created xsi:type="dcterms:W3CDTF">2026-10-10T04:09:13Z</dcterms:created>
  <dcterms:modified xsi:type="dcterms:W3CDTF">2026-10-10T04:09:13Z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