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Purchase</w:t>
      </w:r>
      <w:r>
        <w:t xml:space="preserve"> </w:t>
      </w:r>
      <w:r>
        <w:t xml:space="preserve">Order</w:t>
      </w:r>
      <w:r>
        <w:t xml:space="preserve"> </w:t>
      </w:r>
      <w:r>
        <w:t xml:space="preserve">-</w:t>
      </w:r>
      <w:r>
        <w:t xml:space="preserve"> </w:t>
      </w:r>
      <w:r>
        <w:t xml:space="preserve">Translator</w:t>
      </w:r>
      <w:r>
        <w:t xml:space="preserve"> </w:t>
      </w:r>
      <w:r>
        <w:t xml:space="preserve">Interpreter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Italy</w:t>
      </w:r>
      <w:r>
        <w:t xml:space="preserve"> </w:t>
      </w:r>
      <w:r>
        <w:t xml:space="preserve">Milan</w:t>
      </w:r>
    </w:p>
    <w:bookmarkStart w:id="20" w:name="purchase-order"/>
    <w:p>
      <w:pPr>
        <w:pStyle w:val="Heading1"/>
      </w:pPr>
      <w:r>
        <w:t xml:space="preserve">PURCHASE ORDER</w:t>
      </w:r>
    </w:p>
    <w:p>
      <w:pPr>
        <w:pStyle w:val="FirstParagraph"/>
      </w:pPr>
      <w:r>
        <w:t xml:space="preserve">PO Number: PO-2025-ITM-04872</w:t>
      </w:r>
    </w:p>
    <w:p>
      <w:pPr>
        <w:pStyle w:val="BodyText"/>
      </w:pPr>
      <w:r>
        <w:t xml:space="preserve">Date of Issue: June 12, 2025</w:t>
      </w:r>
    </w:p>
    <w:p>
      <w:pPr>
        <w:pStyle w:val="BodyText"/>
      </w:pPr>
      <w:r>
        <w:t xml:space="preserve">Valid Until: July 12, 2025</w:t>
      </w:r>
    </w:p>
    <w:bookmarkEnd w:id="20"/>
    <w:bookmarkStart w:id="21" w:name="buyer-ordering-party"/>
    <w:p>
      <w:pPr>
        <w:pStyle w:val="Heading3"/>
      </w:pPr>
      <w:r>
        <w:t xml:space="preserve">Buyer / Ordering Party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EuroBridge International Consulting S.r.l.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Via Montenapoleone 42, 20121, Italy Milan</w:t>
      </w:r>
    </w:p>
    <w:p>
      <w:pPr>
        <w:pStyle w:val="BodyText"/>
      </w:pPr>
      <w:r>
        <w:rPr>
          <w:bCs/>
          <w:b/>
        </w:rPr>
        <w:t xml:space="preserve">VAT Number:</w:t>
      </w:r>
      <w:r>
        <w:t xml:space="preserve"> </w:t>
      </w:r>
      <w:r>
        <w:t xml:space="preserve">IT02458710963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Dr. Elena Marchetti, Procurement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e.marchetti@eurobridge-consulting.it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+39 02 8645 7721</w:t>
      </w:r>
    </w:p>
    <w:bookmarkEnd w:id="21"/>
    <w:bookmarkStart w:id="22" w:name="supplier-service-provider"/>
    <w:p>
      <w:pPr>
        <w:pStyle w:val="Heading3"/>
      </w:pPr>
      <w:r>
        <w:t xml:space="preserve">Supplier / Service Provider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LinguaPro Translation &amp; Interpretation Services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Corso Buenos Aires 118, 20124, Italy Milan</w:t>
      </w:r>
    </w:p>
    <w:p>
      <w:pPr>
        <w:pStyle w:val="BodyText"/>
      </w:pPr>
      <w:r>
        <w:rPr>
          <w:bCs/>
          <w:b/>
        </w:rPr>
        <w:t xml:space="preserve">VAT Number:</w:t>
      </w:r>
      <w:r>
        <w:t xml:space="preserve"> </w:t>
      </w:r>
      <w:r>
        <w:t xml:space="preserve">IT03129450967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Mr. Stefano Ricci, Account Manager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s.ricci@linguapro-services.com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+39 02 5512 3398</w:t>
      </w:r>
    </w:p>
    <w:bookmarkEnd w:id="22"/>
    <w:p>
      <w:pPr>
        <w:pStyle w:val="BodyText"/>
      </w:pPr>
      <w:r>
        <w:t xml:space="preserve">1. SCOPE OF SERVICES – TRANSLATOR INTERPRETER ENGAGEMENT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is issued by EuroBridge International Consulting S.r.l. (hereinafter referred to as the "Buyer") to formally request and authorize the procurement of professional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to be rendered on-site in</w:t>
      </w:r>
      <w:r>
        <w:t xml:space="preserve"> </w:t>
      </w:r>
      <w:r>
        <w:t xml:space="preserve">Italy Milan</w:t>
      </w:r>
      <w:r>
        <w:t xml:space="preserve">. The Buyer requires the engagement of a certified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to facilitate multilingual communication during a series of high-level business negotiations, regulatory compliance meetings, and cross-border partnership discussions scheduled to take place at the Buyer's headquarters and at the Palazzo Mezzanotte conference facilities in</w:t>
      </w:r>
      <w:r>
        <w:t xml:space="preserve"> </w:t>
      </w:r>
      <w:r>
        <w:t xml:space="preserve">Italy Milan</w:t>
      </w:r>
      <w:r>
        <w:t xml:space="preserve"> </w:t>
      </w:r>
      <w:r>
        <w:t xml:space="preserve">between June 20, 2025, and July 4, 2025.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engaged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fluent in Italian, English, and at least one additional language (German or French) and must hold a recognized certification from the Italian Chamber of Commerce or an equivalent international accreditation body.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must have a minimum of five (5) years of professional experience in legal, financial, and corporate interpretation, with demonstrated prior experience operating in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business district.</w:t>
      </w:r>
    </w:p>
    <w:p>
      <w:pPr>
        <w:pStyle w:val="BodyText"/>
      </w:pPr>
      <w:r>
        <w:t xml:space="preserve">2. LINE ITEMS AND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Certified Translator Interpreter – Simultaneous Interpretation (Italian/English/German) for executive board meetings at Buyer's office, Italy Milan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 × 8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€185.00/hr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– Consecutive Interpretation for regulatory compliance sessions with the Milan Chamber of Commerce, Italy Milan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days × 6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€165.00/hr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€2,970.00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– Document Translation (written) of 120 pages of legal contracts and financial statements (Italian to English and English to Italian)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€12.50/page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€1,500.00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– On-site support for cross-border partnership signing ceremony at Palazzo Mezzanotte, Italy Milan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 × 10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€210.00/hr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Translator Interpreter – Emergency/after-hours availability (on-call standby, maximum 20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€95.00/hr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and local transportation within Italy Milan metropolitan area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Flat fee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€450.00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€16,320.00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(22%)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€3,590.40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€19,910.40</w:t>
            </w:r>
          </w:p>
        </w:tc>
      </w:tr>
    </w:tbl>
    <w:p>
      <w:pPr>
        <w:pStyle w:val="BodyText"/>
      </w:pPr>
      <w:r>
        <w:t xml:space="preserve">3. TERMS AND CONDITIONS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Acceptance: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constitutes a binding offer. The Supplier, LinguaPro Translation &amp; Interpretation Services, shall confirm acceptance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in writing within five (5) business days of the date of issue. Failure to confirm within this period shall render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null and void.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Service Delivery Location:</w:t>
      </w:r>
      <w:r>
        <w:t xml:space="preserve"> </w:t>
      </w:r>
      <w:r>
        <w:t xml:space="preserve">All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shall be performed exclusively within the city of</w:t>
      </w:r>
      <w:r>
        <w:t xml:space="preserve"> </w:t>
      </w:r>
      <w:r>
        <w:t xml:space="preserve">Italy Milan</w:t>
      </w:r>
      <w:r>
        <w:t xml:space="preserve"> </w:t>
      </w:r>
      <w:r>
        <w:t xml:space="preserve">and its immediate metropolitan area. The primary work location shall be the Buyer's offices at Via Montenapoleone 42, with secondary locations as specified in the line items above.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Qualification Requirements:</w:t>
      </w:r>
      <w:r>
        <w:t xml:space="preserve"> </w:t>
      </w: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assigned to this engagement must present valid professional certification, proof of liability insurance (minimum coverage of €1,000,000), and a signed non-disclosure agreement (NDA) prior to commencing any work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Payment Terms:</w:t>
      </w:r>
      <w:r>
        <w:t xml:space="preserve"> </w:t>
      </w:r>
      <w:r>
        <w:t xml:space="preserve">Payment shall be made within thirty (30) days of receipt of a valid invoice from the Supplier. Invoices must reference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number (PO-2025-ITM-04872) and include the Supplier's VAT registration number. Payment shall be made via bank transfer to the account designated by the Supplier.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Confidentiality:</w:t>
      </w:r>
      <w:r>
        <w:t xml:space="preserve"> </w:t>
      </w: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shall treat all documents, discussions, and business information encountered during the engagement in</w:t>
      </w:r>
      <w:r>
        <w:t xml:space="preserve"> </w:t>
      </w:r>
      <w:r>
        <w:t xml:space="preserve">Italy Milan</w:t>
      </w:r>
      <w:r>
        <w:t xml:space="preserve"> </w:t>
      </w:r>
      <w:r>
        <w:t xml:space="preserve">as strictly confidential. This obligation shall survive the termination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a period of five (5) years.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Performance Standards:</w:t>
      </w:r>
      <w:r>
        <w:t xml:space="preserve"> </w:t>
      </w:r>
      <w:r>
        <w:t xml:space="preserve">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shall maintain a minimum 98% accuracy rate in both oral interpretation and written translation. Any errors exceeding this threshold shall be subject to a 10% reduction in the corresponding line item fee.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Cancellation and Modification:</w:t>
      </w:r>
      <w:r>
        <w:t xml:space="preserve"> </w:t>
      </w:r>
      <w:r>
        <w:t xml:space="preserve">The Buyer reserves the right to modify or cancel any line item of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with a minimum of seventy-two (72) hours' written notice. Cancellations made within 72 hours of the scheduled service date in</w:t>
      </w:r>
      <w:r>
        <w:t xml:space="preserve"> </w:t>
      </w:r>
      <w:r>
        <w:t xml:space="preserve">Italy Milan</w:t>
      </w:r>
      <w:r>
        <w:t xml:space="preserve"> </w:t>
      </w:r>
      <w:r>
        <w:t xml:space="preserve">shall incur a 50% fee on the affected line item.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Governing Law: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governed by and construed in accordance with the laws of the Italian Republic. Any disputes arising from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shall be resolved by the competent courts of</w:t>
      </w:r>
      <w:r>
        <w:t xml:space="preserve"> </w:t>
      </w:r>
      <w:r>
        <w:t xml:space="preserve">Italy Milan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Force Majeure:</w:t>
      </w:r>
      <w:r>
        <w:t xml:space="preserve"> </w:t>
      </w:r>
      <w:r>
        <w:t xml:space="preserve">Neither party shall be liable for failure to perform obligations under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due to events beyond reasonable control, including but not limited to natural disasters, government mandates, or public health emergencies affecting the</w:t>
      </w:r>
      <w:r>
        <w:t xml:space="preserve"> </w:t>
      </w:r>
      <w:r>
        <w:t xml:space="preserve">Italy Milan</w:t>
      </w:r>
      <w:r>
        <w:t xml:space="preserve"> </w:t>
      </w:r>
      <w:r>
        <w:t xml:space="preserve">region.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Entire Agreement:</w:t>
      </w:r>
      <w:r>
        <w:t xml:space="preserve"> </w:t>
      </w:r>
      <w:r>
        <w:t xml:space="preserve">This</w:t>
      </w:r>
      <w:r>
        <w:t xml:space="preserve"> </w:t>
      </w:r>
      <w:r>
        <w:t xml:space="preserve">Purchase Order</w:t>
      </w:r>
      <w:r>
        <w:t xml:space="preserve">, together with any attached schedules and the Supplier's standard terms of service, constitutes the entire agreement between the parties regarding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engagement in</w:t>
      </w:r>
      <w:r>
        <w:t xml:space="preserve"> </w:t>
      </w:r>
      <w:r>
        <w:t xml:space="preserve">Italy Milan</w:t>
      </w:r>
      <w:r>
        <w:t xml:space="preserve"> </w:t>
      </w:r>
      <w:r>
        <w:t xml:space="preserve">and supersedes all prior negotiations, representations, or agreements.</w:t>
      </w:r>
    </w:p>
    <w:p>
      <w:pPr>
        <w:pStyle w:val="FirstParagraph"/>
      </w:pPr>
      <w:r>
        <w:t xml:space="preserve">4. AUTHORIZATION AND SIGNATURES</w:t>
      </w:r>
    </w:p>
    <w:p>
      <w:pPr>
        <w:pStyle w:val="BodyText"/>
      </w:pPr>
      <w:r>
        <w:t xml:space="preserve">By signing below, the authorized representatives of both parties acknowledge and agree to all terms, conditions, and specifications outlined in this</w:t>
      </w:r>
      <w:r>
        <w:t xml:space="preserve"> </w:t>
      </w:r>
      <w:r>
        <w:t xml:space="preserve">Purchase Order</w:t>
      </w:r>
      <w:r>
        <w:t xml:space="preserve"> </w:t>
      </w:r>
      <w:r>
        <w:t xml:space="preserve">for the</w:t>
      </w:r>
      <w:r>
        <w:t xml:space="preserve"> </w:t>
      </w:r>
      <w:r>
        <w:t xml:space="preserve">Translator Interpreter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Italy Milan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the Buyer:</w:t>
      </w:r>
    </w:p>
    <w:p>
      <w:pPr>
        <w:pStyle w:val="BodyText"/>
      </w:pPr>
      <w:r>
        <w:t xml:space="preserve">EuroBridge International Consulting S.r.l.</w:t>
      </w:r>
    </w:p>
    <w:p>
      <w:pPr>
        <w:pStyle w:val="BodyText"/>
      </w:pPr>
      <w:r>
        <w:t xml:space="preserve">Dr. Elena Marchetti</w:t>
      </w:r>
    </w:p>
    <w:p>
      <w:pPr>
        <w:pStyle w:val="BodyText"/>
      </w:pPr>
      <w:r>
        <w:t xml:space="preserve">Procurement Director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 the Supplier:</w:t>
      </w:r>
    </w:p>
    <w:p>
      <w:pPr>
        <w:pStyle w:val="BodyText"/>
      </w:pPr>
      <w:r>
        <w:t xml:space="preserve">LinguaPro Translation &amp; Interpretation Services</w:t>
      </w:r>
    </w:p>
    <w:p>
      <w:pPr>
        <w:pStyle w:val="BodyText"/>
      </w:pPr>
      <w:r>
        <w:t xml:space="preserve">Mr. Stefano Ricci</w:t>
      </w:r>
    </w:p>
    <w:p>
      <w:pPr>
        <w:pStyle w:val="BodyText"/>
      </w:pPr>
      <w:r>
        <w:t xml:space="preserve">Account Manager</w:t>
      </w:r>
    </w:p>
    <w:p>
      <w:pPr>
        <w:pStyle w:val="BodyText"/>
      </w:pPr>
      <w:r>
        <w:t xml:space="preserve">Date: _______________</w:t>
      </w:r>
    </w:p>
    <w:p>
      <w:pPr>
        <w:pStyle w:val="BodyText"/>
      </w:pPr>
      <w:r>
        <w:t xml:space="preserve">This Purchase Order (PO-2025-ITM-04872) is a controlled document of EuroBridge International Consulting S.r.l. Unauthorized reproduction or distribution is prohibited.</w:t>
      </w:r>
    </w:p>
    <w:p>
      <w:pPr>
        <w:pStyle w:val="BodyText"/>
      </w:pPr>
      <w:r>
        <w:t xml:space="preserve">Document Classification: Commercial – Confidential | Version 1.0 | Issued: June 12, 2025 | Service Location: Italy Milan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Purchase Order - Translator Interpreter Services - Italy Milan</dc:title>
  <dc:creator/>
  <dc:language>en</dc:language>
  <cp:keywords/>
  <dcterms:created xsi:type="dcterms:W3CDTF">2026-10-10T04:06:17Z</dcterms:created>
  <dcterms:modified xsi:type="dcterms:W3CDTF">2026-10-10T04:06:17Z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