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PO-KZ-ALM-2025-04782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Page:</w:t>
      </w:r>
      <w:r>
        <w:t xml:space="preserve"> </w:t>
      </w:r>
      <w:r>
        <w:t xml:space="preserve">1 of 1</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International Operations</w:t>
      </w:r>
    </w:p>
    <w:bookmarkStart w:id="20"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Central Asia Trade &amp; Logistics Group LLP</w:t>
            </w:r>
          </w:p>
        </w:tc>
        <w:tc>
          <w:tcPr/>
          <w:p>
            <w:pPr>
              <w:pStyle w:val="Compact"/>
              <w:jc w:val="left"/>
            </w:pPr>
            <w:r>
              <w:t xml:space="preserve">50 Abai Avenue, Almaty, Kazakhstan 050040</w:t>
            </w:r>
          </w:p>
        </w:tc>
        <w:tc>
          <w:tcPr/>
          <w:p>
            <w:pPr>
              <w:pStyle w:val="Compact"/>
              <w:jc w:val="left"/>
            </w:pPr>
            <w:r>
              <w:t xml:space="preserve">procurement@catlg.kz | +7 (727) 312-4567</w:t>
            </w:r>
          </w:p>
        </w:tc>
      </w:tr>
      <w:tr>
        <w:tc>
          <w:tcPr/>
          <w:p>
            <w:pPr>
              <w:pStyle w:val="Compact"/>
              <w:jc w:val="left"/>
            </w:pPr>
            <w:r>
              <w:rPr>
                <w:bCs/>
                <w:b/>
              </w:rPr>
              <w:t xml:space="preserve">Supplier (Service Provider)</w:t>
            </w:r>
          </w:p>
        </w:tc>
        <w:tc>
          <w:tcPr/>
          <w:p>
            <w:pPr>
              <w:pStyle w:val="Compact"/>
              <w:jc w:val="left"/>
            </w:pPr>
            <w:r>
              <w:t xml:space="preserve">LinguaBridge Professional Translation Services Inc.</w:t>
            </w:r>
          </w:p>
        </w:tc>
        <w:tc>
          <w:tcPr/>
          <w:p>
            <w:pPr>
              <w:pStyle w:val="Compact"/>
              <w:jc w:val="left"/>
            </w:pPr>
            <w:r>
              <w:t xml:space="preserve">1200 Market Street, Suite 400, Philadelphia, PA 19102, USA</w:t>
            </w:r>
          </w:p>
        </w:tc>
        <w:tc>
          <w:tcPr/>
          <w:p>
            <w:pPr>
              <w:pStyle w:val="Compact"/>
              <w:jc w:val="left"/>
            </w:pPr>
            <w:r>
              <w:t xml:space="preserve">contracts@linguabridge.com | +1 (215) 555-0198</w:t>
            </w:r>
          </w:p>
        </w:tc>
      </w:tr>
    </w:tbl>
    <w:bookmarkEnd w:id="20"/>
    <w:bookmarkStart w:id="21" w:name="description-of-purchase"/>
    <w:p>
      <w:pPr>
        <w:pStyle w:val="Heading2"/>
      </w:pPr>
      <w:r>
        <w:t xml:space="preserve">2. Description of Purchase</w:t>
      </w:r>
    </w:p>
    <w:p>
      <w:pPr>
        <w:pStyle w:val="FirstParagraph"/>
      </w:pPr>
      <w:r>
        <w:t xml:space="preserve">This</w:t>
      </w:r>
      <w:r>
        <w:t xml:space="preserve"> </w:t>
      </w:r>
      <w:r>
        <w:rPr>
          <w:bCs/>
          <w:b/>
        </w:rPr>
        <w:t xml:space="preserve">Purchase Order</w:t>
      </w:r>
      <w:r>
        <w:t xml:space="preserve"> </w:t>
      </w:r>
      <w:r>
        <w:t xml:space="preserve">is issued by Central Asia Trade &amp; Logistics Group LLP (hereinafter referred to as the "Buyer") to formally request and authorize the procurement of professional</w:t>
      </w:r>
      <w:r>
        <w:t xml:space="preserve"> </w:t>
      </w:r>
      <w:r>
        <w:rPr>
          <w:bCs/>
          <w:b/>
        </w:rPr>
        <w:t xml:space="preserve">Translator Interpreter</w:t>
      </w:r>
      <w:r>
        <w:t xml:space="preserve"> </w:t>
      </w:r>
      <w:r>
        <w:t xml:space="preserve">services to be rendered on-site in</w:t>
      </w:r>
      <w:r>
        <w:t xml:space="preserve"> </w:t>
      </w:r>
      <w:r>
        <w:rPr>
          <w:bCs/>
          <w:b/>
        </w:rPr>
        <w:t xml:space="preserve">Kazakhstan Almaty</w:t>
      </w:r>
      <w:r>
        <w:t xml:space="preserve">. The Buyer requires the engagement of a certified</w:t>
      </w:r>
      <w:r>
        <w:t xml:space="preserve"> </w:t>
      </w:r>
      <w:r>
        <w:rPr>
          <w:bCs/>
          <w:b/>
        </w:rPr>
        <w:t xml:space="preserve">Translator Interpreter</w:t>
      </w:r>
      <w:r>
        <w:t xml:space="preserve"> </w:t>
      </w:r>
      <w:r>
        <w:t xml:space="preserve">specializing in English, Russian, and Kazakh language pairs to support a series of high-level bilateral trade negotiations, regulatory compliance meetings, and technical equipment installation briefings scheduled to take place at the Buyer's headquarters and partner facilities located in</w:t>
      </w:r>
      <w:r>
        <w:t xml:space="preserve"> </w:t>
      </w:r>
      <w:r>
        <w:rPr>
          <w:bCs/>
          <w:b/>
        </w:rPr>
        <w:t xml:space="preserve">Kazakhstan Almaty</w:t>
      </w:r>
      <w:r>
        <w:t xml:space="preserve"> </w:t>
      </w:r>
      <w:r>
        <w:t xml:space="preserve">between June 20, 2025, and July 18, 2025.</w:t>
      </w:r>
    </w:p>
    <w:p>
      <w:pPr>
        <w:pStyle w:val="BodyText"/>
      </w:pPr>
      <w:r>
        <w:t xml:space="preserve">The</w:t>
      </w:r>
      <w:r>
        <w:t xml:space="preserve"> </w:t>
      </w:r>
      <w:r>
        <w:rPr>
          <w:bCs/>
          <w:b/>
        </w:rPr>
        <w:t xml:space="preserve">Translator Interpreter</w:t>
      </w:r>
      <w:r>
        <w:t xml:space="preserve"> </w:t>
      </w:r>
      <w:r>
        <w:t xml:space="preserve">engaged under this</w:t>
      </w:r>
      <w:r>
        <w:t xml:space="preserve"> </w:t>
      </w:r>
      <w:r>
        <w:rPr>
          <w:bCs/>
          <w:b/>
        </w:rPr>
        <w:t xml:space="preserve">Purchase Order</w:t>
      </w:r>
      <w:r>
        <w:t xml:space="preserve"> </w:t>
      </w:r>
      <w:r>
        <w:t xml:space="preserve">must hold a minimum of five (5) years of documented professional experience in simultaneous and consecutive interpretation within the energy, mining, and international logistics sectors. The</w:t>
      </w:r>
      <w:r>
        <w:t xml:space="preserve"> </w:t>
      </w:r>
      <w:r>
        <w:rPr>
          <w:bCs/>
          <w:b/>
        </w:rPr>
        <w:t xml:space="preserve">Translator Interpreter</w:t>
      </w:r>
      <w:r>
        <w:t xml:space="preserve"> </w:t>
      </w:r>
      <w:r>
        <w:t xml:space="preserve">must be fluent in English (native or C2 level), Russian (C2 level), and Kazakh (C1 level or above), and must possess a recognized certification from a body such as the American Translators Association (ATA), the International Organization for Standardization (ISO 13171), or the Kazakhstan National Association of Translators and Interpreters.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Certified</w:t>
            </w:r>
            <w:r>
              <w:t xml:space="preserve"> </w:t>
            </w:r>
            <w:r>
              <w:rPr>
                <w:bCs/>
                <w:b/>
              </w:rPr>
              <w:t xml:space="preserve">Translator Interpreter</w:t>
            </w:r>
            <w:r>
              <w:t xml:space="preserve"> </w:t>
            </w:r>
            <w:r>
              <w:t xml:space="preserve">– Simultaneous Interpretation (English/Russian/Kazakh) for bilateral trade negotiation sessions in</w:t>
            </w:r>
            <w:r>
              <w:t xml:space="preserve"> </w:t>
            </w:r>
            <w:r>
              <w:rPr>
                <w:bCs/>
                <w:b/>
              </w:rPr>
              <w:t xml:space="preserve">Kazakhstan Almaty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Certified</w:t>
            </w:r>
            <w:r>
              <w:t xml:space="preserve"> </w:t>
            </w:r>
            <w:r>
              <w:rPr>
                <w:bCs/>
                <w:b/>
              </w:rPr>
              <w:t xml:space="preserve">Translator Interpreter</w:t>
            </w:r>
            <w:r>
              <w:t xml:space="preserve"> </w:t>
            </w:r>
            <w:r>
              <w:t xml:space="preserve">– Consecutive Interpretation for regulatory compliance meetings with the Kazakhstan Agency for Regulatory Control in</w:t>
            </w:r>
            <w:r>
              <w:t xml:space="preserve"> </w:t>
            </w:r>
            <w:r>
              <w:rPr>
                <w:bCs/>
                <w:b/>
              </w:rPr>
              <w:t xml:space="preserve">Kazakhstan Almaty</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Certified</w:t>
            </w:r>
            <w:r>
              <w:t xml:space="preserve"> </w:t>
            </w:r>
            <w:r>
              <w:rPr>
                <w:bCs/>
                <w:b/>
              </w:rPr>
              <w:t xml:space="preserve">Translator Interpreter</w:t>
            </w:r>
            <w:r>
              <w:t xml:space="preserve"> </w:t>
            </w:r>
            <w:r>
              <w:t xml:space="preserve">– Technical Interpretation for equipment installation and safety briefing sessions in</w:t>
            </w:r>
            <w:r>
              <w:t xml:space="preserve"> </w:t>
            </w:r>
            <w:r>
              <w:rPr>
                <w:bCs/>
                <w:b/>
              </w:rPr>
              <w:t xml:space="preserve">Kazakhstan Almaty</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Pre-engagement document review and terminology preparation by the</w:t>
            </w:r>
            <w:r>
              <w:t xml:space="preserve"> </w:t>
            </w:r>
            <w:r>
              <w:rPr>
                <w:bCs/>
                <w:b/>
              </w:rPr>
              <w:t xml:space="preserve">Translator Interpreter</w:t>
            </w:r>
            <w:r>
              <w:t xml:space="preserve"> </w:t>
            </w:r>
            <w:r>
              <w:t xml:space="preserve">(minimum 72 hours of preparation)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On-site travel, accommodation, and per diem for the</w:t>
            </w:r>
            <w:r>
              <w:t xml:space="preserve"> </w:t>
            </w:r>
            <w:r>
              <w:rPr>
                <w:bCs/>
                <w:b/>
              </w:rPr>
              <w:t xml:space="preserve">Translator Interpreter</w:t>
            </w:r>
            <w:r>
              <w:t xml:space="preserve"> </w:t>
            </w:r>
            <w:r>
              <w:t xml:space="preserve">during the engagement period in</w:t>
            </w:r>
            <w:r>
              <w:t xml:space="preserve"> </w:t>
            </w:r>
            <w:r>
              <w:rPr>
                <w:bCs/>
                <w:b/>
              </w:rPr>
              <w:t xml:space="preserve">Kazakhstan Almaty</w:t>
            </w:r>
            <w:r>
              <w:t xml:space="preserve"> </w:t>
            </w:r>
            <w:r>
              <w:t xml:space="preserve">(28 nights)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3,360.00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Professional liability insurance coverage for the</w:t>
            </w:r>
            <w:r>
              <w:t xml:space="preserve"> </w:t>
            </w:r>
            <w:r>
              <w:rPr>
                <w:bCs/>
                <w:b/>
              </w:rPr>
              <w:t xml:space="preserve">Translator Interpreter</w:t>
            </w:r>
            <w:r>
              <w:t xml:space="preserve"> </w:t>
            </w:r>
            <w:r>
              <w:t xml:space="preserve">during the</w:t>
            </w:r>
            <w:r>
              <w:t xml:space="preserve"> </w:t>
            </w:r>
            <w:r>
              <w:rPr>
                <w:bCs/>
                <w:b/>
              </w:rPr>
              <w:t xml:space="preserve">Kazakhstan Almaty</w:t>
            </w:r>
            <w:r>
              <w:t xml:space="preserve"> </w:t>
            </w:r>
            <w:r>
              <w:t xml:space="preserve">engagement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left"/>
            </w:pPr>
            <w:r>
              <w:rPr>
                <w:bCs/>
                <w:b/>
              </w:rPr>
              <w:t xml:space="preserve">TOTAL PURCHASE ORDER VALUE</w:t>
            </w:r>
          </w:p>
        </w:tc>
        <w:tc>
          <w:tcPr/>
          <w:p>
            <w:pPr>
              <w:pStyle w:val="Compact"/>
              <w:jc w:val="left"/>
            </w:pPr>
            <w:r>
              <w:rPr>
                <w:bCs/>
                <w:b/>
              </w:rPr>
              <w:t xml:space="preserve">$19,170.00</w:t>
            </w:r>
          </w:p>
        </w:tc>
      </w:tr>
    </w:tbl>
    <w:bookmarkEnd w:id="22"/>
    <w:bookmarkStart w:id="23" w:name="terms-and-conditions"/>
    <w:p>
      <w:pPr>
        <w:pStyle w:val="Heading2"/>
      </w:pPr>
      <w:r>
        <w:t xml:space="preserve">4. Terms and Conditions</w:t>
      </w:r>
    </w:p>
    <w:p>
      <w:pPr>
        <w:pStyle w:val="FirstParagraph"/>
      </w:pPr>
      <w:r>
        <w:t xml:space="preserve">4.1 This</w:t>
      </w:r>
      <w:r>
        <w:t xml:space="preserve"> </w:t>
      </w:r>
      <w:r>
        <w:rPr>
          <w:bCs/>
          <w:b/>
        </w:rPr>
        <w:t xml:space="preserve">Purchase Order</w:t>
      </w:r>
      <w:r>
        <w:t xml:space="preserve"> </w:t>
      </w:r>
      <w:r>
        <w:t xml:space="preserve">constitutes a binding agreement between the Buyer and the Supplier upon countersignature. All services described herein shall be performed exclusively by the designated</w:t>
      </w:r>
      <w:r>
        <w:t xml:space="preserve"> </w:t>
      </w:r>
      <w:r>
        <w:rPr>
          <w:bCs/>
          <w:b/>
        </w:rPr>
        <w:t xml:space="preserve">Translator Interpreter</w:t>
      </w:r>
      <w:r>
        <w:t xml:space="preserve"> </w:t>
      </w:r>
      <w:r>
        <w:t xml:space="preserve">identified in the Supplier's acceptance letter, unless otherwise approved in writing by the Buyer.</w:t>
      </w:r>
    </w:p>
    <w:p>
      <w:pPr>
        <w:pStyle w:val="BodyText"/>
      </w:pPr>
      <w:r>
        <w:t xml:space="preserve">4.2 The</w:t>
      </w:r>
      <w:r>
        <w:t xml:space="preserve"> </w:t>
      </w:r>
      <w:r>
        <w:rPr>
          <w:bCs/>
          <w:b/>
        </w:rPr>
        <w:t xml:space="preserve">Translator Interpreter</w:t>
      </w:r>
      <w:r>
        <w:t xml:space="preserve"> </w:t>
      </w:r>
      <w:r>
        <w:t xml:space="preserve">shall report to the Buyer's designated meeting coordinator at the Almaty International Financial Center, 50 Abai Avenue,</w:t>
      </w:r>
      <w:r>
        <w:t xml:space="preserve"> </w:t>
      </w:r>
      <w:r>
        <w:rPr>
          <w:bCs/>
          <w:b/>
        </w:rPr>
        <w:t xml:space="preserve">Kazakhstan Almaty</w:t>
      </w:r>
      <w:r>
        <w:t xml:space="preserve">, no later than 30 minutes prior to the start of each scheduled session.</w:t>
      </w:r>
    </w:p>
    <w:p>
      <w:pPr>
        <w:pStyle w:val="BodyText"/>
      </w:pPr>
      <w:r>
        <w:t xml:space="preserve">4.3 All interpretation services rendered under this</w:t>
      </w:r>
      <w:r>
        <w:t xml:space="preserve"> </w:t>
      </w:r>
      <w:r>
        <w:rPr>
          <w:bCs/>
          <w:b/>
        </w:rPr>
        <w:t xml:space="preserve">Purchase Order</w:t>
      </w:r>
      <w:r>
        <w:t xml:space="preserve"> </w:t>
      </w:r>
      <w:r>
        <w:t xml:space="preserve">in</w:t>
      </w:r>
      <w:r>
        <w:t xml:space="preserve"> </w:t>
      </w:r>
      <w:r>
        <w:rPr>
          <w:bCs/>
          <w:b/>
        </w:rPr>
        <w:t xml:space="preserve">Kazakhstan Almaty</w:t>
      </w:r>
      <w:r>
        <w:t xml:space="preserve"> </w:t>
      </w:r>
      <w:r>
        <w:t xml:space="preserve">shall be subject to strict confidentiality. The</w:t>
      </w:r>
      <w:r>
        <w:t xml:space="preserve"> </w:t>
      </w:r>
      <w:r>
        <w:rPr>
          <w:bCs/>
          <w:b/>
        </w:rPr>
        <w:t xml:space="preserve">Translator Interpreter</w:t>
      </w:r>
      <w:r>
        <w:t xml:space="preserve"> </w:t>
      </w:r>
      <w:r>
        <w:t xml:space="preserve">shall execute a Non-Disclosure Agreement (NDA) prior to the commencement of any service and shall not disclose, reproduce, or distribute any proprietary information, trade secrets, or negotiation positions encountered during the engagement.</w:t>
      </w:r>
    </w:p>
    <w:p>
      <w:pPr>
        <w:pStyle w:val="BodyText"/>
      </w:pPr>
      <w:r>
        <w:t xml:space="preserve">4.4 The Supplier warrants that the</w:t>
      </w:r>
      <w:r>
        <w:t xml:space="preserve"> </w:t>
      </w:r>
      <w:r>
        <w:rPr>
          <w:bCs/>
          <w:b/>
        </w:rPr>
        <w:t xml:space="preserve">Translator Interpreter</w:t>
      </w:r>
      <w:r>
        <w:t xml:space="preserve"> </w:t>
      </w:r>
      <w:r>
        <w:t xml:space="preserve">assigned to this</w:t>
      </w:r>
      <w:r>
        <w:t xml:space="preserve"> </w:t>
      </w:r>
      <w:r>
        <w:rPr>
          <w:bCs/>
          <w:b/>
        </w:rPr>
        <w:t xml:space="preserve">Purchase Order</w:t>
      </w:r>
      <w:r>
        <w:t xml:space="preserve"> </w:t>
      </w:r>
      <w:r>
        <w:t xml:space="preserve">is fully qualified, properly insured, and in compliance with all applicable labor and immigration regulations of the Republic of Kazakhstan. The Supplier shall bear full responsibility for the</w:t>
      </w:r>
      <w:r>
        <w:t xml:space="preserve"> </w:t>
      </w:r>
      <w:r>
        <w:rPr>
          <w:bCs/>
          <w:b/>
        </w:rPr>
        <w:t xml:space="preserve">Translator Interpreter</w:t>
      </w:r>
      <w:r>
        <w:t xml:space="preserve">'s work visa, residence permit, and any related governmental filings required for the</w:t>
      </w:r>
      <w:r>
        <w:t xml:space="preserve"> </w:t>
      </w:r>
      <w:r>
        <w:rPr>
          <w:bCs/>
          <w:b/>
        </w:rPr>
        <w:t xml:space="preserve">Kazakhstan Almaty</w:t>
      </w:r>
      <w:r>
        <w:t xml:space="preserve"> </w:t>
      </w:r>
      <w:r>
        <w:t xml:space="preserve">engagement period.</w:t>
      </w:r>
    </w:p>
    <w:p>
      <w:pPr>
        <w:pStyle w:val="BodyText"/>
      </w:pPr>
      <w:r>
        <w:t xml:space="preserve">4.5 Payment shall be made within thirty (30) calendar days of receipt of a valid invoice from the Supplier. Payment shall be remitted via wire transfer to the Supplier's designated bank account. The Buyer reserves the right to withhold payment for any services not rendered to the professional standard specified in this</w:t>
      </w:r>
      <w:r>
        <w:t xml:space="preserve"> </w:t>
      </w:r>
      <w:r>
        <w:rPr>
          <w:bCs/>
          <w:b/>
        </w:rPr>
        <w:t xml:space="preserve">Purchase Order</w:t>
      </w:r>
      <w:r>
        <w:t xml:space="preserve">.</w:t>
      </w:r>
    </w:p>
    <w:p>
      <w:pPr>
        <w:pStyle w:val="BodyText"/>
      </w:pPr>
      <w:r>
        <w:t xml:space="preserve">4.6 In the event the</w:t>
      </w:r>
      <w:r>
        <w:t xml:space="preserve"> </w:t>
      </w:r>
      <w:r>
        <w:rPr>
          <w:bCs/>
          <w:b/>
        </w:rPr>
        <w:t xml:space="preserve">Translator Interpreter</w:t>
      </w:r>
      <w:r>
        <w:t xml:space="preserve"> </w:t>
      </w:r>
      <w:r>
        <w:t xml:space="preserve">is unable to perform due to illness, emergency, or other force majeure circumstances, the Supplier shall provide a qualified replacement</w:t>
      </w:r>
      <w:r>
        <w:t xml:space="preserve"> </w:t>
      </w:r>
      <w:r>
        <w:rPr>
          <w:bCs/>
          <w:b/>
        </w:rPr>
        <w:t xml:space="preserve">Translator Interpreter</w:t>
      </w:r>
      <w:r>
        <w:t xml:space="preserve"> </w:t>
      </w:r>
      <w:r>
        <w:t xml:space="preserve">of equivalent or superior credentials within twenty-four (24) hours, at no additional cost to the Buyer, to ensure continuity of services in</w:t>
      </w:r>
      <w:r>
        <w:t xml:space="preserve"> </w:t>
      </w:r>
      <w:r>
        <w:rPr>
          <w:bCs/>
          <w:b/>
        </w:rPr>
        <w:t xml:space="preserve">Kazakhstan Almaty</w:t>
      </w:r>
      <w:r>
        <w:t xml:space="preserve">.</w:t>
      </w:r>
    </w:p>
    <w:p>
      <w:pPr>
        <w:pStyle w:val="BodyText"/>
      </w:pPr>
      <w:r>
        <w:t xml:space="preserve">4.7 This</w:t>
      </w:r>
      <w:r>
        <w:t xml:space="preserve"> </w:t>
      </w:r>
      <w:r>
        <w:rPr>
          <w:bCs/>
          <w:b/>
        </w:rPr>
        <w:t xml:space="preserve">Purchase Order</w:t>
      </w:r>
      <w:r>
        <w:t xml:space="preserve"> </w:t>
      </w:r>
      <w:r>
        <w:t xml:space="preserve">shall be governed by and construed in accordance with the laws of the Republic of Kazakhstan. Any 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Kazakhstan Almaty</w:t>
      </w:r>
      <w:r>
        <w:t xml:space="preserve"> </w:t>
      </w:r>
      <w:r>
        <w:t xml:space="preserve">in accordance with the rules of the Almaty International Arbitration Center.</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 provision of</w:t>
      </w:r>
      <w:r>
        <w:t xml:space="preserve"> </w:t>
      </w:r>
      <w:r>
        <w:rPr>
          <w:bCs/>
          <w:b/>
        </w:rPr>
        <w:t xml:space="preserve">Translator Interpreter</w:t>
      </w:r>
      <w:r>
        <w:t xml:space="preserve"> </w:t>
      </w:r>
      <w:r>
        <w:t xml:space="preserve">services in</w:t>
      </w:r>
      <w:r>
        <w:t xml:space="preserve"> </w:t>
      </w:r>
      <w:r>
        <w:rPr>
          <w:bCs/>
          <w:b/>
        </w:rPr>
        <w:t xml:space="preserve">Kazakhstan Almaty</w:t>
      </w:r>
      <w:r>
        <w:t xml:space="preserve">.</w:t>
      </w:r>
    </w:p>
    <w:p>
      <w:pPr>
        <w:pStyle w:val="BodyText"/>
      </w:pPr>
      <w:r>
        <w:rPr>
          <w:bCs/>
          <w:b/>
        </w:rPr>
        <w:t xml:space="preserve">For the Buyer:</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Supplier:</w:t>
      </w:r>
    </w:p>
    <w:p>
      <w:pPr>
        <w:pStyle w:val="BodyText"/>
      </w:pPr>
      <w:r>
        <w:t xml:space="preserve">Name: ___________________________</w:t>
      </w:r>
    </w:p>
    <w:p>
      <w:pPr>
        <w:pStyle w:val="BodyText"/>
      </w:pPr>
      <w:r>
        <w:t xml:space="preserve">Title: Director of Contracts</w:t>
      </w:r>
    </w:p>
    <w:p>
      <w:pPr>
        <w:pStyle w:val="BodyText"/>
      </w:pPr>
      <w:r>
        <w:t xml:space="preserve">Signature: _________________________</w:t>
      </w:r>
    </w:p>
    <w:p>
      <w:pPr>
        <w:pStyle w:val="BodyText"/>
      </w:pPr>
      <w:r>
        <w:t xml:space="preserve">Date: _____________________________</w:t>
      </w:r>
    </w:p>
    <w:p>
      <w:pPr>
        <w:pStyle w:val="BodyText"/>
      </w:pPr>
      <w:r>
        <w:rPr>
          <w:iCs/>
          <w:i/>
        </w:rPr>
        <w:t xml:space="preserve">This Purchase Order document is the property of Central Asia Trade &amp; Logistics Group LLP. Unauthorized reproduction or distribution of this Purchase Order, including its terms regarding Translator Interpreter services in Kazakhstan Almaty, is strictly prohibited. Document Reference: PO-KZ-ALM-2025-04782. Generated by the Procurement Management System, Version 4.2.1.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Kazakhstan Almaty</dc:title>
  <dc:creator/>
  <dc:language>en</dc:language>
  <cp:keywords/>
  <dcterms:created xsi:type="dcterms:W3CDTF">2026-10-10T04:33:05Z</dcterms:created>
  <dcterms:modified xsi:type="dcterms:W3CDTF">2026-10-10T04:33:05Z</dcterms:modified>
</cp:coreProperties>
</file>

<file path=docProps/custom.xml><?xml version="1.0" encoding="utf-8"?>
<Properties xmlns="http://schemas.openxmlformats.org/officeDocument/2006/custom-properties" xmlns:vt="http://schemas.openxmlformats.org/officeDocument/2006/docPropsVTypes"/>
</file>