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Translator Interpreter Services — Singapore Singapore</w:t>
      </w:r>
    </w:p>
    <w:p>
      <w:pPr>
        <w:pStyle w:val="BodyText"/>
      </w:pPr>
      <w:r>
        <w:t xml:space="preserve">Document Reference: PO-SGS-2025-00472</w:t>
      </w:r>
    </w:p>
    <w:bookmarkEnd w:id="20"/>
    <w:p>
      <w:pPr>
        <w:pStyle w:val="BodyText"/>
      </w:pPr>
      <w:r>
        <w:rPr>
          <w:bCs/>
          <w:b/>
        </w:rPr>
        <w:t xml:space="preserve">Purchase Order No.:</w:t>
      </w:r>
      <w:r>
        <w:t xml:space="preserve"> </w:t>
      </w:r>
      <w:r>
        <w:t xml:space="preserve">PO-SGS-2025-00472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Singapore Singapore</w:t>
      </w:r>
      <w:r>
        <w:br/>
      </w:r>
      <w:r>
        <w:rPr>
          <w:bCs/>
          <w:b/>
        </w:rPr>
        <w:t xml:space="preserve">Service Period:</w:t>
      </w:r>
      <w:r>
        <w:t xml:space="preserve"> </w:t>
      </w:r>
      <w:r>
        <w:t xml:space="preserve">1 July 2025 – 31 December 2025</w:t>
      </w:r>
      <w:r>
        <w:br/>
      </w:r>
      <w:r>
        <w:rPr>
          <w:bCs/>
          <w:b/>
        </w:rPr>
        <w:t xml:space="preserve">Currency:</w:t>
      </w:r>
      <w:r>
        <w:t xml:space="preserve"> </w:t>
      </w:r>
      <w:r>
        <w:t xml:space="preserve">SGD (Singapore Dollars)</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Meridian Corporate Services Pte. Ltd.</w:t>
      </w:r>
    </w:p>
    <w:p>
      <w:pPr>
        <w:pStyle w:val="BodyText"/>
      </w:pPr>
      <w:r>
        <w:rPr>
          <w:bCs/>
          <w:b/>
        </w:rPr>
        <w:t xml:space="preserve">Address:</w:t>
      </w:r>
      <w:r>
        <w:t xml:space="preserve"> </w:t>
      </w:r>
      <w:r>
        <w:t xml:space="preserve">88 Raffles Boulevard, #21-01, Singapore Singapore 039510</w:t>
      </w:r>
    </w:p>
    <w:p>
      <w:pPr>
        <w:pStyle w:val="BodyText"/>
      </w:pPr>
      <w:r>
        <w:rPr>
          <w:bCs/>
          <w:b/>
        </w:rPr>
        <w:t xml:space="preserve">UEN:</w:t>
      </w:r>
      <w:r>
        <w:t xml:space="preserve"> </w:t>
      </w:r>
      <w:r>
        <w:t xml:space="preserve">2019334455K</w:t>
      </w:r>
    </w:p>
    <w:p>
      <w:pPr>
        <w:pStyle w:val="BodyText"/>
      </w:pPr>
      <w:r>
        <w:rPr>
          <w:bCs/>
          <w:b/>
        </w:rPr>
        <w:t xml:space="preserve">Contact:</w:t>
      </w:r>
      <w:r>
        <w:t xml:space="preserve"> </w:t>
      </w:r>
      <w:r>
        <w:t xml:space="preserve">Ms. Tan Wei Ling, Procurement Manager</w:t>
      </w:r>
    </w:p>
    <w:p>
      <w:pPr>
        <w:pStyle w:val="BodyText"/>
      </w:pPr>
      <w:r>
        <w:rPr>
          <w:bCs/>
          <w:b/>
        </w:rPr>
        <w:t xml:space="preserve">Email:</w:t>
      </w:r>
      <w:r>
        <w:t xml:space="preserve"> </w:t>
      </w:r>
      <w:r>
        <w:t xml:space="preserve">procurement@meridian-cs.sg</w:t>
      </w:r>
    </w:p>
    <w:p>
      <w:pPr>
        <w:pStyle w:val="BodyText"/>
      </w:pPr>
      <w:r>
        <w:rPr>
          <w:bCs/>
          <w:b/>
        </w:rPr>
        <w:t xml:space="preserve">Phone:</w:t>
      </w:r>
      <w:r>
        <w:t xml:space="preserve"> </w:t>
      </w:r>
      <w:r>
        <w:t xml:space="preserve">+65 6842 7710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LinguaBridge Professional Services Pte. Ltd.</w:t>
      </w:r>
    </w:p>
    <w:p>
      <w:pPr>
        <w:pStyle w:val="BodyText"/>
      </w:pPr>
      <w:r>
        <w:rPr>
          <w:bCs/>
          <w:b/>
        </w:rPr>
        <w:t xml:space="preserve">Address:</w:t>
      </w:r>
      <w:r>
        <w:t xml:space="preserve"> </w:t>
      </w:r>
      <w:r>
        <w:t xml:space="preserve">12 Marina View, #15-03, Singapore Singapore 018961</w:t>
      </w:r>
    </w:p>
    <w:p>
      <w:pPr>
        <w:pStyle w:val="BodyText"/>
      </w:pPr>
      <w:r>
        <w:rPr>
          <w:bCs/>
          <w:b/>
        </w:rPr>
        <w:t xml:space="preserve">UEN:</w:t>
      </w:r>
      <w:r>
        <w:t xml:space="preserve"> </w:t>
      </w:r>
      <w:r>
        <w:t xml:space="preserve">2015221188M</w:t>
      </w:r>
    </w:p>
    <w:p>
      <w:pPr>
        <w:pStyle w:val="BodyText"/>
      </w:pPr>
      <w:r>
        <w:rPr>
          <w:bCs/>
          <w:b/>
        </w:rPr>
        <w:t xml:space="preserve">Contact:</w:t>
      </w:r>
      <w:r>
        <w:t xml:space="preserve"> </w:t>
      </w:r>
      <w:r>
        <w:t xml:space="preserve">Mr. Rajesh Kumar, Account Director</w:t>
      </w:r>
    </w:p>
    <w:p>
      <w:pPr>
        <w:pStyle w:val="BodyText"/>
      </w:pPr>
      <w:r>
        <w:rPr>
          <w:bCs/>
          <w:b/>
        </w:rPr>
        <w:t xml:space="preserve">Email:</w:t>
      </w:r>
      <w:r>
        <w:t xml:space="preserve"> </w:t>
      </w:r>
      <w:r>
        <w:t xml:space="preserve">accounts@linguabridge.sg</w:t>
      </w:r>
    </w:p>
    <w:p>
      <w:pPr>
        <w:pStyle w:val="BodyText"/>
      </w:pPr>
      <w:r>
        <w:rPr>
          <w:bCs/>
          <w:b/>
        </w:rPr>
        <w:t xml:space="preserve">Phone:</w:t>
      </w:r>
      <w:r>
        <w:t xml:space="preserve"> </w:t>
      </w:r>
      <w:r>
        <w:t xml:space="preserve">+65 6733 9921</w:t>
      </w:r>
    </w:p>
    <w:bookmarkEnd w:id="22"/>
    <w:bookmarkStart w:id="23" w:name="X4d99f7edbbd537116109b45b6986108fac84118"/>
    <w:p>
      <w:pPr>
        <w:pStyle w:val="Heading2"/>
      </w:pPr>
      <w:r>
        <w:t xml:space="preserve">1. DESCRIPTION OF SERVICES — Translator Interpreter Engagement</w:t>
      </w:r>
    </w:p>
    <w:p>
      <w:pPr>
        <w:pStyle w:val="FirstParagraph"/>
      </w:pPr>
      <w:r>
        <w:t xml:space="preserve">This</w:t>
      </w:r>
      <w:r>
        <w:t xml:space="preserve"> </w:t>
      </w:r>
      <w:r>
        <w:t xml:space="preserve">Purchase Order</w:t>
      </w:r>
      <w:r>
        <w:t xml:space="preserve"> </w:t>
      </w:r>
      <w:r>
        <w:t xml:space="preserve">is issued by Meridian Corporate Services Pte. Ltd. (hereinafter referred to as the "Buyer") to formally engage LinguaBridge Professional Services Pte. Ltd. (hereinafter referred to as the "Seller") to provide professional</w:t>
      </w:r>
      <w:r>
        <w:t xml:space="preserve"> </w:t>
      </w:r>
      <w:r>
        <w:t xml:space="preserve">Translator Interpreter</w:t>
      </w:r>
      <w:r>
        <w:t xml:space="preserve"> </w:t>
      </w:r>
      <w:r>
        <w:t xml:space="preserve">services for all corporate, legal, and commercial proceedings conducted within the jurisdiction of</w:t>
      </w:r>
      <w:r>
        <w:t xml:space="preserve"> </w:t>
      </w:r>
      <w:r>
        <w:t xml:space="preserve">Singapore Singapore</w:t>
      </w:r>
      <w:r>
        <w:t xml:space="preserve">. The</w:t>
      </w:r>
      <w:r>
        <w:t xml:space="preserve"> </w:t>
      </w:r>
      <w:r>
        <w:t xml:space="preserve">Translator Interpreter</w:t>
      </w:r>
      <w:r>
        <w:t xml:space="preserve"> </w:t>
      </w:r>
      <w:r>
        <w:t xml:space="preserve">services shall encompass simultaneous interpretation, consecutive interpretation, written translation of legal documents, contract review, and real-time multilingual support for board meetings, shareholder assemblies, regulatory filings, and client negotiations.</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a minimum of five (5) years of documented professional experience in multilingual interpretation and translation. The</w:t>
      </w:r>
      <w:r>
        <w:t xml:space="preserve"> </w:t>
      </w:r>
      <w:r>
        <w:t xml:space="preserve">Translator Interpreter</w:t>
      </w:r>
      <w:r>
        <w:t xml:space="preserve"> </w:t>
      </w:r>
      <w:r>
        <w:t xml:space="preserve">shall be fluent in English, Mandarin Chinese, Malay, Tamil, and at least one additional language as specified by the Buyer on a per-engagement basis. All</w:t>
      </w:r>
      <w:r>
        <w:t xml:space="preserve"> </w:t>
      </w:r>
      <w:r>
        <w:t xml:space="preserve">Translator Interpreter</w:t>
      </w:r>
      <w:r>
        <w:t xml:space="preserve"> </w:t>
      </w:r>
      <w:r>
        <w:t xml:space="preserve">personnel assigned to this</w:t>
      </w:r>
      <w:r>
        <w:t xml:space="preserve"> </w:t>
      </w:r>
      <w:r>
        <w:t xml:space="preserve">Purchase Order</w:t>
      </w:r>
      <w:r>
        <w:t xml:space="preserve"> </w:t>
      </w:r>
      <w:r>
        <w:t xml:space="preserve">must be certified by the Singapore Association of Translators and Interpreters (SATI) and must comply with all professional conduct standards applicable within</w:t>
      </w:r>
      <w:r>
        <w:t xml:space="preserve"> </w:t>
      </w:r>
      <w:r>
        <w:t xml:space="preserve">Singapore Singapore</w:t>
      </w:r>
      <w:r>
        <w:t xml:space="preserve">.</w:t>
      </w:r>
    </w:p>
    <w:bookmarkEnd w:id="23"/>
    <w:bookmarkStart w:id="24" w:name="scope-of-work-and-service-deliverables"/>
    <w:p>
      <w:pPr>
        <w:pStyle w:val="Heading2"/>
      </w:pPr>
      <w:r>
        <w:t xml:space="preserve">2. SCOPE OF WORK AND SERVICE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Simultaneous</w:t>
            </w:r>
            <w:r>
              <w:t xml:space="preserve"> </w:t>
            </w:r>
            <w:r>
              <w:t xml:space="preserve">Translator Interpreter</w:t>
            </w:r>
            <w:r>
              <w:t xml:space="preserve"> </w:t>
            </w:r>
            <w:r>
              <w:t xml:space="preserve">services for quarterly board meetings in</w:t>
            </w:r>
            <w:r>
              <w:t xml:space="preserve"> </w:t>
            </w:r>
            <w:r>
              <w:t xml:space="preserve">Singapore Singapore</w:t>
            </w:r>
            <w:r>
              <w:t xml:space="preserve"> </w:t>
            </w:r>
            <w:r>
              <w:t xml:space="preserve">(English to Mandarin, Malay, Tamil)</w:t>
            </w:r>
          </w:p>
        </w:tc>
        <w:tc>
          <w:tcPr/>
          <w:p>
            <w:pPr>
              <w:pStyle w:val="Compact"/>
              <w:jc w:val="left"/>
            </w:pPr>
            <w:r>
              <w:t xml:space="preserve">4 sessions × 6 hours</w:t>
            </w:r>
          </w:p>
        </w:tc>
        <w:tc>
          <w:tcPr/>
          <w:p>
            <w:pPr>
              <w:pStyle w:val="Compact"/>
              <w:jc w:val="left"/>
            </w:pPr>
            <w:r>
              <w:t xml:space="preserve">450.00 / hour</w:t>
            </w:r>
          </w:p>
        </w:tc>
        <w:tc>
          <w:tcPr/>
          <w:p>
            <w:pPr>
              <w:pStyle w:val="Compact"/>
              <w:jc w:val="left"/>
            </w:pPr>
            <w:r>
              <w:t xml:space="preserve">10,800.00</w:t>
            </w:r>
          </w:p>
        </w:tc>
      </w:tr>
      <w:tr>
        <w:tc>
          <w:tcPr/>
          <w:p>
            <w:pPr>
              <w:pStyle w:val="Compact"/>
              <w:jc w:val="left"/>
            </w:pPr>
            <w:r>
              <w:t xml:space="preserve">02</w:t>
            </w:r>
          </w:p>
        </w:tc>
        <w:tc>
          <w:tcPr/>
          <w:p>
            <w:pPr>
              <w:pStyle w:val="Compact"/>
              <w:jc w:val="left"/>
            </w:pPr>
            <w:r>
              <w:t xml:space="preserve">Consecutive</w:t>
            </w:r>
            <w:r>
              <w:t xml:space="preserve"> </w:t>
            </w:r>
            <w:r>
              <w:t xml:space="preserve">Translator Interpreter</w:t>
            </w:r>
            <w:r>
              <w:t xml:space="preserve"> </w:t>
            </w:r>
            <w:r>
              <w:t xml:space="preserve">support for legal proceedings and court-adjacent consultations in</w:t>
            </w:r>
            <w:r>
              <w:t xml:space="preserve"> </w:t>
            </w:r>
            <w:r>
              <w:t xml:space="preserve">Singapore Singapore</w:t>
            </w:r>
          </w:p>
        </w:tc>
        <w:tc>
          <w:tcPr/>
          <w:p>
            <w:pPr>
              <w:pStyle w:val="Compact"/>
              <w:jc w:val="left"/>
            </w:pPr>
            <w:r>
              <w:t xml:space="preserve">20 hours (estimated)</w:t>
            </w:r>
          </w:p>
        </w:tc>
        <w:tc>
          <w:tcPr/>
          <w:p>
            <w:pPr>
              <w:pStyle w:val="Compact"/>
              <w:jc w:val="left"/>
            </w:pPr>
            <w:r>
              <w:t xml:space="preserve">380.00 / hour</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Written translation and certified</w:t>
            </w:r>
            <w:r>
              <w:t xml:space="preserve"> </w:t>
            </w:r>
            <w:r>
              <w:t xml:space="preserve">Translator Interpreter</w:t>
            </w:r>
            <w:r>
              <w:t xml:space="preserve"> </w:t>
            </w:r>
            <w:r>
              <w:t xml:space="preserve">attestation of corporate documents, contracts, and regulatory filings for</w:t>
            </w:r>
            <w:r>
              <w:t xml:space="preserve"> </w:t>
            </w:r>
            <w:r>
              <w:t xml:space="preserve">Singapore Singapore</w:t>
            </w:r>
            <w:r>
              <w:t xml:space="preserve"> </w:t>
            </w:r>
            <w:r>
              <w:t xml:space="preserve">jurisdiction</w:t>
            </w:r>
          </w:p>
        </w:tc>
        <w:tc>
          <w:tcPr/>
          <w:p>
            <w:pPr>
              <w:pStyle w:val="Compact"/>
              <w:jc w:val="left"/>
            </w:pPr>
            <w:r>
              <w:t xml:space="preserve">15,000 words</w:t>
            </w:r>
          </w:p>
        </w:tc>
        <w:tc>
          <w:tcPr/>
          <w:p>
            <w:pPr>
              <w:pStyle w:val="Compact"/>
              <w:jc w:val="left"/>
            </w:pPr>
            <w:r>
              <w:t xml:space="preserve">0.12 / word</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On-call</w:t>
            </w:r>
            <w:r>
              <w:t xml:space="preserve"> </w:t>
            </w:r>
            <w:r>
              <w:t xml:space="preserve">Translator Interpreter</w:t>
            </w:r>
            <w:r>
              <w:t xml:space="preserve"> </w:t>
            </w:r>
            <w:r>
              <w:t xml:space="preserve">availability for emergency client negotiations and ad-hoc meetings in</w:t>
            </w:r>
            <w:r>
              <w:t xml:space="preserve"> </w:t>
            </w:r>
            <w:r>
              <w:t xml:space="preserve">Singapore Singapore</w:t>
            </w:r>
          </w:p>
        </w:tc>
        <w:tc>
          <w:tcPr/>
          <w:p>
            <w:pPr>
              <w:pStyle w:val="Compact"/>
              <w:jc w:val="left"/>
            </w:pPr>
            <w:r>
              <w:t xml:space="preserve">12 months (retainer)</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Remote</w:t>
            </w:r>
            <w:r>
              <w:t xml:space="preserve"> </w:t>
            </w:r>
            <w:r>
              <w:t xml:space="preserve">Translator Interpreter</w:t>
            </w:r>
            <w:r>
              <w:t xml:space="preserve"> </w:t>
            </w:r>
            <w:r>
              <w:t xml:space="preserve">video-conferencing support for international stakeholders with</w:t>
            </w:r>
            <w:r>
              <w:t xml:space="preserve"> </w:t>
            </w:r>
            <w:r>
              <w:t xml:space="preserve">Singapore Singapore</w:t>
            </w:r>
            <w:r>
              <w:t xml:space="preserve"> </w:t>
            </w:r>
            <w:r>
              <w:t xml:space="preserve">operations</w:t>
            </w:r>
          </w:p>
        </w:tc>
        <w:tc>
          <w:tcPr/>
          <w:p>
            <w:pPr>
              <w:pStyle w:val="Compact"/>
              <w:jc w:val="left"/>
            </w:pPr>
            <w:r>
              <w:t xml:space="preserve">30 hours</w:t>
            </w:r>
          </w:p>
        </w:tc>
        <w:tc>
          <w:tcPr/>
          <w:p>
            <w:pPr>
              <w:pStyle w:val="Compact"/>
              <w:jc w:val="left"/>
            </w:pPr>
            <w:r>
              <w:t xml:space="preserve">320.00 / hour</w:t>
            </w:r>
          </w:p>
        </w:tc>
        <w:tc>
          <w:tcPr/>
          <w:p>
            <w:pPr>
              <w:pStyle w:val="Compact"/>
              <w:jc w:val="left"/>
            </w:pPr>
            <w:r>
              <w:t xml:space="preserve">9,600.00</w:t>
            </w:r>
          </w:p>
        </w:tc>
      </w:tr>
      <w:tr>
        <w:tc>
          <w:tcPr>
            <w:gridSpan w:val="4"/>
          </w:tcPr>
          <w:p>
            <w:pPr>
              <w:pStyle w:val="Compact"/>
              <w:jc w:val="right"/>
            </w:pPr>
            <w:r>
              <w:t xml:space="preserve">TOTAL CONTRACT VALUE</w:t>
            </w:r>
          </w:p>
        </w:tc>
        <w:tc>
          <w:tcPr/>
          <w:p>
            <w:pPr>
              <w:pStyle w:val="Compact"/>
              <w:jc w:val="left"/>
            </w:pPr>
            <w:r>
              <w:t xml:space="preserve">SGD 44,200.00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w:t>
      </w:r>
      <w:r>
        <w:t xml:space="preserve"> </w:t>
      </w:r>
      <w:r>
        <w:t xml:space="preserve">Singapore Singapore</w:t>
      </w:r>
      <w:r>
        <w:t xml:space="preserve">. Any disputes arising from the interpretation or performance of this</w:t>
      </w:r>
      <w:r>
        <w:t xml:space="preserve"> </w:t>
      </w:r>
      <w:r>
        <w:t xml:space="preserve">Purchase Order</w:t>
      </w:r>
      <w:r>
        <w:t xml:space="preserve"> </w:t>
      </w:r>
      <w:r>
        <w:t xml:space="preserve">shall be resolved through arbitration in</w:t>
      </w:r>
      <w:r>
        <w:t xml:space="preserve"> </w:t>
      </w:r>
      <w:r>
        <w:t xml:space="preserve">Singapore Singapore</w:t>
      </w:r>
      <w:r>
        <w:t xml:space="preserve"> </w:t>
      </w:r>
      <w:r>
        <w:t xml:space="preserve">under the rules of the Singapore International Arbitration Centre (SIAC).</w:t>
      </w:r>
    </w:p>
    <w:p>
      <w:pPr>
        <w:numPr>
          <w:ilvl w:val="0"/>
          <w:numId w:val="1001"/>
        </w:numPr>
        <w:pStyle w:val="Compact"/>
      </w:pPr>
      <w:r>
        <w:rPr>
          <w:bCs/>
          <w:b/>
        </w:rPr>
        <w:t xml:space="preserve">Payment Terms:</w:t>
      </w:r>
      <w:r>
        <w:t xml:space="preserve"> </w:t>
      </w:r>
      <w:r>
        <w:t xml:space="preserve">The Buyer shall remit payment within thirty (30) days of receipt of a valid invoice from the Seller. Payment shall be made via bank transfer to the Seller's designated account in</w:t>
      </w:r>
      <w:r>
        <w:t xml:space="preserve"> </w:t>
      </w:r>
      <w:r>
        <w:t xml:space="preserve">Singapore Singapore</w:t>
      </w:r>
      <w:r>
        <w:t xml:space="preserve">. All amounts are denominated in Singapore Dollars (SGD) and are inclusive of all applicable Goods and Services Tax (GST) at the prevailing rate in</w:t>
      </w:r>
      <w:r>
        <w:t xml:space="preserve"> </w:t>
      </w:r>
      <w:r>
        <w:t xml:space="preserve">Singapore Singapore</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and all personnel engaged under this</w:t>
      </w:r>
      <w:r>
        <w:t xml:space="preserve"> </w:t>
      </w:r>
      <w:r>
        <w:t xml:space="preserve">Purchase Order</w:t>
      </w:r>
      <w:r>
        <w:t xml:space="preserve"> </w:t>
      </w:r>
      <w:r>
        <w:t xml:space="preserve">shall execute a Non-Disclosure Agreement (NDA) prior to commencing any service. All documents, recordings, and verbal communications handled by the</w:t>
      </w:r>
      <w:r>
        <w:t xml:space="preserve"> </w:t>
      </w:r>
      <w:r>
        <w:t xml:space="preserve">Translator Interpreter</w:t>
      </w:r>
      <w:r>
        <w:t xml:space="preserve"> </w:t>
      </w:r>
      <w:r>
        <w:t xml:space="preserve">in</w:t>
      </w:r>
      <w:r>
        <w:t xml:space="preserve"> </w:t>
      </w:r>
      <w:r>
        <w:t xml:space="preserve">Singapore Singapore</w:t>
      </w:r>
      <w:r>
        <w:t xml:space="preserve"> </w:t>
      </w:r>
      <w:r>
        <w:t xml:space="preserve">shall be treated as strictly confidential and shall not be disclosed to any third party without the prior written consent of the Buyer.</w:t>
      </w:r>
    </w:p>
    <w:p>
      <w:pPr>
        <w:numPr>
          <w:ilvl w:val="0"/>
          <w:numId w:val="1001"/>
        </w:numPr>
        <w:pStyle w:val="Compact"/>
      </w:pPr>
      <w:r>
        <w:rPr>
          <w:bCs/>
          <w:b/>
        </w:rPr>
        <w:t xml:space="preserve">Service Standards:</w:t>
      </w:r>
      <w:r>
        <w:t xml:space="preserve"> </w:t>
      </w:r>
      <w:r>
        <w:t xml:space="preserve">The</w:t>
      </w:r>
      <w:r>
        <w:t xml:space="preserve"> </w:t>
      </w:r>
      <w:r>
        <w:t xml:space="preserve">Translator Interpreter</w:t>
      </w:r>
      <w:r>
        <w:t xml:space="preserve"> </w:t>
      </w:r>
      <w:r>
        <w:t xml:space="preserve">shall maintain a minimum accuracy rate of 98% for all written translations and shall ensure real-time interpretation fidelity during all live sessions. The Seller shall provide a written quality assurance report within five (5) business days following each engagement in</w:t>
      </w:r>
      <w:r>
        <w:t xml:space="preserve"> </w:t>
      </w:r>
      <w:r>
        <w:t xml:space="preserve">Singapore Singapore</w:t>
      </w:r>
      <w:r>
        <w:t xml:space="preserve">.</w:t>
      </w:r>
    </w:p>
    <w:p>
      <w:pPr>
        <w:numPr>
          <w:ilvl w:val="0"/>
          <w:numId w:val="1001"/>
        </w:numPr>
        <w:pStyle w:val="Compact"/>
      </w:pPr>
      <w:r>
        <w:rPr>
          <w:bCs/>
          <w:b/>
        </w:rPr>
        <w:t xml:space="preserve">Substitution and Replacement:</w:t>
      </w:r>
      <w:r>
        <w:t xml:space="preserve"> </w:t>
      </w:r>
      <w:r>
        <w:t xml:space="preserve">The Seller shall not substitute the assigned</w:t>
      </w:r>
      <w:r>
        <w:t xml:space="preserve"> </w:t>
      </w:r>
      <w:r>
        <w:t xml:space="preserve">Translator Interpreter</w:t>
      </w:r>
      <w:r>
        <w:t xml:space="preserve"> </w:t>
      </w:r>
      <w:r>
        <w:t xml:space="preserve">without the prior written approval of the Buyer. In the event of illness or unavailability, the Seller shall provide a replacement</w:t>
      </w:r>
      <w:r>
        <w:t xml:space="preserve"> </w:t>
      </w:r>
      <w:r>
        <w:t xml:space="preserve">Translator Interpreter</w:t>
      </w:r>
      <w:r>
        <w:t xml:space="preserve"> </w:t>
      </w:r>
      <w:r>
        <w:t xml:space="preserve">of equivalent or superior qualifications within twenty-four (24) hours.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Upon termination, the Buyer shall be liable for all services rendered up to the effective date of termination. The Seller shall return all confidential materials in the possession of the</w:t>
      </w:r>
      <w:r>
        <w:t xml:space="preserve"> </w:t>
      </w:r>
      <w:r>
        <w:t xml:space="preserve">Translator Interpreter</w:t>
      </w:r>
      <w:r>
        <w:t xml:space="preserve"> </w:t>
      </w:r>
      <w:r>
        <w:t xml:space="preserve">within seven (7) days of termination.</w:t>
      </w:r>
    </w:p>
    <w:p>
      <w:pPr>
        <w:numPr>
          <w:ilvl w:val="0"/>
          <w:numId w:val="1001"/>
        </w:numPr>
        <w:pStyle w:val="Compact"/>
      </w:pPr>
      <w:r>
        <w:rPr>
          <w:bCs/>
          <w:b/>
        </w:rPr>
        <w:t xml:space="preserve">Insurance and Liability:</w:t>
      </w:r>
      <w:r>
        <w:t xml:space="preserve"> </w:t>
      </w:r>
      <w:r>
        <w:t xml:space="preserve">The Seller shall maintain professional indemnity insurance with a minimum coverage of SGD 1,000,000 per occurrence, valid throughout the duration of this</w:t>
      </w:r>
      <w:r>
        <w:t xml:space="preserve"> </w:t>
      </w:r>
      <w:r>
        <w:t xml:space="preserve">Purchase Order</w:t>
      </w:r>
      <w:r>
        <w:t xml:space="preserve"> </w:t>
      </w:r>
      <w:r>
        <w:t xml:space="preserve">in</w:t>
      </w:r>
      <w:r>
        <w:t xml:space="preserve"> </w:t>
      </w:r>
      <w:r>
        <w:t xml:space="preserve">Singapore Singapore</w:t>
      </w:r>
      <w:r>
        <w:t xml:space="preserve">. The Seller shall be liable for any losses arising from errors, omissions, or unprofessional conduct by the</w:t>
      </w:r>
      <w:r>
        <w:t xml:space="preserve"> </w:t>
      </w:r>
      <w:r>
        <w:t xml:space="preserve">Translator Interpreter</w:t>
      </w:r>
      <w:r>
        <w:t xml:space="preserve">.</w:t>
      </w:r>
    </w:p>
    <w:p>
      <w:pPr>
        <w:numPr>
          <w:ilvl w:val="0"/>
          <w:numId w:val="1001"/>
        </w:numPr>
        <w:pStyle w:val="Compact"/>
      </w:pPr>
      <w:r>
        <w:rPr>
          <w:bCs/>
          <w:b/>
        </w:rPr>
        <w:t xml:space="preserve">Compliance:</w:t>
      </w:r>
      <w:r>
        <w:t xml:space="preserve"> </w:t>
      </w:r>
      <w:r>
        <w:t xml:space="preserve">The Seller and the</w:t>
      </w:r>
      <w:r>
        <w:t xml:space="preserve"> </w:t>
      </w:r>
      <w:r>
        <w:t xml:space="preserve">Translator Interpreter</w:t>
      </w:r>
      <w:r>
        <w:t xml:space="preserve"> </w:t>
      </w:r>
      <w:r>
        <w:t xml:space="preserve">shall comply with all applicable laws, regulations, and professional standards in</w:t>
      </w:r>
      <w:r>
        <w:t xml:space="preserve"> </w:t>
      </w:r>
      <w:r>
        <w:t xml:space="preserve">Singapore Singapore</w:t>
      </w:r>
      <w:r>
        <w:t xml:space="preserve">, including but not limited to the Personal Data Protection Act (PDPA) and the Companies Act of</w:t>
      </w:r>
      <w:r>
        <w:t xml:space="preserve"> </w:t>
      </w:r>
      <w:r>
        <w:t xml:space="preserve">Singapore Singapore</w:t>
      </w:r>
      <w:r>
        <w:t xml:space="preserv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provision of</w:t>
      </w:r>
      <w:r>
        <w:t xml:space="preserve"> </w:t>
      </w:r>
      <w:r>
        <w:t xml:space="preserve">Translator Interpreter</w:t>
      </w:r>
      <w:r>
        <w:t xml:space="preserve"> </w:t>
      </w:r>
      <w:r>
        <w:t xml:space="preserve">services in</w:t>
      </w:r>
      <w:r>
        <w:t xml:space="preserve"> </w:t>
      </w:r>
      <w:r>
        <w:t xml:space="preserve">Singapore Singapore</w:t>
      </w:r>
      <w:r>
        <w:t xml:space="preserve">. This</w:t>
      </w:r>
      <w:r>
        <w:t xml:space="preserve"> </w:t>
      </w:r>
      <w:r>
        <w:t xml:space="preserve">Purchase Order</w:t>
      </w:r>
      <w:r>
        <w:t xml:space="preserve"> </w:t>
      </w:r>
      <w:r>
        <w:t xml:space="preserve">constitutes a binding agreement between the Buyer and the Seller effective from the date of the last signature below.</w:t>
      </w:r>
    </w:p>
    <w:p>
      <w:pPr>
        <w:pStyle w:val="BodyText"/>
      </w:pPr>
      <w:r>
        <w:rPr>
          <w:bCs/>
          <w:b/>
        </w:rPr>
        <w:t xml:space="preserve">For and on behalf of the BUYER:</w:t>
      </w:r>
    </w:p>
    <w:p>
      <w:pPr>
        <w:pStyle w:val="BodyText"/>
      </w:pPr>
      <w:r>
        <w:t xml:space="preserve">Meridian Corporate Services Pte. Ltd.</w:t>
      </w:r>
    </w:p>
    <w:p>
      <w:pPr>
        <w:pStyle w:val="BodyText"/>
      </w:pPr>
      <w:r>
        <w:t xml:space="preserve">Name: Ms. Tan Wei Ling</w:t>
      </w:r>
      <w:r>
        <w:br/>
      </w:r>
      <w:r>
        <w:t xml:space="preserve">Title: Procurement Manager</w:t>
      </w:r>
      <w:r>
        <w:br/>
      </w:r>
      <w:r>
        <w:t xml:space="preserve">Date: ____________________</w:t>
      </w:r>
    </w:p>
    <w:p>
      <w:pPr>
        <w:pStyle w:val="BodyText"/>
      </w:pPr>
      <w:r>
        <w:rPr>
          <w:bCs/>
          <w:b/>
        </w:rPr>
        <w:t xml:space="preserve">For and on behalf of the SELLER:</w:t>
      </w:r>
    </w:p>
    <w:p>
      <w:pPr>
        <w:pStyle w:val="BodyText"/>
      </w:pPr>
      <w:r>
        <w:t xml:space="preserve">LinguaBridge Professional Services Pte. Ltd.</w:t>
      </w:r>
    </w:p>
    <w:p>
      <w:pPr>
        <w:pStyle w:val="BodyText"/>
      </w:pPr>
      <w:r>
        <w:t xml:space="preserve">Name: Mr. Rajesh Kumar</w:t>
      </w:r>
      <w:r>
        <w:br/>
      </w:r>
      <w:r>
        <w:t xml:space="preserve">Title: Account Director</w:t>
      </w:r>
      <w:r>
        <w:br/>
      </w:r>
      <w:r>
        <w:t xml:space="preserve">Date: ____________________</w:t>
      </w:r>
    </w:p>
    <w:p>
      <w:pPr>
        <w:pStyle w:val="BodyText"/>
      </w:pPr>
      <w:r>
        <w:t xml:space="preserve">This</w:t>
      </w:r>
      <w:r>
        <w:t xml:space="preserve"> </w:t>
      </w:r>
      <w:r>
        <w:t xml:space="preserve">Purchase Order</w:t>
      </w:r>
      <w:r>
        <w:t xml:space="preserve"> </w:t>
      </w:r>
      <w:r>
        <w:t xml:space="preserve">(PO-SGS-2025-00472) is issued for</w:t>
      </w:r>
      <w:r>
        <w:t xml:space="preserve"> </w:t>
      </w:r>
      <w:r>
        <w:t xml:space="preserve">Translator Interpreter</w:t>
      </w:r>
      <w:r>
        <w:t xml:space="preserve"> </w:t>
      </w:r>
      <w:r>
        <w:t xml:space="preserve">services to be performed in</w:t>
      </w:r>
      <w:r>
        <w:t xml:space="preserve"> </w:t>
      </w:r>
      <w:r>
        <w:t xml:space="preserve">Singapore Singapore</w:t>
      </w:r>
      <w:r>
        <w:t xml:space="preserve">. Unauthorized reproduction or distribution of this document is strictly prohibited. For queries regarding this</w:t>
      </w:r>
      <w:r>
        <w:t xml:space="preserve"> </w:t>
      </w:r>
      <w:r>
        <w:t xml:space="preserve">Purchase Order</w:t>
      </w:r>
      <w:r>
        <w:t xml:space="preserve">, please contact the Procurement Department at Meridian Corporate Services Pte. Ltd., Singapore Singapore.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Singapore Singapore</dc:title>
  <dc:creator/>
  <dc:language>en</dc:language>
  <cp:keywords/>
  <dcterms:created xsi:type="dcterms:W3CDTF">2026-10-10T01:21:22Z</dcterms:created>
  <dcterms:modified xsi:type="dcterms:W3CDTF">2026-10-10T01:21:22Z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