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Reference: PO-UKM-2025-04782 | Classification: Confidential</w:t>
      </w:r>
    </w:p>
    <w:bookmarkEnd w:id="20"/>
    <w:p>
      <w:pPr>
        <w:pStyle w:val="BodyText"/>
      </w:pPr>
      <w:r>
        <w:rPr>
          <w:bCs/>
          <w:b/>
        </w:rPr>
        <w:t xml:space="preserve">Purchase Order Number</w:t>
      </w:r>
      <w:r>
        <w:t xml:space="preserve"> </w:t>
      </w:r>
      <w:r>
        <w:t xml:space="preserve">PO-UKM-2025-04782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Valid Until</w:t>
      </w:r>
      <w:r>
        <w:t xml:space="preserve"> </w:t>
      </w:r>
      <w:r>
        <w:t xml:space="preserve">31 December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Purchasing Entity (Buyer)</w:t>
            </w:r>
          </w:p>
        </w:tc>
        <w:tc>
          <w:tcPr/>
          <w:p>
            <w:pPr>
              <w:pStyle w:val="Compact"/>
              <w:jc w:val="left"/>
            </w:pPr>
            <w:r>
              <w:t xml:space="preserve">Service Provider (Seller)</w:t>
            </w:r>
          </w:p>
        </w:tc>
      </w:tr>
      <w:tr>
        <w:tc>
          <w:tcPr/>
          <w:p>
            <w:pPr>
              <w:pStyle w:val="Compact"/>
              <w:jc w:val="left"/>
            </w:pPr>
            <w:r>
              <w:rPr>
                <w:bCs/>
                <w:b/>
              </w:rPr>
              <w:t xml:space="preserve">Northwest Corporate Services Ltd.</w:t>
            </w:r>
            <w:r>
              <w:br/>
            </w:r>
            <w:r>
              <w:t xml:space="preserve">42 Deansgate Square</w:t>
            </w:r>
            <w:r>
              <w:br/>
            </w:r>
            <w:r>
              <w:t xml:space="preserve">Manchester, M3 4ER</w:t>
            </w:r>
            <w:r>
              <w:br/>
            </w:r>
            <w:r>
              <w:t xml:space="preserve">United Kingdom</w:t>
            </w:r>
            <w:r>
              <w:br/>
            </w:r>
            <w:r>
              <w:t xml:space="preserve">VAT No: GB 987654321</w:t>
            </w:r>
            <w:r>
              <w:br/>
            </w:r>
            <w:r>
              <w:t xml:space="preserve">Contact: procurement@nwcorpservices.co.uk</w:t>
            </w:r>
            <w:r>
              <w:br/>
            </w:r>
            <w:r>
              <w:t xml:space="preserve">Tel: +44 (0)161 496 0000</w:t>
            </w:r>
          </w:p>
        </w:tc>
        <w:tc>
          <w:tcPr/>
          <w:p>
            <w:pPr>
              <w:pStyle w:val="Compact"/>
              <w:jc w:val="left"/>
            </w:pPr>
            <w:r>
              <w:rPr>
                <w:bCs/>
                <w:b/>
              </w:rPr>
              <w:t xml:space="preserve">LinguaBridge Professional Services Ltd.</w:t>
            </w:r>
            <w:r>
              <w:br/>
            </w:r>
            <w:r>
              <w:t xml:space="preserve">18 Piccadilly Gardens</w:t>
            </w:r>
            <w:r>
              <w:br/>
            </w:r>
            <w:r>
              <w:t xml:space="preserve">Manchester, M1 2PF</w:t>
            </w:r>
            <w:r>
              <w:br/>
            </w:r>
            <w:r>
              <w:t xml:space="preserve">United Kingdom</w:t>
            </w:r>
            <w:r>
              <w:br/>
            </w:r>
            <w:r>
              <w:t xml:space="preserve">VAT No: GB 123456789</w:t>
            </w:r>
            <w:r>
              <w:br/>
            </w:r>
            <w:r>
              <w:t xml:space="preserve">Contact: contracts@linguabridge.co.uk</w:t>
            </w:r>
            <w:r>
              <w:br/>
            </w:r>
            <w:r>
              <w:t xml:space="preserve">Tel: +44 (0)161 832 5500</w:t>
            </w:r>
          </w:p>
        </w:tc>
      </w:tr>
    </w:tbl>
    <w:p>
      <w:pPr>
        <w:pStyle w:val="BodyText"/>
      </w:pPr>
      <w:r>
        <w:t xml:space="preserve">2. Description of Services Procured</w:t>
      </w:r>
    </w:p>
    <w:p>
      <w:pPr>
        <w:pStyle w:val="BodyText"/>
      </w:pPr>
      <w:r>
        <w:t xml:space="preserve">This</w:t>
      </w:r>
      <w:r>
        <w:t xml:space="preserve"> </w:t>
      </w:r>
      <w:r>
        <w:t xml:space="preserve">Purchase Order</w:t>
      </w:r>
      <w:r>
        <w:t xml:space="preserve"> </w:t>
      </w:r>
      <w:r>
        <w:t xml:space="preserve">is issued by Northwest Corporate Services Ltd. to formally procure the professional services of a certified</w:t>
      </w:r>
      <w:r>
        <w:t xml:space="preserve"> </w:t>
      </w:r>
      <w:r>
        <w:t xml:space="preserve">Translator Interpreter</w:t>
      </w:r>
      <w:r>
        <w:t xml:space="preserve"> </w:t>
      </w:r>
      <w:r>
        <w:t xml:space="preserve">for use in</w:t>
      </w:r>
      <w:r>
        <w:t xml:space="preserve"> </w:t>
      </w:r>
      <w:r>
        <w:t xml:space="preserve">United Kingdom Manchester</w:t>
      </w:r>
      <w:r>
        <w:t xml:space="preserve">. The</w:t>
      </w:r>
      <w:r>
        <w:t xml:space="preserve"> </w:t>
      </w:r>
      <w:r>
        <w:t xml:space="preserve">Translator Interpreter</w:t>
      </w:r>
      <w:r>
        <w:t xml:space="preserve"> </w:t>
      </w:r>
      <w:r>
        <w:t xml:space="preserve">shall provide comprehensive bilingual and multilingual communication support for all corporate meetings, legal proceedings, client negotiations, and internal operational briefings conducted within the</w:t>
      </w:r>
      <w:r>
        <w:t xml:space="preserve"> </w:t>
      </w:r>
      <w:r>
        <w:t xml:space="preserve">United Kingdom Manchester</w:t>
      </w:r>
      <w:r>
        <w:t xml:space="preserve"> </w:t>
      </w:r>
      <w:r>
        <w:t xml:space="preserve">metropolitan area and its surrounding districts.</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must hold recognised accreditation from the Chartered Institute of Linguists (CIOL) or an equivalent body operating within the</w:t>
      </w:r>
      <w:r>
        <w:t xml:space="preserve"> </w:t>
      </w:r>
      <w:r>
        <w:t xml:space="preserve">United Kingdom Manchester</w:t>
      </w:r>
      <w:r>
        <w:t xml:space="preserve"> </w:t>
      </w:r>
      <w:r>
        <w:t xml:space="preserve">region. The service shall cover simultaneous and consecutive interpretation in English, Spanish, French, Mandarin Chinese, Arabic, and Polish, with the primary working languages being English and Spanish for the initial contract period.</w:t>
      </w:r>
    </w:p>
    <w:p>
      <w:pPr>
        <w:pStyle w:val="BodyText"/>
      </w:pPr>
      <w:r>
        <w:t xml:space="preserve">3. Scope of Work and Service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Certified</w:t>
            </w:r>
            <w:r>
              <w:t xml:space="preserve"> </w:t>
            </w:r>
            <w:r>
              <w:t xml:space="preserve">Translator Interpreter</w:t>
            </w:r>
            <w:r>
              <w:t xml:space="preserve"> </w:t>
            </w:r>
            <w:r>
              <w:t xml:space="preserve">– Simultaneous Interpretation for quarterly board meetings held at the Manchester Central Business Centre,</w:t>
            </w:r>
            <w:r>
              <w:t xml:space="preserve"> </w:t>
            </w:r>
            <w:r>
              <w:t xml:space="preserve">United Kingdom Manchester</w:t>
            </w:r>
          </w:p>
        </w:tc>
        <w:tc>
          <w:tcPr/>
          <w:p>
            <w:pPr>
              <w:pStyle w:val="Compact"/>
              <w:jc w:val="left"/>
            </w:pPr>
            <w:r>
              <w:t xml:space="preserve">4 sessions × 4 hours</w:t>
            </w:r>
          </w:p>
        </w:tc>
        <w:tc>
          <w:tcPr/>
          <w:p>
            <w:pPr>
              <w:pStyle w:val="Compact"/>
              <w:jc w:val="left"/>
            </w:pPr>
            <w:r>
              <w:t xml:space="preserve">£185.00/hr</w:t>
            </w:r>
          </w:p>
        </w:tc>
        <w:tc>
          <w:tcPr/>
          <w:p>
            <w:pPr>
              <w:pStyle w:val="Compact"/>
              <w:jc w:val="left"/>
            </w:pPr>
            <w:r>
              <w:t xml:space="preserve">£2,960.00</w:t>
            </w:r>
          </w:p>
        </w:tc>
      </w:tr>
      <w:tr>
        <w:tc>
          <w:tcPr/>
          <w:p>
            <w:pPr>
              <w:pStyle w:val="Compact"/>
              <w:jc w:val="left"/>
            </w:pPr>
            <w:r>
              <w:t xml:space="preserve">2</w:t>
            </w:r>
          </w:p>
        </w:tc>
        <w:tc>
          <w:tcPr/>
          <w:p>
            <w:pPr>
              <w:pStyle w:val="Compact"/>
              <w:jc w:val="left"/>
            </w:pPr>
            <w:r>
              <w:t xml:space="preserve">Translator Interpreter</w:t>
            </w:r>
            <w:r>
              <w:t xml:space="preserve"> </w:t>
            </w:r>
            <w:r>
              <w:t xml:space="preserve">– Consecutive Interpretation for legal depositions and contract negotiations in</w:t>
            </w:r>
            <w:r>
              <w:t xml:space="preserve"> </w:t>
            </w:r>
            <w:r>
              <w:t xml:space="preserve">United Kingdom Manchester</w:t>
            </w:r>
          </w:p>
        </w:tc>
        <w:tc>
          <w:tcPr/>
          <w:p>
            <w:pPr>
              <w:pStyle w:val="Compact"/>
              <w:jc w:val="left"/>
            </w:pPr>
            <w:r>
              <w:t xml:space="preserve">12 sessions × 3 hours</w:t>
            </w:r>
          </w:p>
        </w:tc>
        <w:tc>
          <w:tcPr/>
          <w:p>
            <w:pPr>
              <w:pStyle w:val="Compact"/>
              <w:jc w:val="left"/>
            </w:pPr>
            <w:r>
              <w:t xml:space="preserve">£165.00/hr</w:t>
            </w:r>
          </w:p>
        </w:tc>
        <w:tc>
          <w:tcPr/>
          <w:p>
            <w:pPr>
              <w:pStyle w:val="Compact"/>
              <w:jc w:val="left"/>
            </w:pPr>
            <w:r>
              <w:t xml:space="preserve">£5,940.00</w:t>
            </w:r>
          </w:p>
        </w:tc>
      </w:tr>
      <w:tr>
        <w:tc>
          <w:tcPr/>
          <w:p>
            <w:pPr>
              <w:pStyle w:val="Compact"/>
              <w:jc w:val="left"/>
            </w:pPr>
            <w:r>
              <w:t xml:space="preserve">3</w:t>
            </w:r>
          </w:p>
        </w:tc>
        <w:tc>
          <w:tcPr/>
          <w:p>
            <w:pPr>
              <w:pStyle w:val="Compact"/>
              <w:jc w:val="left"/>
            </w:pPr>
            <w:r>
              <w:t xml:space="preserve">Translator Interpreter</w:t>
            </w:r>
            <w:r>
              <w:t xml:space="preserve"> </w:t>
            </w:r>
            <w:r>
              <w:t xml:space="preserve">– Written translation of corporate documents, technical manuals, and regulatory filings for</w:t>
            </w:r>
            <w:r>
              <w:t xml:space="preserve"> </w:t>
            </w:r>
            <w:r>
              <w:t xml:space="preserve">United Kingdom Manchester</w:t>
            </w:r>
            <w:r>
              <w:t xml:space="preserve"> </w:t>
            </w:r>
            <w:r>
              <w:t xml:space="preserve">operations</w:t>
            </w:r>
          </w:p>
        </w:tc>
        <w:tc>
          <w:tcPr/>
          <w:p>
            <w:pPr>
              <w:pStyle w:val="Compact"/>
              <w:jc w:val="left"/>
            </w:pPr>
            <w:r>
              <w:t xml:space="preserve">15,000 words</w:t>
            </w:r>
          </w:p>
        </w:tc>
        <w:tc>
          <w:tcPr/>
          <w:p>
            <w:pPr>
              <w:pStyle w:val="Compact"/>
              <w:jc w:val="left"/>
            </w:pPr>
            <w:r>
              <w:t xml:space="preserve">£0.12/word</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Translator Interpreter</w:t>
            </w:r>
            <w:r>
              <w:t xml:space="preserve"> </w:t>
            </w:r>
            <w:r>
              <w:t xml:space="preserve">– Remote video interpretation support for hybrid meetings originating from</w:t>
            </w:r>
            <w:r>
              <w:t xml:space="preserve"> </w:t>
            </w:r>
            <w:r>
              <w:t xml:space="preserve">United Kingdom Manchester</w:t>
            </w:r>
            <w:r>
              <w:t xml:space="preserve"> </w:t>
            </w:r>
            <w:r>
              <w:t xml:space="preserve">offices</w:t>
            </w:r>
          </w:p>
        </w:tc>
        <w:tc>
          <w:tcPr/>
          <w:p>
            <w:pPr>
              <w:pStyle w:val="Compact"/>
              <w:jc w:val="left"/>
            </w:pPr>
            <w:r>
              <w:t xml:space="preserve">20 hours</w:t>
            </w:r>
          </w:p>
        </w:tc>
        <w:tc>
          <w:tcPr/>
          <w:p>
            <w:pPr>
              <w:pStyle w:val="Compact"/>
              <w:jc w:val="left"/>
            </w:pPr>
            <w:r>
              <w:t xml:space="preserve">£140.00/hr</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Travel and accommodation for</w:t>
            </w:r>
            <w:r>
              <w:t xml:space="preserve"> </w:t>
            </w:r>
            <w:r>
              <w:t xml:space="preserve">Translator Interpreter</w:t>
            </w:r>
            <w:r>
              <w:t xml:space="preserve"> </w:t>
            </w:r>
            <w:r>
              <w:t xml:space="preserve">attending off-site events within the</w:t>
            </w:r>
            <w:r>
              <w:t xml:space="preserve"> </w:t>
            </w:r>
            <w:r>
              <w:t xml:space="preserve">United Kingdom Manchester</w:t>
            </w:r>
            <w:r>
              <w:t xml:space="preserve"> </w:t>
            </w:r>
            <w:r>
              <w:t xml:space="preserve">region (Salford, Stockport, Warrington)</w:t>
            </w:r>
          </w:p>
        </w:tc>
        <w:tc>
          <w:tcPr/>
          <w:p>
            <w:pPr>
              <w:pStyle w:val="Compact"/>
              <w:jc w:val="left"/>
            </w:pPr>
            <w:r>
              <w:t xml:space="preserve">As required</w:t>
            </w:r>
          </w:p>
        </w:tc>
        <w:tc>
          <w:tcPr/>
          <w:p>
            <w:pPr>
              <w:pStyle w:val="Compact"/>
              <w:jc w:val="left"/>
            </w:pPr>
            <w:r>
              <w:t xml:space="preserve">Actuals</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£15,000.00</w:t>
            </w:r>
          </w:p>
        </w:tc>
      </w:tr>
      <w:tr>
        <w:tc>
          <w:tcPr>
            <w:gridSpan w:val="4"/>
          </w:tcPr>
          <w:p>
            <w:pPr>
              <w:pStyle w:val="Compact"/>
              <w:jc w:val="right"/>
            </w:pPr>
            <w:r>
              <w:t xml:space="preserve">VAT (20%)</w:t>
            </w:r>
          </w:p>
        </w:tc>
        <w:tc>
          <w:tcPr/>
          <w:p>
            <w:pPr>
              <w:pStyle w:val="Compact"/>
              <w:jc w:val="left"/>
            </w:pPr>
            <w:r>
              <w:t xml:space="preserve">£3,000.00</w:t>
            </w:r>
          </w:p>
        </w:tc>
      </w:tr>
      <w:tr>
        <w:tc>
          <w:tcPr>
            <w:gridSpan w:val="4"/>
          </w:tcPr>
          <w:p>
            <w:pPr>
              <w:pStyle w:val="Compact"/>
              <w:jc w:val="right"/>
            </w:pPr>
            <w:r>
              <w:t xml:space="preserve">Total Purchase Order Value</w:t>
            </w:r>
          </w:p>
        </w:tc>
        <w:tc>
          <w:tcPr/>
          <w:p>
            <w:pPr>
              <w:pStyle w:val="Compact"/>
              <w:jc w:val="left"/>
            </w:pPr>
            <w:r>
              <w:t xml:space="preserve">£18,000.00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All services rendered by the</w:t>
      </w:r>
      <w:r>
        <w:t xml:space="preserve"> </w:t>
      </w:r>
      <w:r>
        <w:t xml:space="preserve">Translator Interpreter</w:t>
      </w:r>
      <w:r>
        <w:t xml:space="preserve"> </w:t>
      </w:r>
      <w:r>
        <w:t xml:space="preserve">shall be performed in accordance with the professional standards established for the</w:t>
      </w:r>
      <w:r>
        <w:t xml:space="preserve"> </w:t>
      </w:r>
      <w:r>
        <w:t xml:space="preserve">United Kingdom Manchester</w:t>
      </w:r>
      <w:r>
        <w:t xml:space="preserve"> </w:t>
      </w:r>
      <w:r>
        <w:t xml:space="preserve">language services market.</w:t>
      </w:r>
    </w:p>
    <w:p>
      <w:pPr>
        <w:numPr>
          <w:ilvl w:val="0"/>
          <w:numId w:val="1001"/>
        </w:numPr>
        <w:pStyle w:val="Compact"/>
      </w:pPr>
      <w:r>
        <w:t xml:space="preserve">The</w:t>
      </w:r>
      <w:r>
        <w:t xml:space="preserve"> </w:t>
      </w:r>
      <w:r>
        <w:t xml:space="preserve">Translator Interpreter</w:t>
      </w:r>
      <w:r>
        <w:t xml:space="preserve"> </w:t>
      </w:r>
      <w:r>
        <w:t xml:space="preserve">shall maintain strict confidentiality regarding all information accessed during the course of engagement in</w:t>
      </w:r>
      <w:r>
        <w:t xml:space="preserve"> </w:t>
      </w:r>
      <w:r>
        <w:t xml:space="preserve">United Kingdom Manchester</w:t>
      </w:r>
      <w:r>
        <w:t xml:space="preserve">. A Non-Disclosure Agreement (NDA) is attached as Appendix A to this</w:t>
      </w:r>
      <w:r>
        <w:t xml:space="preserve"> </w:t>
      </w:r>
      <w:r>
        <w:t xml:space="preserve">Purchase Order</w:t>
      </w:r>
      <w:r>
        <w:t xml:space="preserve">.</w:t>
      </w:r>
    </w:p>
    <w:p>
      <w:pPr>
        <w:numPr>
          <w:ilvl w:val="0"/>
          <w:numId w:val="1001"/>
        </w:numPr>
        <w:pStyle w:val="Compact"/>
      </w:pPr>
      <w:r>
        <w:t xml:space="preserve">Payment terms: Net 30 days from the date of invoice submission. Invoices shall reference this</w:t>
      </w:r>
      <w:r>
        <w:t xml:space="preserve"> </w:t>
      </w:r>
      <w:r>
        <w:t xml:space="preserve">Purchase Order</w:t>
      </w:r>
      <w:r>
        <w:t xml:space="preserve"> </w:t>
      </w:r>
      <w:r>
        <w:t xml:space="preserve">number (PO-UKM-2025-04782) and shall be submitted to the accounts payable department of Northwest Corporate Services Ltd., Manchester,</w:t>
      </w:r>
      <w:r>
        <w:t xml:space="preserve"> </w:t>
      </w:r>
      <w:r>
        <w:t xml:space="preserve">United Kingdom</w:t>
      </w:r>
      <w:r>
        <w:t xml:space="preserve">.</w:t>
      </w:r>
    </w:p>
    <w:p>
      <w:pPr>
        <w:numPr>
          <w:ilvl w:val="0"/>
          <w:numId w:val="1001"/>
        </w:numPr>
        <w:pStyle w:val="Compact"/>
      </w:pPr>
      <w:r>
        <w:t xml:space="preserve">The</w:t>
      </w:r>
      <w:r>
        <w:t xml:space="preserve"> </w:t>
      </w:r>
      <w:r>
        <w:t xml:space="preserve">Translator Interpreter</w:t>
      </w:r>
      <w:r>
        <w:t xml:space="preserve"> </w:t>
      </w:r>
      <w:r>
        <w:t xml:space="preserve">shall provide a minimum of 48 hours' written confirmation of availability for each scheduled session in</w:t>
      </w:r>
      <w:r>
        <w:t xml:space="preserve"> </w:t>
      </w:r>
      <w:r>
        <w:t xml:space="preserve">United Kingdom Manchester</w:t>
      </w:r>
      <w:r>
        <w:t xml:space="preserve">. Failure to attend without valid notice shall result in a 15% penalty on the session fee.</w:t>
      </w:r>
    </w:p>
    <w:p>
      <w:pPr>
        <w:numPr>
          <w:ilvl w:val="0"/>
          <w:numId w:val="1001"/>
        </w:numPr>
        <w:pStyle w:val="Compact"/>
      </w:pPr>
      <w:r>
        <w:t xml:space="preserve">All interpretation and translation services shall be delivered in compliance with the Data Protection Act 2018 and UK GDPR regulations applicable to operations in</w:t>
      </w:r>
      <w:r>
        <w:t xml:space="preserve"> </w:t>
      </w:r>
      <w:r>
        <w:t xml:space="preserve">United Kingdom Manchester</w:t>
      </w:r>
      <w:r>
        <w:t xml:space="preserve">.</w:t>
      </w:r>
    </w:p>
    <w:p>
      <w:pPr>
        <w:numPr>
          <w:ilvl w:val="0"/>
          <w:numId w:val="1001"/>
        </w:numPr>
        <w:pStyle w:val="Compact"/>
      </w:pPr>
      <w:r>
        <w:t xml:space="preserve">This</w:t>
      </w:r>
      <w:r>
        <w:t xml:space="preserve"> </w:t>
      </w:r>
      <w:r>
        <w:t xml:space="preserve">Purchase Order</w:t>
      </w:r>
      <w:r>
        <w:t xml:space="preserve"> </w:t>
      </w:r>
      <w:r>
        <w:t xml:space="preserve">may be extended by mutual written agreement for an additional twelve-month period, subject to performance review of the</w:t>
      </w:r>
      <w:r>
        <w:t xml:space="preserve"> </w:t>
      </w:r>
      <w:r>
        <w:t xml:space="preserve">Translator Interpreter</w:t>
      </w:r>
      <w:r>
        <w:t xml:space="preserve"> </w:t>
      </w:r>
      <w:r>
        <w:t xml:space="preserve">services.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w:t>
      </w:r>
      <w:r>
        <w:t xml:space="preserve"> </w:t>
      </w:r>
      <w:r>
        <w:t xml:space="preserve">United Kingdom Manchester</w:t>
      </w:r>
      <w:r>
        <w:t xml:space="preserve"> </w:t>
      </w:r>
      <w:r>
        <w:t xml:space="preserve">before any formal legal proceedings are initiated under the laws of England and Wales.</w:t>
      </w:r>
    </w:p>
    <w:p>
      <w:pPr>
        <w:numPr>
          <w:ilvl w:val="0"/>
          <w:numId w:val="1001"/>
        </w:numPr>
        <w:pStyle w:val="Compact"/>
      </w:pPr>
      <w:r>
        <w:t xml:space="preserve">The</w:t>
      </w:r>
      <w:r>
        <w:t xml:space="preserve"> </w:t>
      </w:r>
      <w:r>
        <w:t xml:space="preserve">Translator Interpreter</w:t>
      </w:r>
      <w:r>
        <w:t xml:space="preserve"> </w:t>
      </w:r>
      <w:r>
        <w:t xml:space="preserve">shall carry professional indemnity insurance of no less than £2,000,000, valid throughout the</w:t>
      </w:r>
      <w:r>
        <w:t xml:space="preserve"> </w:t>
      </w:r>
      <w:r>
        <w:t xml:space="preserve">United Kingdom Manchester</w:t>
      </w:r>
      <w:r>
        <w:t xml:space="preserve"> </w:t>
      </w:r>
      <w:r>
        <w:t xml:space="preserve">region and the wider United Kingdom.</w:t>
      </w:r>
    </w:p>
    <w:p>
      <w:pPr>
        <w:pStyle w:val="FirstParagraph"/>
      </w:pPr>
      <w:r>
        <w:t xml:space="preserve">5. Acceptance and Authorisation</w:t>
      </w:r>
    </w:p>
    <w:p>
      <w:pPr>
        <w:pStyle w:val="BodyText"/>
      </w:pPr>
      <w:r>
        <w:t xml:space="preserve">By signing below, both parties acknowledge and agree to all terms set forth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United Kingdom Manchester</w:t>
      </w:r>
      <w:r>
        <w:t xml:space="preserve">. This document shall govern the professional relationship for the duration specified herein.</w:t>
      </w:r>
    </w:p>
    <w:p>
      <w:pPr>
        <w:pStyle w:val="BodyText"/>
      </w:pPr>
      <w:r>
        <w:rPr>
          <w:bCs/>
          <w:b/>
        </w:rPr>
        <w:t xml:space="preserve">Authorised Signatory – Buyer</w:t>
      </w:r>
      <w:r>
        <w:br/>
      </w:r>
      <w:r>
        <w:t xml:space="preserve">Northwest Corporate Services Ltd.</w:t>
      </w:r>
      <w:r>
        <w:br/>
      </w:r>
      <w:r>
        <w:t xml:space="preserve">Name: _________________________</w:t>
      </w:r>
      <w:r>
        <w:br/>
      </w:r>
      <w:r>
        <w:t xml:space="preserve">Title: Head of Procurement</w:t>
      </w:r>
      <w:r>
        <w:br/>
      </w:r>
      <w:r>
        <w:t xml:space="preserve">Date: _________________________</w:t>
      </w:r>
    </w:p>
    <w:p>
      <w:pPr>
        <w:pStyle w:val="BodyText"/>
      </w:pPr>
      <w:r>
        <w:rPr>
          <w:bCs/>
          <w:b/>
        </w:rPr>
        <w:t xml:space="preserve">Authorised Signatory – Seller</w:t>
      </w:r>
      <w:r>
        <w:br/>
      </w:r>
      <w:r>
        <w:t xml:space="preserve">LinguaBridge Professional Services Ltd.</w:t>
      </w:r>
      <w:r>
        <w:br/>
      </w:r>
      <w:r>
        <w:t xml:space="preserve">Name: _________________________</w:t>
      </w:r>
      <w:r>
        <w:br/>
      </w:r>
      <w:r>
        <w:t xml:space="preserve">Title: Managing Director</w:t>
      </w:r>
      <w:r>
        <w:br/>
      </w:r>
      <w:r>
        <w:t xml:space="preserve">Date: _________________________</w:t>
      </w:r>
    </w:p>
    <w:p>
      <w:pPr>
        <w:pStyle w:val="BodyText"/>
      </w:pPr>
      <w:r>
        <w:t xml:space="preserve">This</w:t>
      </w:r>
      <w:r>
        <w:t xml:space="preserve"> </w:t>
      </w:r>
      <w:r>
        <w:t xml:space="preserve">Purchase Order</w:t>
      </w:r>
      <w:r>
        <w:t xml:space="preserve"> </w:t>
      </w:r>
      <w:r>
        <w:t xml:space="preserve">(PO-UKM-2025-04782) is the property of Northwest Corporate Services Ltd. and pertains exclusively to the procurement of</w:t>
      </w:r>
      <w:r>
        <w:t xml:space="preserve"> </w:t>
      </w:r>
      <w:r>
        <w:t xml:space="preserve">Translator Interpreter</w:t>
      </w:r>
      <w:r>
        <w:t xml:space="preserve"> </w:t>
      </w:r>
      <w:r>
        <w:t xml:space="preserve">services for operations in</w:t>
      </w:r>
      <w:r>
        <w:t xml:space="preserve"> </w:t>
      </w:r>
      <w:r>
        <w:t xml:space="preserve">United Kingdom Manchester</w:t>
      </w:r>
      <w:r>
        <w:t xml:space="preserve">. Unauthorised reproduction or distribution of this document is strictly prohibited. Document version: 1.0 | Generated: 14 June 2025 | Retention period: 7 years per UK Companies Act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United Kingdom Manchester</dc:title>
  <dc:creator/>
  <dc:language>en</dc:language>
  <cp:keywords/>
  <dcterms:created xsi:type="dcterms:W3CDTF">2026-10-10T03:47:27Z</dcterms:created>
  <dcterms:modified xsi:type="dcterms:W3CDTF">2026-10-10T03:47:27Z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