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University of Dar es Salaam — Office of Procurement and Supply Chain Management</w:t>
      </w:r>
    </w:p>
    <w:p>
      <w:pPr>
        <w:pStyle w:val="BodyText"/>
      </w:pPr>
      <w:r>
        <w:t xml:space="preserve">University Road, P.O. Box 35061, Tanzania Dar es Salaam</w:t>
      </w:r>
    </w:p>
    <w:p>
      <w:pPr>
        <w:pStyle w:val="BodyText"/>
      </w:pPr>
      <w:r>
        <w:t xml:space="preserve">Tel: +255 22 211 0000 | Email: procurement@udsm.ac.tz</w:t>
      </w:r>
    </w:p>
    <w:bookmarkEnd w:id="20"/>
    <w:p>
      <w:pPr>
        <w:pStyle w:val="BodyText"/>
      </w:pPr>
      <w:r>
        <w:t xml:space="preserve">Purchase Order No.: UDSM/PO/2025/04872</w:t>
      </w:r>
      <w:r>
        <w:br/>
      </w:r>
      <w:r>
        <w:t xml:space="preserve">Date of Issue: 15th June 2025</w:t>
      </w:r>
      <w:r>
        <w:br/>
      </w:r>
      <w:r>
        <w:t xml:space="preserve">Valid Until: 15th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Particular</w:t>
            </w:r>
          </w:p>
        </w:tc>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Organization</w:t>
            </w:r>
          </w:p>
        </w:tc>
        <w:tc>
          <w:tcPr/>
          <w:p>
            <w:pPr>
              <w:pStyle w:val="Compact"/>
              <w:jc w:val="left"/>
            </w:pPr>
            <w:r>
              <w:t xml:space="preserve">University of Dar es Salaam, Tanzania Dar es Salaam</w:t>
            </w:r>
          </w:p>
        </w:tc>
        <w:tc>
          <w:tcPr/>
          <w:p>
            <w:pPr>
              <w:pStyle w:val="Compact"/>
              <w:jc w:val="left"/>
            </w:pPr>
            <w:r>
              <w:t xml:space="preserve">Dr. Amina J. Mwakalinga &amp; Associates Academic Services Ltd.</w:t>
            </w:r>
          </w:p>
        </w:tc>
      </w:tr>
      <w:tr>
        <w:tc>
          <w:tcPr/>
          <w:p>
            <w:pPr>
              <w:pStyle w:val="Compact"/>
              <w:jc w:val="left"/>
            </w:pPr>
            <w:r>
              <w:rPr>
                <w:bCs/>
                <w:b/>
              </w:rPr>
              <w:t xml:space="preserve">Address</w:t>
            </w:r>
          </w:p>
        </w:tc>
        <w:tc>
          <w:tcPr/>
          <w:p>
            <w:pPr>
              <w:pStyle w:val="Compact"/>
              <w:jc w:val="left"/>
            </w:pPr>
            <w:r>
              <w:t xml:space="preserve">University Road, P.O. Box 35061, Tanzania Dar es Salaam</w:t>
            </w:r>
          </w:p>
        </w:tc>
        <w:tc>
          <w:tcPr/>
          <w:p>
            <w:pPr>
              <w:pStyle w:val="Compact"/>
              <w:jc w:val="left"/>
            </w:pPr>
            <w:r>
              <w:t xml:space="preserve">Plot 14, Mbezi Beach Road, P.O. Box 12345, Tanzania Dar es Salaam</w:t>
            </w:r>
          </w:p>
        </w:tc>
      </w:tr>
      <w:tr>
        <w:tc>
          <w:tcPr/>
          <w:p>
            <w:pPr>
              <w:pStyle w:val="Compact"/>
              <w:jc w:val="left"/>
            </w:pPr>
            <w:r>
              <w:rPr>
                <w:bCs/>
                <w:b/>
              </w:rPr>
              <w:t xml:space="preserve">Contact Person</w:t>
            </w:r>
          </w:p>
        </w:tc>
        <w:tc>
          <w:tcPr/>
          <w:p>
            <w:pPr>
              <w:pStyle w:val="Compact"/>
              <w:jc w:val="left"/>
            </w:pPr>
            <w:r>
              <w:t xml:space="preserve">Prof. Joseph M. Kileo, Director of Procurement</w:t>
            </w:r>
          </w:p>
        </w:tc>
        <w:tc>
          <w:tcPr/>
          <w:p>
            <w:pPr>
              <w:pStyle w:val="Compact"/>
              <w:jc w:val="left"/>
            </w:pPr>
            <w:r>
              <w:t xml:space="preserve">Dr. Amina J. Mwakalinga, Principal Consultant</w:t>
            </w:r>
          </w:p>
        </w:tc>
      </w:tr>
      <w:tr>
        <w:tc>
          <w:tcPr/>
          <w:p>
            <w:pPr>
              <w:pStyle w:val="Compact"/>
              <w:jc w:val="left"/>
            </w:pPr>
            <w:r>
              <w:rPr>
                <w:bCs/>
                <w:b/>
              </w:rPr>
              <w:t xml:space="preserve">TIN / Reg. No.</w:t>
            </w:r>
          </w:p>
        </w:tc>
        <w:tc>
          <w:tcPr/>
          <w:p>
            <w:pPr>
              <w:pStyle w:val="Compact"/>
              <w:jc w:val="left"/>
            </w:pPr>
            <w:r>
              <w:t xml:space="preserve">UDSM-REG-0012</w:t>
            </w:r>
          </w:p>
        </w:tc>
        <w:tc>
          <w:tcPr/>
          <w:p>
            <w:pPr>
              <w:pStyle w:val="Compact"/>
              <w:jc w:val="left"/>
            </w:pPr>
            <w:r>
              <w:t xml:space="preserve">TIN: 123-456-789-001 | Reg. No.: R012345678</w:t>
            </w:r>
          </w:p>
        </w:tc>
      </w:tr>
      <w:tr>
        <w:tc>
          <w:tcPr/>
          <w:p>
            <w:pPr>
              <w:pStyle w:val="Compact"/>
              <w:jc w:val="left"/>
            </w:pPr>
            <w:r>
              <w:rPr>
                <w:bCs/>
                <w:b/>
              </w:rPr>
              <w:t xml:space="preserve">Bank Details</w:t>
            </w:r>
          </w:p>
        </w:tc>
        <w:tc>
          <w:tcPr/>
          <w:p>
            <w:pPr>
              <w:pStyle w:val="Compact"/>
              <w:jc w:val="left"/>
            </w:pPr>
            <w:r>
              <w:t xml:space="preserve">CRDB Bank, Account: 0012-3456-7890</w:t>
            </w:r>
          </w:p>
        </w:tc>
        <w:tc>
          <w:tcPr/>
          <w:p>
            <w:pPr>
              <w:pStyle w:val="Compact"/>
              <w:jc w:val="left"/>
            </w:pPr>
            <w:r>
              <w:t xml:space="preserve">NMB Bank, Account: 1122-3344-5566</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University of Dar es Salaam for the procurement of academic teaching and research services to be rendered by a qualified</w:t>
      </w:r>
      <w:r>
        <w:t xml:space="preserve"> </w:t>
      </w:r>
      <w:r>
        <w:t xml:space="preserve">University Lecturer</w:t>
      </w:r>
      <w:r>
        <w:t xml:space="preserve"> </w:t>
      </w:r>
      <w:r>
        <w:t xml:space="preserve">in the Department of Economics and Business Administration. The services shall be delivered on the main campus located in Tanzania Dar es Salaam and shall conform to the academic standards set by the National Council for Higher Education (NCHE) of the United Republic of Tanzania.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Full-time University Lecturer services — Teaching of undergraduate courses (ECON 201, ECON 305, ECON 410) for the 2025/2026 academic year, including preparation of course materials, delivery of lectures, marking of assignments, and conduct of examinations.</w:t>
            </w:r>
          </w:p>
        </w:tc>
        <w:tc>
          <w:tcPr/>
          <w:p>
            <w:pPr>
              <w:pStyle w:val="Compact"/>
              <w:jc w:val="left"/>
            </w:pPr>
            <w:r>
              <w:t xml:space="preserve">1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Supervision of postgraduate research students (Masters and Doctoral level) — minimum of 3 students per semester, including weekly supervision meetings, thesis review, and examination panel participation.</w:t>
            </w:r>
          </w:p>
        </w:tc>
        <w:tc>
          <w:tcPr/>
          <w:p>
            <w:pPr>
              <w:pStyle w:val="Compact"/>
              <w:jc w:val="left"/>
            </w:pPr>
            <w:r>
              <w:t xml:space="preserve">2 (semesters)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Academic research and publication services — Conduct of at least two (2) peer-reviewed research publications in internationally recognized journals during the contract period, with the University of Dar es Salaam listed as the primary affiliation.</w:t>
            </w:r>
          </w:p>
        </w:tc>
        <w:tc>
          <w:tcPr/>
          <w:p>
            <w:pPr>
              <w:pStyle w:val="Compact"/>
              <w:jc w:val="left"/>
            </w:pPr>
            <w:r>
              <w:t xml:space="preserve">2 (publications)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Curriculum development and review — Revision of existing course outlines and development of new modules aligned with the Tanzania Qualifications Framework (TQF) and NCHE guidelines.</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Academic conference participation — Presentation of research findings at a minimum of one (1) international or regional academic conference, with travel and accommodation within Tanzania Dar es Salaam covered separately.</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(TZS)</w:t>
            </w:r>
          </w:p>
        </w:tc>
        <w:tc>
          <w:tcPr/>
          <w:p>
            <w:pPr>
              <w:pStyle w:val="Compact"/>
              <w:jc w:val="left"/>
            </w:pPr>
            <w:r>
              <w:t xml:space="preserve">38,200,000</w:t>
            </w:r>
          </w:p>
        </w:tc>
      </w:tr>
      <w:tr>
        <w:tc>
          <w:tcPr>
            <w:gridSpan w:val="4"/>
          </w:tcPr>
          <w:p>
            <w:pPr>
              <w:pStyle w:val="Compact"/>
              <w:jc w:val="right"/>
            </w:pPr>
            <w:r>
              <w:t xml:space="preserve">VAT (18%)</w:t>
            </w:r>
          </w:p>
        </w:tc>
        <w:tc>
          <w:tcPr/>
          <w:p>
            <w:pPr>
              <w:pStyle w:val="Compact"/>
              <w:jc w:val="left"/>
            </w:pPr>
            <w:r>
              <w:t xml:space="preserve">6,876,000</w:t>
            </w:r>
          </w:p>
        </w:tc>
      </w:tr>
      <w:tr>
        <w:tc>
          <w:tcPr>
            <w:gridSpan w:val="4"/>
          </w:tcPr>
          <w:p>
            <w:pPr>
              <w:pStyle w:val="Compact"/>
              <w:jc w:val="right"/>
            </w:pPr>
            <w:r>
              <w:t xml:space="preserve">TOTAL AMOUNT DUE (TZS)</w:t>
            </w:r>
          </w:p>
        </w:tc>
        <w:tc>
          <w:tcPr/>
          <w:p>
            <w:pPr>
              <w:pStyle w:val="Compact"/>
              <w:jc w:val="left"/>
            </w:pPr>
            <w:r>
              <w:t xml:space="preserve">45,076,000</w:t>
            </w:r>
          </w:p>
        </w:tc>
      </w:tr>
    </w:tbl>
    <w:bookmarkEnd w:id="22"/>
    <w:bookmarkStart w:id="23" w:name="X64e2d1ac3ea57af847211794e59dc39b53545ff"/>
    <w:p>
      <w:pPr>
        <w:pStyle w:val="Heading2"/>
      </w:pPr>
      <w:r>
        <w:t xml:space="preserve">3. Qualification Requirements for the University Lecturer</w:t>
      </w:r>
    </w:p>
    <w:p>
      <w:pPr>
        <w:pStyle w:val="FirstParagraph"/>
      </w:pPr>
      <w:r>
        <w:t xml:space="preserve">The</w:t>
      </w:r>
      <w:r>
        <w:t xml:space="preserve"> </w:t>
      </w:r>
      <w:r>
        <w:t xml:space="preserve">University Lecturer</w:t>
      </w:r>
      <w:r>
        <w:t xml:space="preserve"> </w:t>
      </w:r>
      <w:r>
        <w:t xml:space="preserve">engaged under this Purchase Order must satisfy the following minimum qualifications and competencies as stipulated by the University of Dar es Salaam and the National Council for Higher Education:</w:t>
      </w:r>
    </w:p>
    <w:p>
      <w:pPr>
        <w:numPr>
          <w:ilvl w:val="0"/>
          <w:numId w:val="1001"/>
        </w:numPr>
        <w:pStyle w:val="Compact"/>
      </w:pPr>
      <w:r>
        <w:t xml:space="preserve">A Doctor of Philosophy (PhD) degree in Economics, Business Administration, or a closely related field from a recognized institution accredited by the NCHE or equivalent international body.</w:t>
      </w:r>
    </w:p>
    <w:p>
      <w:pPr>
        <w:numPr>
          <w:ilvl w:val="0"/>
          <w:numId w:val="1001"/>
        </w:numPr>
        <w:pStyle w:val="Compact"/>
      </w:pPr>
      <w:r>
        <w:t xml:space="preserve">A minimum of five (5) years of post-doctoral teaching and research experience at a recognized university in Tanzania or abroad.</w:t>
      </w:r>
    </w:p>
    <w:p>
      <w:pPr>
        <w:numPr>
          <w:ilvl w:val="0"/>
          <w:numId w:val="1001"/>
        </w:numPr>
        <w:pStyle w:val="Compact"/>
      </w:pPr>
      <w:r>
        <w:t xml:space="preserve">Demonstrated record of peer-reviewed publications in Scopus or Web of Science indexed journals.</w:t>
      </w:r>
    </w:p>
    <w:p>
      <w:pPr>
        <w:numPr>
          <w:ilvl w:val="0"/>
          <w:numId w:val="1001"/>
        </w:numPr>
        <w:pStyle w:val="Compact"/>
      </w:pPr>
      <w:r>
        <w:t xml:space="preserve">Fluency in both English and Swahili (Kiswahili) for effective communication with students, staff, and the broader academic community in Tanzania Dar es Salaam.</w:t>
      </w:r>
    </w:p>
    <w:p>
      <w:pPr>
        <w:numPr>
          <w:ilvl w:val="0"/>
          <w:numId w:val="1001"/>
        </w:numPr>
        <w:pStyle w:val="Compact"/>
      </w:pPr>
      <w:r>
        <w:t xml:space="preserve">Valid professional registration with the relevant professional body in Tanzania, where applicable.</w:t>
      </w:r>
    </w:p>
    <w:p>
      <w:pPr>
        <w:numPr>
          <w:ilvl w:val="0"/>
          <w:numId w:val="1001"/>
        </w:numPr>
        <w:pStyle w:val="Compact"/>
      </w:pPr>
      <w:r>
        <w:t xml:space="preserve">A clean criminal record certificate issued by the Tanzania Police Force, not exceeding three (3) months from the date of engagement.</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Payment shall be made in monthly installments within thirty (30) days of the end of each calendar month, subject to satisfactory performance review by the Head of Department. The final installment shall be released upon completion of all deliverables and submission of the end-of-contract report.</w:t>
      </w:r>
    </w:p>
    <w:p>
      <w:pPr>
        <w:numPr>
          <w:ilvl w:val="0"/>
          <w:numId w:val="1002"/>
        </w:numPr>
        <w:pStyle w:val="Compact"/>
      </w:pPr>
      <w:r>
        <w:rPr>
          <w:bCs/>
          <w:b/>
        </w:rPr>
        <w:t xml:space="preserve">Place of Performance:</w:t>
      </w:r>
      <w:r>
        <w:t xml:space="preserve"> </w:t>
      </w:r>
      <w:r>
        <w:t xml:space="preserve">All teaching, supervision, and administrative duties shall be performed at the University of Dar es Salaam campus in Tanzania Dar es Salaam, unless prior written approval is granted for remote or off-campus activities.</w:t>
      </w:r>
    </w:p>
    <w:p>
      <w:pPr>
        <w:numPr>
          <w:ilvl w:val="0"/>
          <w:numId w:val="1002"/>
        </w:numPr>
        <w:pStyle w:val="Compact"/>
      </w:pPr>
      <w:r>
        <w:rPr>
          <w:bCs/>
          <w:b/>
        </w:rPr>
        <w:t xml:space="preserve">Working Hours:</w:t>
      </w:r>
      <w:r>
        <w:t xml:space="preserve"> </w:t>
      </w:r>
      <w:r>
        <w:t xml:space="preserve">The University Lecturer shall work a standard academic schedule of 40 hours per week, including lecture delivery, office hours, research time, and participation in departmental and faculty meetings.</w:t>
      </w:r>
    </w:p>
    <w:p>
      <w:pPr>
        <w:numPr>
          <w:ilvl w:val="0"/>
          <w:numId w:val="1002"/>
        </w:numPr>
        <w:pStyle w:val="Compact"/>
      </w:pPr>
      <w:r>
        <w:rPr>
          <w:bCs/>
          <w:b/>
        </w:rPr>
        <w:t xml:space="preserve">Intellectual Property:</w:t>
      </w:r>
      <w:r>
        <w:t xml:space="preserve"> </w:t>
      </w:r>
      <w:r>
        <w:t xml:space="preserve">All research outputs, course materials, and academic works produced during the tenure of this Purchase Order shall be jointly owned by the University of Dar es Salaam and the University Lecturer, with the University retaining the right to use such materials for academic purposes.</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for cause, the University of Dar es Salaam reserves the right to withhold outstanding payments pending a performance audit.</w:t>
      </w:r>
    </w:p>
    <w:p>
      <w:pPr>
        <w:numPr>
          <w:ilvl w:val="0"/>
          <w:numId w:val="1002"/>
        </w:numPr>
        <w:pStyle w:val="Compact"/>
      </w:pPr>
      <w:r>
        <w:rPr>
          <w:bCs/>
          <w:b/>
        </w:rPr>
        <w:t xml:space="preserve">Compliance:</w:t>
      </w:r>
      <w:r>
        <w:t xml:space="preserve"> </w:t>
      </w:r>
      <w:r>
        <w:t xml:space="preserve">The University Lecturer shall comply with all laws of the United Republic of Tanzania, including the Employment and Labour Relations Act, the Higher Education Act, and all regulations issued by the NCHE and the University Senate.</w:t>
      </w:r>
    </w:p>
    <w:p>
      <w:pPr>
        <w:numPr>
          <w:ilvl w:val="0"/>
          <w:numId w:val="1002"/>
        </w:numPr>
        <w:pStyle w:val="Compact"/>
      </w:pPr>
      <w:r>
        <w:rPr>
          <w:bCs/>
          <w:b/>
        </w:rPr>
        <w:t xml:space="preserve">Dispute Resolution:</w:t>
      </w:r>
      <w:r>
        <w:t xml:space="preserve"> </w:t>
      </w:r>
      <w:r>
        <w:t xml:space="preserve">Any disputes arising from this Purchase Order shall first be resolved through internal mediation. If unresolved within thirty (30) days, the matter shall be referred to arbitration in Tanzania Dar es Salaam in accordance with the Arbitration Act of Tanzania.</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examination materials, research data, and any proprietary information of the University of Dar es Salaam.</w:t>
      </w:r>
    </w:p>
    <w:bookmarkEnd w:id="24"/>
    <w:bookmarkStart w:id="25" w:name="approval-and-authorization"/>
    <w:p>
      <w:pPr>
        <w:pStyle w:val="Heading2"/>
      </w:pPr>
      <w:r>
        <w:t xml:space="preserve">5. Approval and Authorization</w:t>
      </w:r>
    </w:p>
    <w:p>
      <w:pPr>
        <w:pStyle w:val="FirstParagraph"/>
      </w:pPr>
      <w:r>
        <w:t xml:space="preserve">This Purchase Order has been reviewed and approved in accordance with the University of Dar es Salaam Procurement Policy and the Public Procurement and Disposal of Public Assets Act (PPDPAA) of Tanzania. The engagement of the University Lecturer under this document constitutes a formal contractual obligation binding both parties.</w:t>
      </w:r>
    </w:p>
    <w:bookmarkEnd w:id="25"/>
    <w:p>
      <w:pPr>
        <w:pStyle w:val="BodyText"/>
      </w:pPr>
      <w:r>
        <w:rPr>
          <w:bCs/>
          <w:b/>
        </w:rPr>
        <w:t xml:space="preserve">For and on behalf of the University of Dar es Salaam:</w:t>
      </w:r>
      <w:r>
        <w:br/>
      </w:r>
      <w:r>
        <w:br/>
      </w:r>
      <w:r>
        <w:t xml:space="preserve">______________________________</w:t>
      </w:r>
      <w:r>
        <w:br/>
      </w:r>
      <w:r>
        <w:t xml:space="preserve">Prof. Joseph M. Kileo</w:t>
      </w:r>
      <w:r>
        <w:br/>
      </w:r>
      <w:r>
        <w:t xml:space="preserve">Director of Procurement and Supply Chain</w:t>
      </w:r>
      <w:r>
        <w:br/>
      </w:r>
      <w:r>
        <w:t xml:space="preserve">Date: _______________</w:t>
      </w:r>
    </w:p>
    <w:p>
      <w:pPr>
        <w:pStyle w:val="BodyText"/>
      </w:pPr>
      <w:r>
        <w:rPr>
          <w:bCs/>
          <w:b/>
        </w:rPr>
        <w:t xml:space="preserve">For and on behalf of the Service Provider:</w:t>
      </w:r>
      <w:r>
        <w:br/>
      </w:r>
      <w:r>
        <w:br/>
      </w:r>
      <w:r>
        <w:t xml:space="preserve">______________________________</w:t>
      </w:r>
      <w:r>
        <w:br/>
      </w:r>
      <w:r>
        <w:t xml:space="preserve">Dr. Amina J. Mwakalinga</w:t>
      </w:r>
      <w:r>
        <w:br/>
      </w:r>
      <w:r>
        <w:t xml:space="preserve">Principal Consultant / University Lecturer</w:t>
      </w:r>
      <w:r>
        <w:br/>
      </w:r>
      <w:r>
        <w:t xml:space="preserve">Date: _______________</w:t>
      </w:r>
    </w:p>
    <w:p>
      <w:pPr>
        <w:pStyle w:val="BodyText"/>
      </w:pPr>
      <w:r>
        <w:t xml:space="preserve">This Purchase Order is issued by the University of Dar es Salaam, Tanzania Dar es Salaam, and is valid for a period of ninety (90) days from the date of issue. Any amendments to this document must be made in writing and signed by both parties. This document is subject to the laws of the United Republic of Tanzania.</w:t>
      </w:r>
    </w:p>
    <w:p>
      <w:pPr>
        <w:pStyle w:val="BodyText"/>
      </w:pPr>
      <w:r>
        <w:t xml:space="preserve">Document Reference: UDSM/PO/2025/04872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Tanzania Dar es Salaam</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