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Academic Personnel Services &amp; University Lecturer Engagement</w:t>
      </w:r>
    </w:p>
    <w:p>
      <w:pPr>
        <w:pStyle w:val="BodyText"/>
      </w:pPr>
      <w:r>
        <w:t xml:space="preserve">Chicago, Illinois — United States</w:t>
      </w:r>
    </w:p>
    <w:bookmarkEnd w:id="20"/>
    <w:p>
      <w:pPr>
        <w:pStyle w:val="BodyText"/>
      </w:pPr>
      <w:r>
        <w:rPr>
          <w:bCs/>
          <w:b/>
        </w:rPr>
        <w:t xml:space="preserve">Purchase Order No.:</w:t>
      </w:r>
      <w:r>
        <w:t xml:space="preserve"> </w:t>
      </w:r>
      <w:r>
        <w:t xml:space="preserve">PO-CHI-2025-04872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 2025</w:t>
      </w:r>
    </w:p>
    <w:p>
      <w:pPr>
        <w:pStyle w:val="BodyText"/>
      </w:pPr>
      <w:r>
        <w:rPr>
          <w:bCs/>
          <w:b/>
        </w:rPr>
        <w:t xml:space="preserve">PO Type:</w:t>
      </w:r>
      <w:r>
        <w:t xml:space="preserve"> </w:t>
      </w:r>
      <w:r>
        <w:t xml:space="preserve">Academic Services Procurement</w:t>
      </w:r>
      <w:r>
        <w:br/>
      </w:r>
      <w:r>
        <w:rPr>
          <w:bCs/>
          <w:b/>
        </w:rPr>
        <w:t xml:space="preserve">Department:</w:t>
      </w:r>
      <w:r>
        <w:t xml:space="preserve"> </w:t>
      </w:r>
      <w:r>
        <w:t xml:space="preserve">Office of Academic Affairs</w:t>
      </w:r>
      <w:r>
        <w:br/>
      </w:r>
      <w:r>
        <w:rPr>
          <w:bCs/>
          <w:b/>
        </w:rPr>
        <w:t xml:space="preserve">Priority:</w:t>
      </w:r>
      <w:r>
        <w:t xml:space="preserve"> </w:t>
      </w:r>
      <w:r>
        <w:t xml:space="preserve">Standard</w:t>
      </w:r>
    </w:p>
    <w:p>
      <w:pPr>
        <w:pStyle w:val="BodyText"/>
      </w:pPr>
      <w:r>
        <w:t xml:space="preserve">BUYER INFORMATION</w:t>
      </w:r>
    </w:p>
    <w:bookmarkStart w:id="21" w:name="institution"/>
    <w:p>
      <w:pPr>
        <w:pStyle w:val="Heading3"/>
      </w:pPr>
      <w:r>
        <w:t xml:space="preserve">Institution</w:t>
      </w:r>
    </w:p>
    <w:p>
      <w:pPr>
        <w:pStyle w:val="FirstParagraph"/>
      </w:pPr>
      <w:r>
        <w:rPr>
          <w:bCs/>
          <w:b/>
        </w:rPr>
        <w:t xml:space="preserve">Chicago Metropolitan University</w:t>
      </w:r>
      <w:r>
        <w:br/>
      </w:r>
      <w:r>
        <w:t xml:space="preserve">1200 South Michigan Avenue</w:t>
      </w:r>
      <w:r>
        <w:br/>
      </w:r>
      <w:r>
        <w:t xml:space="preserve">Chicago, Illinois 60605</w:t>
      </w:r>
      <w:r>
        <w:br/>
      </w:r>
      <w:r>
        <w:t xml:space="preserve">United States of America</w:t>
      </w:r>
      <w:r>
        <w:br/>
      </w:r>
      <w:r>
        <w:t xml:space="preserve">Telephone: (312) 555-0147</w:t>
      </w:r>
      <w:r>
        <w:br/>
      </w:r>
      <w:r>
        <w:t xml:space="preserve">Email: procurement@cmu-chicago.edu</w:t>
      </w:r>
    </w:p>
    <w:bookmarkEnd w:id="21"/>
    <w:bookmarkStart w:id="22" w:name="authorized-purchasing-officer"/>
    <w:p>
      <w:pPr>
        <w:pStyle w:val="Heading3"/>
      </w:pPr>
      <w:r>
        <w:t xml:space="preserve">Authorized Purchasing Officer</w:t>
      </w:r>
    </w:p>
    <w:p>
      <w:pPr>
        <w:pStyle w:val="FirstParagraph"/>
      </w:pPr>
      <w:r>
        <w:rPr>
          <w:bCs/>
          <w:b/>
        </w:rPr>
        <w:t xml:space="preserve">Dr. Margaret L. Whitfield</w:t>
      </w:r>
      <w:r>
        <w:br/>
      </w:r>
      <w:r>
        <w:t xml:space="preserve">Vice President, Academic Affairs</w:t>
      </w:r>
      <w:r>
        <w:br/>
      </w:r>
      <w:r>
        <w:t xml:space="preserve">Chicago Metropolitan University</w:t>
      </w:r>
      <w:r>
        <w:br/>
      </w:r>
      <w:r>
        <w:t xml:space="preserve">Chicago, Illinois 60605</w:t>
      </w:r>
      <w:r>
        <w:br/>
      </w:r>
      <w:r>
        <w:t xml:space="preserve">United States</w:t>
      </w:r>
      <w:r>
        <w:br/>
      </w:r>
      <w:r>
        <w:t xml:space="preserve">Employee ID: CMU-VP-2201</w:t>
      </w:r>
    </w:p>
    <w:bookmarkEnd w:id="22"/>
    <w:p>
      <w:pPr>
        <w:pStyle w:val="BodyText"/>
      </w:pPr>
      <w:r>
        <w:t xml:space="preserve">SUPPLIER / VENDOR INFORMATION</w:t>
      </w:r>
    </w:p>
    <w:bookmarkStart w:id="23" w:name="service-provider"/>
    <w:p>
      <w:pPr>
        <w:pStyle w:val="Heading3"/>
      </w:pPr>
      <w:r>
        <w:t xml:space="preserve">Service Provider</w:t>
      </w:r>
    </w:p>
    <w:p>
      <w:pPr>
        <w:pStyle w:val="FirstParagraph"/>
      </w:pPr>
      <w:r>
        <w:rPr>
          <w:bCs/>
          <w:b/>
        </w:rPr>
        <w:t xml:space="preserve">Dr. James R. Callahan</w:t>
      </w:r>
      <w:r>
        <w:br/>
      </w:r>
      <w:r>
        <w:t xml:space="preserve">Independent University Lecturer</w:t>
      </w:r>
      <w:r>
        <w:br/>
      </w:r>
      <w:r>
        <w:t xml:space="preserve">4820 N. Clark Street, Suite 310</w:t>
      </w:r>
      <w:r>
        <w:br/>
      </w:r>
      <w:r>
        <w:t xml:space="preserve">Chicago, Illinois 60640</w:t>
      </w:r>
      <w:r>
        <w:br/>
      </w:r>
      <w:r>
        <w:t xml:space="preserve">United States of America</w:t>
      </w:r>
      <w:r>
        <w:br/>
      </w:r>
      <w:r>
        <w:t xml:space="preserve">Telephone: (773) 555-0892</w:t>
      </w:r>
      <w:r>
        <w:br/>
      </w:r>
      <w:r>
        <w:t xml:space="preserve">Email: j.callahan.lecturer@gmail.com</w:t>
      </w:r>
    </w:p>
    <w:bookmarkEnd w:id="23"/>
    <w:bookmarkStart w:id="24" w:name="tax-compliance"/>
    <w:p>
      <w:pPr>
        <w:pStyle w:val="Heading3"/>
      </w:pPr>
      <w:r>
        <w:t xml:space="preserve">Tax &amp; Compliance</w:t>
      </w:r>
    </w:p>
    <w:p>
      <w:pPr>
        <w:pStyle w:val="FirstParagraph"/>
      </w:pPr>
      <w:r>
        <w:rPr>
          <w:bCs/>
          <w:b/>
        </w:rPr>
        <w:t xml:space="preserve">W-9 on File:</w:t>
      </w:r>
      <w:r>
        <w:t xml:space="preserve"> </w:t>
      </w:r>
      <w:r>
        <w:t xml:space="preserve">Yes</w:t>
      </w:r>
      <w:r>
        <w:br/>
      </w:r>
      <w:r>
        <w:rPr>
          <w:bCs/>
          <w:b/>
        </w:rPr>
        <w:t xml:space="preserve">TIN (Last 4):</w:t>
      </w:r>
      <w:r>
        <w:t xml:space="preserve"> </w:t>
      </w:r>
      <w:r>
        <w:t xml:space="preserve">6834</w:t>
      </w:r>
      <w:r>
        <w:br/>
      </w:r>
      <w:r>
        <w:rPr>
          <w:bCs/>
          <w:b/>
        </w:rPr>
        <w:t xml:space="preserve">Illinois State ID:</w:t>
      </w:r>
      <w:r>
        <w:t xml:space="preserve"> </w:t>
      </w:r>
      <w:r>
        <w:t xml:space="preserve">IL-EDU-2025-7741</w:t>
      </w:r>
      <w:r>
        <w:br/>
      </w:r>
      <w:r>
        <w:rPr>
          <w:bCs/>
          <w:b/>
        </w:rPr>
        <w:t xml:space="preserve">Chicago City Business License:</w:t>
      </w:r>
      <w:r>
        <w:t xml:space="preserve"> </w:t>
      </w:r>
      <w:r>
        <w:t xml:space="preserve">CBL-2025-00982</w:t>
      </w:r>
      <w:r>
        <w:br/>
      </w:r>
      <w:r>
        <w:rPr>
          <w:bCs/>
          <w:b/>
        </w:rPr>
        <w:t xml:space="preserve">Payment Method:</w:t>
      </w:r>
      <w:r>
        <w:t xml:space="preserve"> </w:t>
      </w:r>
      <w:r>
        <w:t xml:space="preserve">ACH Bank Transfer</w:t>
      </w:r>
    </w:p>
    <w:bookmarkEnd w:id="24"/>
    <w:p>
      <w:pPr>
        <w:pStyle w:val="BodyText"/>
      </w:pPr>
      <w:r>
        <w:t xml:space="preserve">LINE ITEMS — UNIVERSITY LECTURER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University Lecturer — Full-time instructional services for the Department of Applied Economics. Includes delivery of 36 lecture sessions (3 hours each) per semester, curriculum development, and student assessment design for the Fall 2025 term at the Chicago campus.</w:t>
            </w:r>
          </w:p>
        </w:tc>
        <w:tc>
          <w:tcPr/>
          <w:p>
            <w:pPr>
              <w:pStyle w:val="Compact"/>
              <w:jc w:val="left"/>
            </w:pPr>
            <w:r>
              <w:t xml:space="preserve">36</w:t>
            </w:r>
          </w:p>
        </w:tc>
        <w:tc>
          <w:tcPr/>
          <w:p>
            <w:pPr>
              <w:pStyle w:val="Compact"/>
              <w:jc w:val="left"/>
            </w:pPr>
            <w:r>
              <w:t xml:space="preserve">Sessions</w:t>
            </w:r>
          </w:p>
        </w:tc>
        <w:tc>
          <w:tcPr/>
          <w:p>
            <w:pPr>
              <w:pStyle w:val="Compact"/>
              <w:jc w:val="left"/>
            </w:pPr>
            <w:r>
              <w:t xml:space="preserve">$1,250.00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University Lecturer — Office hours and student mentorship. Minimum 6 hours per week of dedicated availability for undergraduate and graduate students in the Chicago, Illinois campus building (Room 412, Lurie Hall).</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University Lecturer — Examination and grading services. Preparation, administration, and grading of 4 mid-term examinations and 2 final examinations for enrolled students in the United States Chicago academic term.</w:t>
            </w:r>
          </w:p>
        </w:tc>
        <w:tc>
          <w:tcPr/>
          <w:p>
            <w:pPr>
              <w:pStyle w:val="Compact"/>
              <w:jc w:val="left"/>
            </w:pPr>
            <w:r>
              <w:t xml:space="preserve">6</w:t>
            </w:r>
          </w:p>
        </w:tc>
        <w:tc>
          <w:tcPr/>
          <w:p>
            <w:pPr>
              <w:pStyle w:val="Compact"/>
              <w:jc w:val="left"/>
            </w:pPr>
            <w:r>
              <w:t xml:space="preserve">Exams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University Lecturer — Research supervision and thesis advisory. Supervision of up to 5 graduate thesis candidates, including bi-weekly meetings, progress reviews, and final defense participation at the Chicago campus.</w:t>
            </w:r>
          </w:p>
        </w:tc>
        <w:tc>
          <w:tcPr/>
          <w:p>
            <w:pPr>
              <w:pStyle w:val="Compact"/>
              <w:jc w:val="left"/>
            </w:pPr>
            <w:r>
              <w:t xml:space="preserve">5</w:t>
            </w:r>
          </w:p>
        </w:tc>
        <w:tc>
          <w:tcPr/>
          <w:p>
            <w:pPr>
              <w:pStyle w:val="Compact"/>
              <w:jc w:val="left"/>
            </w:pPr>
            <w:r>
              <w:t xml:space="preserve">Students</w:t>
            </w:r>
          </w:p>
        </w:tc>
        <w:tc>
          <w:tcPr/>
          <w:p>
            <w:pPr>
              <w:pStyle w:val="Compact"/>
              <w:jc w:val="left"/>
            </w:pPr>
            <w:r>
              <w:t xml:space="preserve">$2,200.00</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University Lecturer — Professional development and departmental meetings. Attendance at 8 mandatory faculty meetings, 2 curriculum review workshops, and 1 annual Chicago academic conference (hosted locally in the United States).</w:t>
            </w:r>
          </w:p>
        </w:tc>
        <w:tc>
          <w:tcPr/>
          <w:p>
            <w:pPr>
              <w:pStyle w:val="Compact"/>
              <w:jc w:val="left"/>
            </w:pPr>
            <w:r>
              <w:t xml:space="preserve">11</w:t>
            </w:r>
          </w:p>
        </w:tc>
        <w:tc>
          <w:tcPr/>
          <w:p>
            <w:pPr>
              <w:pStyle w:val="Compact"/>
              <w:jc w:val="left"/>
            </w:pPr>
            <w:r>
              <w:t xml:space="preserve">Events</w:t>
            </w:r>
          </w:p>
        </w:tc>
        <w:tc>
          <w:tcPr/>
          <w:p>
            <w:pPr>
              <w:pStyle w:val="Compact"/>
              <w:jc w:val="left"/>
            </w:pPr>
            <w:r>
              <w:t xml:space="preserve">$300.00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University Lecturer — Course material preparation and licensing. Development of proprietary lecture notes, case studies, and digital learning modules for use exclusively at Chicago Metropolitan University during the 2025–2026 academic year.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$75,300.00</w:t>
            </w:r>
          </w:p>
        </w:tc>
      </w:tr>
      <w:tr>
        <w:tc>
          <w:tcPr>
            <w:gridSpan w:val="5"/>
          </w:tcPr>
          <w:p>
            <w:pPr>
              <w:pStyle w:val="Compact"/>
              <w:jc w:val="right"/>
            </w:pPr>
            <w:r>
              <w:t xml:space="preserve">Illinois State Sales Tax (0% — Educational Exemption):</w:t>
            </w:r>
          </w:p>
        </w:tc>
        <w:tc>
          <w:tcPr/>
          <w:p>
            <w:pPr>
              <w:pStyle w:val="Compact"/>
              <w:jc w:val="left"/>
            </w:pPr>
            <w:r>
              <w:t xml:space="preserve">$0.00</w:t>
            </w:r>
          </w:p>
        </w:tc>
      </w:tr>
      <w:tr>
        <w:tc>
          <w:tcPr>
            <w:gridSpan w:val="5"/>
          </w:tcPr>
          <w:p>
            <w:pPr>
              <w:pStyle w:val="Compact"/>
              <w:jc w:val="right"/>
            </w:pPr>
            <w:r>
              <w:t xml:space="preserve">Chicago Municipal Tax (0% — Educational Exemption):</w:t>
            </w:r>
          </w:p>
        </w:tc>
        <w:tc>
          <w:tcPr/>
          <w:p>
            <w:pPr>
              <w:pStyle w:val="Compact"/>
              <w:jc w:val="left"/>
            </w:pPr>
            <w:r>
              <w:t xml:space="preserve">$0.00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$75,300.00</w:t>
            </w:r>
          </w:p>
        </w:tc>
      </w:tr>
    </w:tbl>
    <w:p>
      <w:pPr>
        <w:pStyle w:val="BodyText"/>
      </w:pPr>
      <w:r>
        <w:rPr>
          <w:bCs/>
          <w:b/>
        </w:rPr>
        <w:t xml:space="preserve">Note:</w:t>
      </w:r>
      <w:r>
        <w:t xml:space="preserve"> </w:t>
      </w:r>
      <w:r>
        <w:t xml:space="preserve">This Purchase Order is issued in accordance with the procurement policies of Chicago Metropolitan University and complies with all applicable federal, Illinois state, and Chicago municipal regulations governing the engagement of academic personnel. The University Lecturer named herein shall perform all duties within the United States, specifically at the Chicago, Illinois campus, unless prior written authorization is granted by the Office of Academic Affairs.</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University Lecturer shall provide all instructional, advisory, and administrative services as outlined in the line items above. All services shall be rendered at the Chicago Metropolitan University campus located in Chicago, Illinois, United States, or at such other location within the City of Chicago as mutually agreed upon in writing.</w:t>
      </w:r>
    </w:p>
    <w:p>
      <w:pPr>
        <w:numPr>
          <w:ilvl w:val="0"/>
          <w:numId w:val="1001"/>
        </w:numPr>
        <w:pStyle w:val="Compact"/>
      </w:pPr>
      <w:r>
        <w:rPr>
          <w:bCs/>
          <w:b/>
        </w:rPr>
        <w:t xml:space="preserve">Term of Agreement:</w:t>
      </w:r>
      <w:r>
        <w:t xml:space="preserve"> </w:t>
      </w:r>
      <w:r>
        <w:t xml:space="preserve">This Purchase Order shall be effective from August 25, 2025, through May 15, 2026, covering the Fall 2025 and Spring 2026 academic semesters. The University Lecturer may be re-engaged for subsequent terms subject to a new Purchase Order issuance.</w:t>
      </w:r>
    </w:p>
    <w:p>
      <w:pPr>
        <w:numPr>
          <w:ilvl w:val="0"/>
          <w:numId w:val="1001"/>
        </w:numPr>
        <w:pStyle w:val="Compact"/>
      </w:pPr>
      <w:r>
        <w:rPr>
          <w:bCs/>
          <w:b/>
        </w:rPr>
        <w:t xml:space="preserve">Payment Terms:</w:t>
      </w:r>
      <w:r>
        <w:t xml:space="preserve"> </w:t>
      </w:r>
      <w:r>
        <w:t xml:space="preserve">Payment shall be made in two equal installments of $37,650.00 each. The first installment is due within thirty (30) calendar days of the commencement of the Fall 2025 semester. The second installment is due within thirty (30) calendar days of the commencement of the Spring 2026 semester. All payments shall be processed via ACH transfer to the bank account on file with the University's Accounts Payable department in Chicago.</w:t>
      </w:r>
    </w:p>
    <w:p>
      <w:pPr>
        <w:numPr>
          <w:ilvl w:val="0"/>
          <w:numId w:val="1001"/>
        </w:numPr>
        <w:pStyle w:val="Compact"/>
      </w:pPr>
      <w:r>
        <w:rPr>
          <w:bCs/>
          <w:b/>
        </w:rPr>
        <w:t xml:space="preserve">Compliance with United States Law:</w:t>
      </w:r>
      <w:r>
        <w:t xml:space="preserve"> </w:t>
      </w:r>
      <w:r>
        <w:t xml:space="preserve">The University Lecturer acknowledges and agrees to comply with all applicable United States federal laws, Illinois state statutes, and Chicago municipal ordinances, including but not limited to the Illinois Human Rights Act, the Chicago Municipal Code, and all applicable tax withholding requirements under the Internal Revenue Code.</w:t>
      </w:r>
    </w:p>
    <w:p>
      <w:pPr>
        <w:numPr>
          <w:ilvl w:val="0"/>
          <w:numId w:val="1001"/>
        </w:numPr>
        <w:pStyle w:val="Compact"/>
      </w:pPr>
      <w:r>
        <w:rPr>
          <w:bCs/>
          <w:b/>
        </w:rPr>
        <w:t xml:space="preserve">Intellectual Property:</w:t>
      </w:r>
      <w:r>
        <w:t xml:space="preserve"> </w:t>
      </w:r>
      <w:r>
        <w:t xml:space="preserve">All course materials, lecture notes, examinations, and digital learning modules developed specifically for Chicago Metropolitan University under this Purchase Order shall be the sole property of the University. The University Lecturer retains the right to use general pedagogical methods and pre-existing materials not created under this Purchase Order.</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institutional data, and proprietary curriculum materials in accordance with the Family Educational Rights and Privacy Act (FERPA) and University policy. This obligation extends to all information encountered during the performance of duties in Chicago, United States.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University Lecturer shall be compensated for all services rendered up to the effective date of termination. The University reserves the right to terminate immediately for material breach, misconduct, or failure to meet academic standards as defined by the Chicago Metropolitan University Faculty Handbook.</w:t>
      </w:r>
    </w:p>
    <w:p>
      <w:pPr>
        <w:numPr>
          <w:ilvl w:val="0"/>
          <w:numId w:val="1001"/>
        </w:numPr>
        <w:pStyle w:val="Compact"/>
      </w:pPr>
      <w:r>
        <w:rPr>
          <w:bCs/>
          <w:b/>
        </w:rPr>
        <w:t xml:space="preserve">Insurance and Indemnification:</w:t>
      </w:r>
      <w:r>
        <w:t xml:space="preserve"> </w:t>
      </w:r>
      <w:r>
        <w:t xml:space="preserve">The University Lecturer shall maintain professional liability insurance with a minimum coverage of $1,000,000 per occurrence. The University Lecturer agrees to indemnify and hold harmless Chicago Metropolitan University, its trustees, officers, and employees from any claims arising out of the negligent performance of services under this Purchase Order.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Illinois, United States. Any disputes arising hereunder shall be subject to the exclusive jurisdiction of the state and federal courts located in Cook County, Chicago, Illinois.</w:t>
      </w:r>
    </w:p>
    <w:p>
      <w:pPr>
        <w:numPr>
          <w:ilvl w:val="0"/>
          <w:numId w:val="1001"/>
        </w:numPr>
        <w:pStyle w:val="Compact"/>
      </w:pPr>
      <w:r>
        <w:rPr>
          <w:bCs/>
          <w:b/>
        </w:rPr>
        <w:t xml:space="preserve">Non-Discrimination:</w:t>
      </w:r>
      <w:r>
        <w:t xml:space="preserve"> </w:t>
      </w:r>
      <w:r>
        <w:t xml:space="preserve">In accordance with United States federal law and Chicago municipal anti-discrimination ordinances, the University Lecturer shall not discriminate on the basis of race, color, religion, sex, national origin, age, disability, or any other protected characteristic in the delivery of academic services.</w:t>
      </w:r>
    </w:p>
    <w:p>
      <w:pPr>
        <w:pStyle w:val="FirstParagraph"/>
      </w:pPr>
      <w:r>
        <w:t xml:space="preserve">APPROVAL AND AUTHORIZATION</w:t>
      </w:r>
    </w:p>
    <w:p>
      <w:pPr>
        <w:pStyle w:val="BodyText"/>
      </w:pPr>
      <w:r>
        <w:rPr>
          <w:bCs/>
          <w:b/>
        </w:rPr>
        <w:t xml:space="preserve">Prepared By:</w:t>
      </w:r>
    </w:p>
    <w:p>
      <w:pPr>
        <w:pStyle w:val="BodyText"/>
      </w:pPr>
      <w:r>
        <w:t xml:space="preserve">Dr. Margaret L. Whitfield</w:t>
      </w:r>
      <w:r>
        <w:br/>
      </w:r>
      <w:r>
        <w:t xml:space="preserve">Vice President, Academic Affairs</w:t>
      </w:r>
      <w:r>
        <w:br/>
      </w:r>
      <w:r>
        <w:t xml:space="preserve">Chicago Metropolitan University</w:t>
      </w:r>
      <w:r>
        <w:br/>
      </w:r>
      <w:r>
        <w:t xml:space="preserve">Date: ______________________</w:t>
      </w:r>
    </w:p>
    <w:p>
      <w:pPr>
        <w:pStyle w:val="BodyText"/>
      </w:pPr>
      <w:r>
        <w:rPr>
          <w:bCs/>
          <w:b/>
        </w:rPr>
        <w:t xml:space="preserve">Accepted By (University Lecturer):</w:t>
      </w:r>
    </w:p>
    <w:p>
      <w:pPr>
        <w:pStyle w:val="BodyText"/>
      </w:pPr>
      <w:r>
        <w:t xml:space="preserve">Dr. James R. Callahan</w:t>
      </w:r>
      <w:r>
        <w:br/>
      </w:r>
      <w:r>
        <w:t xml:space="preserve">Independent University Lecturer</w:t>
      </w:r>
      <w:r>
        <w:br/>
      </w:r>
      <w:r>
        <w:t xml:space="preserve">Chicago, Illinois, United States</w:t>
      </w:r>
      <w:r>
        <w:br/>
      </w:r>
      <w:r>
        <w:t xml:space="preserve">Date: ______________________</w:t>
      </w:r>
    </w:p>
    <w:p>
      <w:pPr>
        <w:pStyle w:val="BodyText"/>
      </w:pPr>
      <w:r>
        <w:rPr>
          <w:bCs/>
          <w:b/>
        </w:rPr>
        <w:t xml:space="preserve">Reviewed By (Finance):</w:t>
      </w:r>
    </w:p>
    <w:p>
      <w:pPr>
        <w:pStyle w:val="BodyText"/>
      </w:pPr>
      <w:r>
        <w:t xml:space="preserve">Thomas A. Brennan</w:t>
      </w:r>
      <w:r>
        <w:br/>
      </w:r>
      <w:r>
        <w:t xml:space="preserve">Director of Procurement &amp; Finance</w:t>
      </w:r>
      <w:r>
        <w:br/>
      </w:r>
      <w:r>
        <w:t xml:space="preserve">Chicago Metropolitan University</w:t>
      </w:r>
      <w:r>
        <w:br/>
      </w:r>
      <w:r>
        <w:t xml:space="preserve">Date: ______________________</w:t>
      </w:r>
    </w:p>
    <w:p>
      <w:pPr>
        <w:pStyle w:val="BodyText"/>
      </w:pPr>
      <w:r>
        <w:rPr>
          <w:bCs/>
          <w:b/>
        </w:rPr>
        <w:t xml:space="preserve">Legal Review:</w:t>
      </w:r>
    </w:p>
    <w:p>
      <w:pPr>
        <w:pStyle w:val="BodyText"/>
      </w:pPr>
      <w:r>
        <w:t xml:space="preserve">Sandra K. Okafor, Esq.</w:t>
      </w:r>
      <w:r>
        <w:br/>
      </w:r>
      <w:r>
        <w:t xml:space="preserve">General Counsel</w:t>
      </w:r>
      <w:r>
        <w:br/>
      </w:r>
      <w:r>
        <w:t xml:space="preserve">Chicago Metropolitan University</w:t>
      </w:r>
      <w:r>
        <w:br/>
      </w:r>
      <w:r>
        <w:t xml:space="preserve">Date: ______________________</w:t>
      </w:r>
    </w:p>
    <w:p>
      <w:pPr>
        <w:pStyle w:val="BodyText"/>
      </w:pPr>
      <w:r>
        <w:t xml:space="preserve">This Purchase Order (PO-CHI-2025-04872) is a binding document between Chicago Metropolitan University and the named University Lecturer for the provision of academic services in Chicago, Illinois, United States. This document is valid only when signed by all authorized parties. Unauthorized reproduction or distribution is prohibited. For questions regarding this Purchase Order, contact the Office of Procurement at procurement@cmu-chicago.edu or (312) 555-0147, Chicago, Illinois 60605, United States.</w:t>
      </w:r>
    </w:p>
    <w:p>
      <w:pPr>
        <w:pStyle w:val="BodyText"/>
      </w:pPr>
      <w:r>
        <w:t xml:space="preserve">© 2025 Chicago Metropolitan University — All Rights Reserved. Document generated in compliance with United States federal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Chicago, United States</dc:title>
  <dc:creator/>
  <dc:language>en</dc:language>
  <cp:keywords/>
  <dcterms:created xsi:type="dcterms:W3CDTF">2026-10-10T02:44:24Z</dcterms:created>
  <dcterms:modified xsi:type="dcterms:W3CDTF">2026-10-10T02:44:24Z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