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PO No: IND-ND-2025-04782</w:t>
      </w:r>
    </w:p>
    <w:p>
      <w:pPr>
        <w:pStyle w:val="BodyText"/>
      </w:pPr>
      <w:r>
        <w:t xml:space="preserve">Date of Issue: 15 June 2025</w:t>
      </w:r>
    </w:p>
    <w:p>
      <w:pPr>
        <w:pStyle w:val="BodyText"/>
      </w:pPr>
      <w:r>
        <w:t xml:space="preserve">Valid Until: 15 July 2025</w:t>
      </w:r>
    </w:p>
    <w:p>
      <w:pPr>
        <w:pStyle w:val="BodyText"/>
      </w:pPr>
      <w:r>
        <w:t xml:space="preserve">Service Location:</w:t>
      </w:r>
      <w:r>
        <w:t xml:space="preserve"> </w:t>
      </w:r>
      <w:r>
        <w:t xml:space="preserve">India New Delhi</w:t>
      </w:r>
    </w:p>
    <w:bookmarkEnd w:id="20"/>
    <w:bookmarkStart w:id="21" w:name="parties-involved"/>
    <w:p>
      <w:pPr>
        <w:pStyle w:val="Heading2"/>
      </w:pPr>
      <w:r>
        <w:t xml:space="preserve">1. Parties Involved</w:t>
      </w:r>
    </w:p>
    <w:p>
      <w:pPr>
        <w:pStyle w:val="FirstParagraph"/>
      </w:pPr>
      <w:r>
        <w:rPr>
          <w:bCs/>
          <w:b/>
        </w:rPr>
        <w:t xml:space="preserve">Purchasing Entity (Buyer):</w:t>
      </w:r>
    </w:p>
    <w:p>
      <w:pPr>
        <w:pStyle w:val="BodyText"/>
      </w:pPr>
      <w:r>
        <w:t xml:space="preserve">Meridian Digital Solutions Pvt. Ltd.</w:t>
      </w:r>
    </w:p>
    <w:p>
      <w:pPr>
        <w:pStyle w:val="BodyText"/>
      </w:pPr>
      <w:r>
        <w:t xml:space="preserve">Registered Office: 4th Floor, Tower B, Cyber Hub</w:t>
      </w:r>
    </w:p>
    <w:p>
      <w:pPr>
        <w:pStyle w:val="BodyText"/>
      </w:pPr>
      <w:r>
        <w:t xml:space="preserve">Connaught Place,</w:t>
      </w:r>
      <w:r>
        <w:t xml:space="preserve"> </w:t>
      </w:r>
      <w:r>
        <w:t xml:space="preserve">India New Delhi</w:t>
      </w:r>
      <w:r>
        <w:t xml:space="preserve"> </w:t>
      </w:r>
      <w:r>
        <w:t xml:space="preserve">– 110001</w:t>
      </w:r>
    </w:p>
    <w:p>
      <w:pPr>
        <w:pStyle w:val="BodyText"/>
      </w:pPr>
      <w:r>
        <w:t xml:space="preserve">GSTIN: 07AABCM1234F1Z5</w:t>
      </w:r>
    </w:p>
    <w:p>
      <w:pPr>
        <w:pStyle w:val="BodyText"/>
      </w:pPr>
      <w:r>
        <w:t xml:space="preserve">Contact: procurement@meridiandigital.in</w:t>
      </w:r>
    </w:p>
    <w:p>
      <w:pPr>
        <w:pStyle w:val="BodyText"/>
      </w:pPr>
      <w:r>
        <w:t xml:space="preserve">Phone: +91-11-4567-8901</w:t>
      </w:r>
    </w:p>
    <w:p>
      <w:pPr>
        <w:pStyle w:val="BodyText"/>
      </w:pPr>
      <w:r>
        <w:rPr>
          <w:bCs/>
          <w:b/>
        </w:rPr>
        <w:t xml:space="preserve">Service Provider (Seller):</w:t>
      </w:r>
    </w:p>
    <w:p>
      <w:pPr>
        <w:pStyle w:val="BodyText"/>
      </w:pPr>
      <w:r>
        <w:t xml:space="preserve">PixelCraft Design Studio LLP</w:t>
      </w:r>
    </w:p>
    <w:p>
      <w:pPr>
        <w:pStyle w:val="BodyText"/>
      </w:pPr>
      <w:r>
        <w:t xml:space="preserve">Registered Office: 22, Hauz Khas Village</w:t>
      </w:r>
    </w:p>
    <w:p>
      <w:pPr>
        <w:pStyle w:val="BodyText"/>
      </w:pPr>
      <w:r>
        <w:t xml:space="preserve">New Delhi,</w:t>
      </w:r>
      <w:r>
        <w:t xml:space="preserve"> </w:t>
      </w:r>
      <w:r>
        <w:t xml:space="preserve">India New Delhi</w:t>
      </w:r>
      <w:r>
        <w:t xml:space="preserve"> </w:t>
      </w:r>
      <w:r>
        <w:t xml:space="preserve">– 110016</w:t>
      </w:r>
    </w:p>
    <w:p>
      <w:pPr>
        <w:pStyle w:val="BodyText"/>
      </w:pPr>
      <w:r>
        <w:t xml:space="preserve">GSTIN: 07AAKCP5678K1Z2</w:t>
      </w:r>
    </w:p>
    <w:p>
      <w:pPr>
        <w:pStyle w:val="BodyText"/>
      </w:pPr>
      <w:r>
        <w:t xml:space="preserve">Contact: billing@pixelcraftdesign.in</w:t>
      </w:r>
    </w:p>
    <w:p>
      <w:pPr>
        <w:pStyle w:val="BodyText"/>
      </w:pPr>
      <w:r>
        <w:t xml:space="preserve">Phone: +91-11-2345-6789</w:t>
      </w:r>
    </w:p>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Meridian Digital Solutions Pvt. Ltd. to engage the services of a qualified</w:t>
      </w:r>
      <w:r>
        <w:t xml:space="preserve"> </w:t>
      </w:r>
      <w:r>
        <w:t xml:space="preserve">UX UI Designer</w:t>
      </w:r>
      <w:r>
        <w:t xml:space="preserve"> </w:t>
      </w:r>
      <w:r>
        <w:t xml:space="preserve">based in</w:t>
      </w:r>
      <w:r>
        <w:t xml:space="preserve"> </w:t>
      </w:r>
      <w:r>
        <w:t xml:space="preserve">India New Delhi</w:t>
      </w:r>
      <w:r>
        <w:t xml:space="preserve"> </w:t>
      </w:r>
      <w:r>
        <w:t xml:space="preserve">for the purpose of designing, prototyping, and delivering comprehensive user experience and user interface solutions for the company's flagship e-commerce platform and mobile application. The</w:t>
      </w:r>
      <w:r>
        <w:t xml:space="preserve"> </w:t>
      </w:r>
      <w:r>
        <w:t xml:space="preserve">UX UI Designer</w:t>
      </w:r>
      <w:r>
        <w:t xml:space="preserve"> </w:t>
      </w:r>
      <w:r>
        <w:t xml:space="preserve">shall be responsible for conducting user research, creating wireframes, developing high-fidelity mockups, building interactive prototypes, establishing design systems, and ensuring accessibility compliance in accordance with Indian digital standards.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UX UI Designer – User Research &amp; Competitive Analysis (on-site at India New Delhi office)</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UX UI Designer – Information Architecture &amp; Wireframing (desktop and mobile)</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UX UI Designer – High-Fidelity UI Design &amp; Design System Creation</w:t>
            </w:r>
          </w:p>
        </w:tc>
        <w:tc>
          <w:tcPr/>
          <w:p>
            <w:pPr>
              <w:pStyle w:val="Compact"/>
              <w:jc w:val="left"/>
            </w:pPr>
            <w:r>
              <w:t xml:space="preserve">4 weeks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UX UI Designer – Interactive Prototyping &amp; Usability Testing</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UX UI Designer – Developer Handoff, Documentation &amp; QA Support</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UX UI Designer – Post-Launch Iteration &amp; Design Consultation (remote, India New Delhi based)</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₹620,000</w:t>
            </w:r>
          </w:p>
        </w:tc>
      </w:tr>
      <w:tr>
        <w:tc>
          <w:tcPr>
            <w:gridSpan w:val="4"/>
          </w:tcPr>
          <w:p>
            <w:pPr>
              <w:pStyle w:val="Compact"/>
              <w:jc w:val="left"/>
            </w:pPr>
            <w:r>
              <w:t xml:space="preserve">GST @ 18% (as applicable in India New Delhi jurisdiction)</w:t>
            </w:r>
          </w:p>
        </w:tc>
        <w:tc>
          <w:tcPr/>
          <w:p>
            <w:pPr>
              <w:pStyle w:val="Compact"/>
              <w:jc w:val="left"/>
            </w:pPr>
            <w:r>
              <w:t xml:space="preserve">₹111,600</w:t>
            </w:r>
          </w:p>
        </w:tc>
      </w:tr>
      <w:tr>
        <w:tc>
          <w:tcPr>
            <w:gridSpan w:val="4"/>
          </w:tcPr>
          <w:p>
            <w:pPr>
              <w:pStyle w:val="Compact"/>
              <w:jc w:val="left"/>
            </w:pPr>
            <w:r>
              <w:rPr>
                <w:bCs/>
                <w:b/>
              </w:rPr>
              <w:t xml:space="preserve">Grand Total (INR)</w:t>
            </w:r>
          </w:p>
        </w:tc>
        <w:tc>
          <w:tcPr/>
          <w:p>
            <w:pPr>
              <w:pStyle w:val="Compact"/>
              <w:jc w:val="left"/>
            </w:pPr>
            <w:r>
              <w:rPr>
                <w:bCs/>
                <w:b/>
              </w:rPr>
              <w:t xml:space="preserve">₹731,600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UX UI Designer</w:t>
      </w:r>
      <w:r>
        <w:t xml:space="preserve"> </w:t>
      </w:r>
      <w:r>
        <w:t xml:space="preserve">shall commence work on 1 July 2025 at the buyer's office located in</w:t>
      </w:r>
      <w:r>
        <w:t xml:space="preserve"> </w:t>
      </w:r>
      <w:r>
        <w:t xml:space="preserve">India New Delhi</w:t>
      </w:r>
      <w:r>
        <w:t xml:space="preserve">. The total engagement period is estimated at 14 weeks, with a final delivery deadline of 17 October 2025. All milestones and interim deliverables must be submitted to the project manager at Meridian Digital Solutions for review and approval before proceeding to the next phase. The</w:t>
      </w:r>
      <w:r>
        <w:t xml:space="preserve"> </w:t>
      </w:r>
      <w:r>
        <w:t xml:space="preserve">UX UI Designer</w:t>
      </w:r>
      <w:r>
        <w:t xml:space="preserve"> </w:t>
      </w:r>
      <w:r>
        <w:t xml:space="preserve">is expected to be physically present at the</w:t>
      </w:r>
      <w:r>
        <w:t xml:space="preserve"> </w:t>
      </w:r>
      <w:r>
        <w:t xml:space="preserve">India New Delhi</w:t>
      </w:r>
      <w:r>
        <w:t xml:space="preserve"> </w:t>
      </w:r>
      <w:r>
        <w:t xml:space="preserve">office during the first ten weeks and may transition to remote work from</w:t>
      </w:r>
      <w:r>
        <w:t xml:space="preserve"> </w:t>
      </w:r>
      <w:r>
        <w:t xml:space="preserve">India New Delhi</w:t>
      </w:r>
      <w:r>
        <w:t xml:space="preserve"> </w:t>
      </w:r>
      <w:r>
        <w:t xml:space="preserve">for the final four weeks of the engagement.</w:t>
      </w:r>
    </w:p>
    <w:bookmarkEnd w:id="24"/>
    <w:bookmarkStart w:id="25" w:name="payment-terms"/>
    <w:p>
      <w:pPr>
        <w:pStyle w:val="Heading2"/>
      </w:pPr>
      <w:r>
        <w:t xml:space="preserve">5. Payment Terms</w:t>
      </w:r>
    </w:p>
    <w:p>
      <w:pPr>
        <w:pStyle w:val="FirstParagraph"/>
      </w:pPr>
      <w:r>
        <w:t xml:space="preserve">Payment against this</w:t>
      </w:r>
      <w:r>
        <w:t xml:space="preserve"> </w:t>
      </w:r>
      <w:r>
        <w:t xml:space="preserve">Purchase Order</w:t>
      </w:r>
      <w:r>
        <w:t xml:space="preserve"> </w:t>
      </w:r>
      <w:r>
        <w:t xml:space="preserve">shall be made in the following instalments via bank transfer to the account of PixelCraft Design Studio LLP:</w:t>
      </w:r>
    </w:p>
    <w:p>
      <w:pPr>
        <w:numPr>
          <w:ilvl w:val="0"/>
          <w:numId w:val="1001"/>
        </w:numPr>
        <w:pStyle w:val="Compact"/>
      </w:pPr>
      <w:r>
        <w:rPr>
          <w:bCs/>
          <w:b/>
        </w:rPr>
        <w:t xml:space="preserve">Instalment 1 (30%):</w:t>
      </w:r>
      <w:r>
        <w:t xml:space="preserve"> </w:t>
      </w:r>
      <w:r>
        <w:t xml:space="preserve">₹219,480 – Due upon signing and acceptance of this Purchase Order, within 7 working days.</w:t>
      </w:r>
    </w:p>
    <w:p>
      <w:pPr>
        <w:numPr>
          <w:ilvl w:val="0"/>
          <w:numId w:val="1001"/>
        </w:numPr>
        <w:pStyle w:val="Compact"/>
      </w:pPr>
      <w:r>
        <w:rPr>
          <w:bCs/>
          <w:b/>
        </w:rPr>
        <w:t xml:space="preserve">Instalment 2 (40%):</w:t>
      </w:r>
      <w:r>
        <w:t xml:space="preserve"> </w:t>
      </w:r>
      <w:r>
        <w:t xml:space="preserve">₹292,640 – Due upon completion and approval of the High-Fidelity UI Design and Design System deliverables (Week 9).</w:t>
      </w:r>
    </w:p>
    <w:p>
      <w:pPr>
        <w:numPr>
          <w:ilvl w:val="0"/>
          <w:numId w:val="1001"/>
        </w:numPr>
        <w:pStyle w:val="Compact"/>
      </w:pPr>
      <w:r>
        <w:rPr>
          <w:bCs/>
          <w:b/>
        </w:rPr>
        <w:t xml:space="preserve">Instalment 3 (30%):</w:t>
      </w:r>
      <w:r>
        <w:t xml:space="preserve"> </w:t>
      </w:r>
      <w:r>
        <w:t xml:space="preserve">₹219,480 – Due upon final delivery, developer handoff, and sign-off (Week 14).</w:t>
      </w:r>
    </w:p>
    <w:p>
      <w:pPr>
        <w:pStyle w:val="FirstParagraph"/>
      </w:pPr>
      <w:r>
        <w:t xml:space="preserve">All payments are subject to the submission of a valid GST invoice from the</w:t>
      </w:r>
      <w:r>
        <w:t xml:space="preserve"> </w:t>
      </w:r>
      <w:r>
        <w:t xml:space="preserve">UX UI Designer</w:t>
      </w:r>
      <w:r>
        <w:t xml:space="preserve">'s firm. Late payments shall attract interest at 1.5% per month as per the terms stipulated in this</w:t>
      </w:r>
      <w:r>
        <w:t xml:space="preserve"> </w:t>
      </w:r>
      <w:r>
        <w:t xml:space="preserve">Purchase Order</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countersignature. All work shall be performed in compliance with the Information Technology Act, 2000, and applicable data protection regulations in</w:t>
      </w:r>
      <w:r>
        <w:t xml:space="preserve"> </w:t>
      </w:r>
      <w:r>
        <w:t xml:space="preserve">India New Delhi</w:t>
      </w:r>
      <w:r>
        <w:t xml:space="preserve">.</w:t>
      </w:r>
    </w:p>
    <w:p>
      <w:pPr>
        <w:numPr>
          <w:ilvl w:val="0"/>
          <w:numId w:val="1002"/>
        </w:numPr>
        <w:pStyle w:val="Compact"/>
      </w:pPr>
      <w:r>
        <w:t xml:space="preserve">The</w:t>
      </w:r>
      <w:r>
        <w:t xml:space="preserve"> </w:t>
      </w:r>
      <w:r>
        <w:t xml:space="preserve">UX UI Designer</w:t>
      </w:r>
      <w:r>
        <w:t xml:space="preserve"> </w:t>
      </w:r>
      <w:r>
        <w:t xml:space="preserve">warrants that all deliverables shall be original, free from intellectual property infringement, and created specifically for the buyer. All source files, design assets, and documentation shall become the exclusive property of Meridian Digital Solutions upon full payment.</w:t>
      </w:r>
    </w:p>
    <w:p>
      <w:pPr>
        <w:numPr>
          <w:ilvl w:val="0"/>
          <w:numId w:val="1002"/>
        </w:numPr>
        <w:pStyle w:val="Compact"/>
      </w:pPr>
      <w:r>
        <w:t xml:space="preserve">The</w:t>
      </w:r>
      <w:r>
        <w:t xml:space="preserve"> </w:t>
      </w:r>
      <w:r>
        <w:t xml:space="preserve">UX UI Designer</w:t>
      </w:r>
      <w:r>
        <w:t xml:space="preserve"> </w:t>
      </w:r>
      <w:r>
        <w:t xml:space="preserve">shall maintain strict confidentiality regarding all proprietary information, user data, and business strategies encountered during the engagement in</w:t>
      </w:r>
      <w:r>
        <w:t xml:space="preserve"> </w:t>
      </w:r>
      <w:r>
        <w:t xml:space="preserve">India New Delhi</w:t>
      </w:r>
      <w:r>
        <w:t xml:space="preserve">. A separate Non-Disclosure Agreement (NDA) is attached as Annexure A.</w:t>
      </w:r>
    </w:p>
    <w:p>
      <w:pPr>
        <w:numPr>
          <w:ilvl w:val="0"/>
          <w:numId w:val="1002"/>
        </w:numPr>
        <w:pStyle w:val="Compact"/>
      </w:pPr>
      <w:r>
        <w:t xml:space="preserve">Any changes to the scope of work beyond what is specified in this</w:t>
      </w:r>
      <w:r>
        <w:t xml:space="preserve"> </w:t>
      </w:r>
      <w:r>
        <w:t xml:space="preserve">Purchase Order</w:t>
      </w:r>
      <w:r>
        <w:t xml:space="preserve"> </w:t>
      </w:r>
      <w:r>
        <w:t xml:space="preserve">shall require a written change order signed by both parties. Additional work shall be billed at the agreed hourly rate of ₹1,500 per hour.</w:t>
      </w:r>
    </w:p>
    <w:p>
      <w:pPr>
        <w:numPr>
          <w:ilvl w:val="0"/>
          <w:numId w:val="1002"/>
        </w:numPr>
        <w:pStyle w:val="Compact"/>
      </w:pPr>
      <w:r>
        <w:t xml:space="preserve">The</w:t>
      </w:r>
      <w:r>
        <w:t xml:space="preserve"> </w:t>
      </w:r>
      <w:r>
        <w:t xml:space="preserve">UX UI Designer</w:t>
      </w:r>
      <w:r>
        <w:t xml:space="preserve"> </w:t>
      </w:r>
      <w:r>
        <w:t xml:space="preserve">shall provide weekly progress reports every Friday and attend bi-weekly stakeholder review meetings at the</w:t>
      </w:r>
      <w:r>
        <w:t xml:space="preserve"> </w:t>
      </w:r>
      <w:r>
        <w:t xml:space="preserve">India New Delhi</w:t>
      </w:r>
      <w:r>
        <w:t xml:space="preserve"> </w:t>
      </w:r>
      <w:r>
        <w:t xml:space="preserve">office or via video conference.</w:t>
      </w:r>
    </w:p>
    <w:p>
      <w:pPr>
        <w:numPr>
          <w:ilvl w:val="0"/>
          <w:numId w:val="1002"/>
        </w:numPr>
        <w:pStyle w:val="Compact"/>
      </w:pPr>
      <w:r>
        <w:t xml:space="preserve">Either party may terminate this</w:t>
      </w:r>
      <w:r>
        <w:t xml:space="preserve"> </w:t>
      </w:r>
      <w:r>
        <w:t xml:space="preserve">Purchase Order</w:t>
      </w:r>
      <w:r>
        <w:t xml:space="preserve"> </w:t>
      </w:r>
      <w:r>
        <w:t xml:space="preserve">with 15 days' written notice. In the event of termination, the buyer shall pay for all work completed and approved up to the date of termination.</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India New Delhi</w:t>
      </w:r>
      <w:r>
        <w:t xml:space="preserve"> </w:t>
      </w:r>
      <w:r>
        <w:t xml:space="preserve">in accordance with the Arbitration and Conciliation Act, 1996. The jurisdiction of courts in New Delhi, India, shall apply.</w:t>
      </w:r>
    </w:p>
    <w:p>
      <w:pPr>
        <w:numPr>
          <w:ilvl w:val="0"/>
          <w:numId w:val="1002"/>
        </w:numPr>
        <w:pStyle w:val="Compact"/>
      </w:pPr>
      <w:r>
        <w:t xml:space="preserve">The</w:t>
      </w:r>
      <w:r>
        <w:t xml:space="preserve"> </w:t>
      </w:r>
      <w:r>
        <w:t xml:space="preserve">UX UI Designer</w:t>
      </w:r>
      <w:r>
        <w:t xml:space="preserve"> </w:t>
      </w:r>
      <w:r>
        <w:t xml:space="preserve">shall comply with all workplace safety, code of conduct, and IT security policies of the buyer's</w:t>
      </w:r>
      <w:r>
        <w:t xml:space="preserve"> </w:t>
      </w:r>
      <w:r>
        <w:t xml:space="preserve">India New Delhi</w:t>
      </w:r>
      <w:r>
        <w:t xml:space="preserve"> </w:t>
      </w:r>
      <w:r>
        <w:t xml:space="preserve">premises during on-site work.</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India New Delhi</w:t>
      </w:r>
      <w:r>
        <w:t xml:space="preserve">.</w:t>
      </w:r>
    </w:p>
    <w:bookmarkEnd w:id="27"/>
    <w:p>
      <w:pPr>
        <w:pStyle w:val="BodyText"/>
      </w:pPr>
      <w:r>
        <w:rPr>
          <w:bCs/>
          <w:b/>
        </w:rPr>
        <w:t xml:space="preserve">For and on behalf of Meridian Digital Solutions Pvt. Ltd. (Buyer)</w:t>
      </w:r>
    </w:p>
    <w:p>
      <w:pPr>
        <w:pStyle w:val="BodyText"/>
      </w:pPr>
      <w:r>
        <w:t xml:space="preserve">Name: Rajesh Kumar</w:t>
      </w:r>
    </w:p>
    <w:p>
      <w:pPr>
        <w:pStyle w:val="BodyText"/>
      </w:pPr>
      <w:r>
        <w:t xml:space="preserve">Designation: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PixelCraft Design Studio LLP (Seller / UX UI Designer)</w:t>
      </w:r>
    </w:p>
    <w:p>
      <w:pPr>
        <w:pStyle w:val="BodyText"/>
      </w:pPr>
      <w:r>
        <w:t xml:space="preserve">Name: Ananya Sharma</w:t>
      </w:r>
    </w:p>
    <w:p>
      <w:pPr>
        <w:pStyle w:val="BodyText"/>
      </w:pPr>
      <w:r>
        <w:t xml:space="preserve">Designation: Lead UX UI Designer &amp;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 No: IND-ND-2025-04782) is issued for UX UI Designer services to be delivered in India New Delhi. This document is valid for 30 days from the date of issue. Unauthorized reproduction or distribution is prohibited.</w:t>
      </w:r>
    </w:p>
    <w:p>
      <w:pPr>
        <w:pStyle w:val="BodyText"/>
      </w:pPr>
      <w:r>
        <w:t xml:space="preserve">Meridian Digital Solutions Pvt. Ltd. | Connaught Place, India New Delhi – 110001 | procurement@meridiandigital.in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India New Delhi</dc:title>
  <dc:creator/>
  <dc:language>en</dc:language>
  <cp:keywords/>
  <dcterms:created xsi:type="dcterms:W3CDTF">2026-10-10T07:06:22Z</dcterms:created>
  <dcterms:modified xsi:type="dcterms:W3CDTF">2026-10-10T07:06:22Z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