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Procurement — UX UI Designer Engagement</w:t>
      </w:r>
    </w:p>
    <w:p>
      <w:pPr>
        <w:pStyle w:val="BodyText"/>
      </w:pPr>
      <w:r>
        <w:t xml:space="preserve">Issued for execution in</w:t>
      </w:r>
      <w:r>
        <w:t xml:space="preserve"> </w:t>
      </w:r>
      <w:r>
        <w:t xml:space="preserve">Italy Naples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PO-NAP-2025-00472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September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t xml:space="preserve">1. Purchasing Entity (Buyer)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  <w:r>
              <w:t xml:space="preserve"> </w:t>
            </w:r>
            <w:r>
              <w:t xml:space="preserve">Vesuvio Digital Solutions S.r.l.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/ P.IVA:</w:t>
            </w:r>
            <w:r>
              <w:t xml:space="preserve"> </w:t>
            </w:r>
            <w:r>
              <w:t xml:space="preserve">IT04821930634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Via Toledo 187, 80132 Naples (NA), Italy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Contact:</w:t>
            </w:r>
            <w:r>
              <w:t xml:space="preserve"> </w:t>
            </w:r>
            <w:r>
              <w:t xml:space="preserve">procurement@vesuviodigital.it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Authorized Signatory:</w:t>
            </w:r>
            <w:r>
              <w:t xml:space="preserve"> </w:t>
            </w:r>
            <w:r>
              <w:t xml:space="preserve">Dr. Maria Concetta Ferraro, Chief Operating Officer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+39 081 415 2290</w:t>
            </w:r>
          </w:p>
        </w:tc>
      </w:tr>
    </w:tbl>
    <w:p>
      <w:pPr>
        <w:pStyle w:val="BodyText"/>
      </w:pPr>
      <w:r>
        <w:t xml:space="preserve">2. Service Provider (Vendor / Supplier)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Name:</w:t>
            </w:r>
            <w:r>
              <w:t xml:space="preserve"> </w:t>
            </w:r>
            <w:r>
              <w:t xml:space="preserve">Alessandro Di Marco, Freelance UX UI Designer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/ P.IVA:</w:t>
            </w:r>
            <w:r>
              <w:t xml:space="preserve"> </w:t>
            </w:r>
            <w:r>
              <w:t xml:space="preserve">IT05133870631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Studio Address:</w:t>
            </w:r>
            <w:r>
              <w:t xml:space="preserve"> </w:t>
            </w:r>
            <w:r>
              <w:t xml:space="preserve">Via Chiaia 214, 80121 Naples (NA), Italy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Contact:</w:t>
            </w:r>
            <w:r>
              <w:t xml:space="preserve"> </w:t>
            </w:r>
            <w:r>
              <w:t xml:space="preserve">a.dimarco@uxnaplesdesign.it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Specialization:</w:t>
            </w:r>
            <w:r>
              <w:t xml:space="preserve"> </w:t>
            </w:r>
            <w:r>
              <w:t xml:space="preserve">UX UI Designer — Digital Product Design, Interaction Design, Design Systems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+39 333 871 4456</w:t>
            </w:r>
          </w:p>
        </w:tc>
      </w:tr>
    </w:tbl>
    <w:p>
      <w:pPr>
        <w:pStyle w:val="BodyText"/>
      </w:pPr>
      <w:r>
        <w:t xml:space="preserve">3. Scope of Work — UX UI Designer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Vesuvio Digital Solutions S.r.l. to formally engage the services of a qualified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for the design and development of a comprehensive digital product experience. All deliverables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produced, reviewed, and accepted at the buyer's premises located in</w:t>
      </w:r>
      <w:r>
        <w:t xml:space="preserve"> </w:t>
      </w:r>
      <w:r>
        <w:t xml:space="preserve">Italy Naples</w:t>
      </w:r>
      <w:r>
        <w:t xml:space="preserve">, specifically at the office on Via Toledo 187, or at the</w:t>
      </w:r>
      <w:r>
        <w:t xml:space="preserve"> </w:t>
      </w:r>
      <w:r>
        <w:t xml:space="preserve">UX UI Designer</w:t>
      </w:r>
      <w:r>
        <w:t xml:space="preserve">'s studio in Naples as mutually agreed upon for each milestone. 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shall adhere to all applicable Italian labor regulations, data protection laws (GDPR as transposed into Italian law), and professional standards governing design services in the region of</w:t>
      </w:r>
      <w:r>
        <w:t xml:space="preserve"> </w:t>
      </w:r>
      <w:r>
        <w:t xml:space="preserve">Italy Naples</w:t>
      </w:r>
      <w:r>
        <w:t xml:space="preserve">.</w:t>
      </w:r>
    </w:p>
    <w:p>
      <w:pPr>
        <w:pStyle w:val="BodyText"/>
      </w:pPr>
      <w:r>
        <w:t xml:space="preserve">4. Line Items — Services and Deliverables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 Research &amp; User Journey Mapping for e-commerce platform redesign. The</w:t>
            </w:r>
            <w:r>
              <w:t xml:space="preserve"> </w:t>
            </w:r>
            <w:r>
              <w:t xml:space="preserve">UX UI Designer</w:t>
            </w:r>
            <w:r>
              <w:t xml:space="preserve"> </w:t>
            </w:r>
            <w:r>
              <w:t xml:space="preserve">shall conduct stakeholder interviews, heuristic evaluations, and competitive analysis within the</w:t>
            </w:r>
            <w:r>
              <w:t xml:space="preserve"> </w:t>
            </w:r>
            <w:r>
              <w:t xml:space="preserve">Italy Naples</w:t>
            </w:r>
            <w:r>
              <w:t xml:space="preserve"> </w:t>
            </w:r>
            <w:r>
              <w:t xml:space="preserve">market context.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Wireframing &amp; Information Architecture. Production of low-fidelity and mid-fidelity wireframes for 45+ screens. All iterations to be reviewed at the</w:t>
            </w:r>
            <w:r>
              <w:t xml:space="preserve"> </w:t>
            </w:r>
            <w:r>
              <w:t xml:space="preserve">Italy Naples</w:t>
            </w:r>
            <w:r>
              <w:t xml:space="preserve"> </w:t>
            </w:r>
            <w:r>
              <w:t xml:space="preserve">office.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High-Fidelity UI Design &amp; Visual Design System. The</w:t>
            </w:r>
            <w:r>
              <w:t xml:space="preserve"> </w:t>
            </w:r>
            <w:r>
              <w:t xml:space="preserve">UX UI Designer</w:t>
            </w:r>
            <w:r>
              <w:t xml:space="preserve"> </w:t>
            </w:r>
            <w:r>
              <w:t xml:space="preserve">shall deliver a complete design system including component library, typography, color palette, and iconography in Figma.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Interactive Prototyping &amp; Usability Testing. Creation of clickable prototypes and facilitation of 6 moderated usability sessions with end-users recruited in</w:t>
            </w:r>
            <w:r>
              <w:t xml:space="preserve"> </w:t>
            </w:r>
            <w:r>
              <w:t xml:space="preserve">Italy Naples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Developer Handoff &amp; Design QA. The</w:t>
            </w:r>
            <w:r>
              <w:t xml:space="preserve"> </w:t>
            </w:r>
            <w:r>
              <w:t xml:space="preserve">UX UI Designer</w:t>
            </w:r>
            <w:r>
              <w:t xml:space="preserve"> </w:t>
            </w:r>
            <w:r>
              <w:t xml:space="preserve">shall provide annotated specifications, asset exports, and conduct 3 rounds of design quality assurance during development.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Post-Launch Support &amp; Iterative Refinement. 4 weeks of ongoing support for the</w:t>
            </w:r>
            <w:r>
              <w:t xml:space="preserve"> </w:t>
            </w:r>
            <w:r>
              <w:t xml:space="preserve">UX UI Designer</w:t>
            </w:r>
            <w:r>
              <w:t xml:space="preserve"> </w:t>
            </w:r>
            <w:r>
              <w:t xml:space="preserve">to address post-deployment feedback and refine the user experience.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31,700.00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(22% — Italian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6,974.00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AMOUNT DUE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38,674.00</w:t>
            </w:r>
          </w:p>
        </w:tc>
      </w:tr>
    </w:tbl>
    <w:p>
      <w:pPr>
        <w:pStyle w:val="BodyText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Italian Republic.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subject to the exclusive jurisdiction of the Courts of</w:t>
      </w:r>
      <w:r>
        <w:t xml:space="preserve"> </w:t>
      </w:r>
      <w:r>
        <w:t xml:space="preserve">Italy Naples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payment, all work product created by 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become the exclusive property of Vesuvio Digital Solutions S.r.l. 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retains the right to display the work in a professional portfolio, subject to a 90-day embargo period.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Payment shall be made in three installments: 30% upon acceptance of this</w:t>
      </w:r>
      <w:r>
        <w:t xml:space="preserve"> </w:t>
      </w:r>
      <w:r>
        <w:t xml:space="preserve">Purchase Order</w:t>
      </w:r>
      <w:r>
        <w:t xml:space="preserve">, 40% upon delivery of the High-Fidelity UI Design (Line Item 3), and 30% upon final acceptance of all deliverables. All payments shall be made via bank transfer to the account specified by the</w:t>
      </w:r>
      <w:r>
        <w:t xml:space="preserve"> </w:t>
      </w:r>
      <w:r>
        <w:t xml:space="preserve">UX UI Designer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Acceptance Criteria:</w:t>
      </w:r>
      <w:r>
        <w:t xml:space="preserve"> </w:t>
      </w:r>
      <w:r>
        <w:t xml:space="preserve">Each deliverable shall be subject to a 5-business-day review period. Acceptance shall be confirmed in writing by the buyer's project manager. Failure to respond within this period shall constitute deemed acceptance.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Revisions:</w:t>
      </w:r>
      <w:r>
        <w:t xml:space="preserve"> </w:t>
      </w:r>
      <w:r>
        <w:t xml:space="preserve">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shall include up to three (3) rounds of revisions per line item at no additional cost. Additional revisions shall be billed at a rate of EUR 95.00 per hour.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Both parties agree to maintain strict confidentiality regarding all proprietary information exchanged during the execution of this</w:t>
      </w:r>
      <w:r>
        <w:t xml:space="preserve"> </w:t>
      </w:r>
      <w:r>
        <w:t xml:space="preserve">Purchase Order</w:t>
      </w:r>
      <w:r>
        <w:t xml:space="preserve">. This obligation shall survive termination for a period of three (3) years.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15 days' written notice. In the event of termination, the buyer shall pay for all services rendered up to the date of termination.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delays caused by events beyond reasonable control, including but not limited to natural disasters affecting the</w:t>
      </w:r>
      <w:r>
        <w:t xml:space="preserve"> </w:t>
      </w:r>
      <w:r>
        <w:t xml:space="preserve">Italy Naples</w:t>
      </w:r>
      <w:r>
        <w:t xml:space="preserve"> </w:t>
      </w:r>
      <w:r>
        <w:t xml:space="preserve">metropolitan area, pandemics, or government-mandated closures.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warrants that all work shall comply with Italian accessibility standards (WCAG 2.1 AA) and shall not infringe upon any third-party intellectual property rights.</w:t>
      </w:r>
    </w:p>
    <w:p>
      <w:pPr>
        <w:pStyle w:val="FirstParagraph"/>
      </w:pPr>
      <w:r>
        <w:t xml:space="preserve">6. Delivery &amp; Acceptance Location</w:t>
      </w:r>
    </w:p>
    <w:p>
      <w:pPr>
        <w:pStyle w:val="BodyText"/>
      </w:pPr>
      <w:r>
        <w:t xml:space="preserve">All physical deliverables, printed materials, and in-person review sessions related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take place at the buyer's headquarters in</w:t>
      </w:r>
      <w:r>
        <w:t xml:space="preserve"> </w:t>
      </w:r>
      <w:r>
        <w:t xml:space="preserve">Italy Naples</w:t>
      </w:r>
      <w:r>
        <w:t xml:space="preserve"> </w:t>
      </w:r>
      <w:r>
        <w:t xml:space="preserve">(Via Toledo 187, 80132 Naples). Digital deliverables shall be transferred via the project management platform (Figma / Miro) with access credentials provided to the buyer. 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confirms availability to attend all scheduled meetings at the</w:t>
      </w:r>
      <w:r>
        <w:t xml:space="preserve"> </w:t>
      </w:r>
      <w:r>
        <w:t xml:space="preserve">Italy Naples</w:t>
      </w:r>
      <w:r>
        <w:t xml:space="preserve"> </w:t>
      </w:r>
      <w:r>
        <w:t xml:space="preserve">office during standard business hours (Monday to Friday, 09:00–18:00 CET).</w:t>
      </w:r>
    </w:p>
    <w:p>
      <w:pPr>
        <w:pStyle w:val="BodyText"/>
      </w:pPr>
      <w:r>
        <w:t xml:space="preserve">7. Authorization &amp; Signatures</w:t>
      </w:r>
    </w:p>
    <w:p>
      <w:pPr>
        <w:pStyle w:val="BodyText"/>
      </w:pPr>
      <w:r>
        <w:t xml:space="preserve">By signing below, both parties acknowledge and agree to all terms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in</w:t>
      </w:r>
      <w:r>
        <w:t xml:space="preserve"> </w:t>
      </w:r>
      <w:r>
        <w:t xml:space="preserve">Italy Naples</w:t>
      </w:r>
      <w:r>
        <w:t xml:space="preserve">. This document constitutes a binding agreement upon execution by both authorized representatives.</w:t>
      </w:r>
    </w:p>
    <w:p>
      <w:pPr>
        <w:pStyle w:val="BodyText"/>
      </w:pPr>
      <w:r>
        <w:rPr>
          <w:bCs/>
          <w:b/>
        </w:rPr>
        <w:t xml:space="preserve">For the Buyer:</w:t>
      </w:r>
      <w:r>
        <w:br/>
      </w:r>
      <w:r>
        <w:t xml:space="preserve">Dr. Maria Concetta Ferraro</w:t>
      </w:r>
      <w:r>
        <w:br/>
      </w:r>
      <w:r>
        <w:t xml:space="preserve">Chief Operating Officer</w:t>
      </w:r>
      <w:r>
        <w:br/>
      </w:r>
      <w:r>
        <w:t xml:space="preserve">Vesuvio Digital Solutions S.r.l.</w:t>
      </w:r>
      <w:r>
        <w:br/>
      </w:r>
      <w:r>
        <w:rPr>
          <w:iCs/>
          <w:i/>
        </w:rPr>
        <w:t xml:space="preserve">Italy Naples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Vendor:</w:t>
      </w:r>
      <w:r>
        <w:br/>
      </w:r>
      <w:r>
        <w:t xml:space="preserve">Alessandro Di Marco</w:t>
      </w:r>
      <w:r>
        <w:br/>
      </w:r>
      <w:r>
        <w:t xml:space="preserve">UX UI Designer</w:t>
      </w:r>
      <w:r>
        <w:br/>
      </w:r>
      <w:r>
        <w:t xml:space="preserve">Freelance Professional</w:t>
      </w:r>
      <w:r>
        <w:br/>
      </w:r>
      <w:r>
        <w:rPr>
          <w:iCs/>
          <w:i/>
        </w:rPr>
        <w:t xml:space="preserve">Italy Naples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(PO-NAP-2025-00472) is a controlled document issued by Vesuvio Digital Solutions S.r.l. for the procurement of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services in</w:t>
      </w:r>
      <w:r>
        <w:t xml:space="preserve"> </w:t>
      </w:r>
      <w:r>
        <w:t xml:space="preserve">Italy Naples</w:t>
      </w:r>
      <w:r>
        <w:t xml:space="preserve">.</w:t>
      </w:r>
      <w:r>
        <w:br/>
      </w:r>
      <w:r>
        <w:t xml:space="preserve">Document Version: 1.0  |  Classification: Commercial — Confidential  |  Page 1 of 1</w:t>
      </w:r>
      <w:r>
        <w:br/>
      </w:r>
      <w:r>
        <w:t xml:space="preserve">© 2025 Vesuvio Digital Solutions S.r.l. —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UX UI Designer Services - Italy Naples</dc:title>
  <dc:creator/>
  <dc:language>en</dc:language>
  <cp:keywords/>
  <dcterms:created xsi:type="dcterms:W3CDTF">2026-10-10T08:37:58Z</dcterms:created>
  <dcterms:modified xsi:type="dcterms:W3CDTF">2026-10-10T08:37:58Z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