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7" w:name="purchase-order"/>
    <w:p>
      <w:pPr>
        <w:pStyle w:val="Heading1"/>
      </w:pPr>
      <w:r>
        <w:t xml:space="preserve">Purchase Order</w:t>
      </w:r>
    </w:p>
    <w:p>
      <w:pPr>
        <w:pStyle w:val="FirstParagraph"/>
      </w:pPr>
      <w:r>
        <w:t xml:space="preserve">Veterinarian Services and Veterinary Supplies — Afghanistan Kabul</w:t>
      </w:r>
    </w:p>
    <w:p>
      <w:pPr>
        <w:pStyle w:val="BodyText"/>
      </w:pPr>
      <w:r>
        <w:rPr>
          <w:bCs/>
          <w:b/>
        </w:rPr>
        <w:t xml:space="preserve">Purchase Order No.:</w:t>
      </w:r>
      <w:r>
        <w:t xml:space="preserve"> </w:t>
      </w:r>
      <w:r>
        <w:t xml:space="preserve">PO-AFK-2025-04782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(US Dollars)</w:t>
      </w:r>
      <w:r>
        <w:br/>
      </w:r>
      <w:r>
        <w:rPr>
          <w:bCs/>
          <w:b/>
        </w:rPr>
        <w:t xml:space="preserve">Incoterms:</w:t>
      </w:r>
      <w:r>
        <w:t xml:space="preserve"> </w:t>
      </w:r>
      <w:r>
        <w:t xml:space="preserve">DDP Kabul, Afghanistan</w:t>
      </w:r>
    </w:p>
    <w:bookmarkStart w:id="20" w:name="buyer-ordering-party"/>
    <w:p>
      <w:pPr>
        <w:pStyle w:val="Heading3"/>
      </w:pPr>
      <w:r>
        <w:t xml:space="preserve">Buyer / Ordering Party</w:t>
      </w:r>
    </w:p>
    <w:p>
      <w:pPr>
        <w:pStyle w:val="FirstParagraph"/>
      </w:pPr>
      <w:r>
        <w:rPr>
          <w:bCs/>
          <w:b/>
        </w:rPr>
        <w:t xml:space="preserve">Organization:</w:t>
      </w:r>
      <w:r>
        <w:t xml:space="preserve"> </w:t>
      </w:r>
      <w:r>
        <w:t xml:space="preserve">Kabul Veterinary &amp; Animal Health Directorate</w:t>
      </w:r>
      <w:r>
        <w:br/>
      </w:r>
      <w:r>
        <w:rPr>
          <w:bCs/>
          <w:b/>
        </w:rPr>
        <w:t xml:space="preserve">Address:</w:t>
      </w:r>
      <w:r>
        <w:t xml:space="preserve"> </w:t>
      </w:r>
      <w:r>
        <w:t xml:space="preserve">Darulaman District, Kabul, Afghanistan</w:t>
      </w:r>
      <w:r>
        <w:br/>
      </w:r>
      <w:r>
        <w:rPr>
          <w:bCs/>
          <w:b/>
        </w:rPr>
        <w:t xml:space="preserve">Contact Person:</w:t>
      </w:r>
      <w:r>
        <w:t xml:space="preserve"> </w:t>
      </w:r>
      <w:r>
        <w:t xml:space="preserve">Dr. Ahmad Karimi, Chief Veterinarian</w:t>
      </w:r>
      <w:r>
        <w:br/>
      </w:r>
      <w:r>
        <w:rPr>
          <w:bCs/>
          <w:b/>
        </w:rPr>
        <w:t xml:space="preserve">Phone:</w:t>
      </w:r>
      <w:r>
        <w:t xml:space="preserve"> </w:t>
      </w:r>
      <w:r>
        <w:t xml:space="preserve">+93 700 123 456</w:t>
      </w:r>
      <w:r>
        <w:br/>
      </w:r>
      <w:r>
        <w:rPr>
          <w:bCs/>
          <w:b/>
        </w:rPr>
        <w:t xml:space="preserve">Email:</w:t>
      </w:r>
      <w:r>
        <w:t xml:space="preserve"> </w:t>
      </w:r>
      <w:r>
        <w:t xml:space="preserve">procurement@kabulvet.gov.af</w:t>
      </w:r>
      <w:r>
        <w:br/>
      </w:r>
      <w:r>
        <w:rPr>
          <w:bCs/>
          <w:b/>
        </w:rPr>
        <w:t xml:space="preserve">Tax Registration No.:</w:t>
      </w:r>
      <w:r>
        <w:t xml:space="preserve"> </w:t>
      </w:r>
      <w:r>
        <w:t xml:space="preserve">AFK-VET-2019-00342</w:t>
      </w:r>
    </w:p>
    <w:bookmarkEnd w:id="20"/>
    <w:bookmarkStart w:id="21" w:name="supplier-vendor"/>
    <w:p>
      <w:pPr>
        <w:pStyle w:val="Heading3"/>
      </w:pPr>
      <w:r>
        <w:t xml:space="preserve">Supplier / Vendor</w:t>
      </w:r>
    </w:p>
    <w:p>
      <w:pPr>
        <w:pStyle w:val="FirstParagraph"/>
      </w:pPr>
      <w:r>
        <w:rPr>
          <w:bCs/>
          <w:b/>
        </w:rPr>
        <w:t xml:space="preserve">Organization:</w:t>
      </w:r>
      <w:r>
        <w:t xml:space="preserve"> </w:t>
      </w:r>
      <w:r>
        <w:t xml:space="preserve">Central Asia Veterinary Supplies Co.</w:t>
      </w:r>
      <w:r>
        <w:br/>
      </w:r>
      <w:r>
        <w:rPr>
          <w:bCs/>
          <w:b/>
        </w:rPr>
        <w:t xml:space="preserve">Address:</w:t>
      </w:r>
      <w:r>
        <w:t xml:space="preserve"> </w:t>
      </w:r>
      <w:r>
        <w:t xml:space="preserve">42 Industrial Zone, Tashkent, Uzbekistan</w:t>
      </w:r>
      <w:r>
        <w:br/>
      </w:r>
      <w:r>
        <w:rPr>
          <w:bCs/>
          <w:b/>
        </w:rPr>
        <w:t xml:space="preserve">Contact Person:</w:t>
      </w:r>
      <w:r>
        <w:t xml:space="preserve"> </w:t>
      </w:r>
      <w:r>
        <w:t xml:space="preserve">Ms. Gulnara Yusupova, Sales Director</w:t>
      </w:r>
      <w:r>
        <w:br/>
      </w:r>
      <w:r>
        <w:rPr>
          <w:bCs/>
          <w:b/>
        </w:rPr>
        <w:t xml:space="preserve">Phone:</w:t>
      </w:r>
      <w:r>
        <w:t xml:space="preserve"> </w:t>
      </w:r>
      <w:r>
        <w:t xml:space="preserve">+998 71 234 5678</w:t>
      </w:r>
      <w:r>
        <w:br/>
      </w:r>
      <w:r>
        <w:rPr>
          <w:bCs/>
          <w:b/>
        </w:rPr>
        <w:t xml:space="preserve">Email:</w:t>
      </w:r>
      <w:r>
        <w:t xml:space="preserve"> </w:t>
      </w:r>
      <w:r>
        <w:t xml:space="preserve">orders@ca-vetsupplies.uz</w:t>
      </w:r>
      <w:r>
        <w:br/>
      </w:r>
      <w:r>
        <w:rPr>
          <w:bCs/>
          <w:b/>
        </w:rPr>
        <w:t xml:space="preserve">Registration No.:</w:t>
      </w:r>
      <w:r>
        <w:t xml:space="preserve"> </w:t>
      </w:r>
      <w:r>
        <w:t xml:space="preserve">UZ-CAVS-2015-8821</w:t>
      </w:r>
    </w:p>
    <w:bookmarkEnd w:id="21"/>
    <w:bookmarkStart w:id="22"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Kabul Veterinary &amp; Animal Health Directorate to formally authorize the procurement of veterinary services, diagnostic equipment, pharmaceutical supplies, and animal health materials required for the ongoing</w:t>
      </w:r>
      <w:r>
        <w:t xml:space="preserve"> </w:t>
      </w:r>
      <w:r>
        <w:t xml:space="preserve">Veterinarian</w:t>
      </w:r>
      <w:r>
        <w:t xml:space="preserve"> </w:t>
      </w:r>
      <w:r>
        <w:t xml:space="preserve">programs operating across the</w:t>
      </w:r>
      <w:r>
        <w:t xml:space="preserve"> </w:t>
      </w:r>
      <w:r>
        <w:t xml:space="preserve">Afghanistan Kabul</w:t>
      </w:r>
      <w:r>
        <w:t xml:space="preserve"> </w:t>
      </w:r>
      <w:r>
        <w:t xml:space="preserve">metropolitan area and surrounding rural districts. This</w:t>
      </w:r>
      <w:r>
        <w:t xml:space="preserve"> </w:t>
      </w:r>
      <w:r>
        <w:t xml:space="preserve">Purchase Order</w:t>
      </w:r>
      <w:r>
        <w:t xml:space="preserve"> </w:t>
      </w:r>
      <w:r>
        <w:t xml:space="preserve">governs all terms, conditions, delivery schedules, and payment obligations between the Buyer and the Supplier for the fiscal period of July 2025 through June 2026. All veterinary operations conducted under this</w:t>
      </w:r>
      <w:r>
        <w:t xml:space="preserve"> </w:t>
      </w:r>
      <w:r>
        <w:t xml:space="preserve">Purchase Order</w:t>
      </w:r>
      <w:r>
        <w:t xml:space="preserve"> </w:t>
      </w:r>
      <w:r>
        <w:t xml:space="preserve">shall comply with the national animal health regulations of the Islamic Emirate of Afghanistan and the specific operational guidelines established for the</w:t>
      </w:r>
      <w:r>
        <w:t xml:space="preserve"> </w:t>
      </w:r>
      <w:r>
        <w:t xml:space="preserve">Afghanistan Kabul</w:t>
      </w:r>
      <w:r>
        <w:t xml:space="preserve"> </w:t>
      </w:r>
      <w:r>
        <w:t xml:space="preserve">region.</w:t>
      </w:r>
    </w:p>
    <w:bookmarkEnd w:id="22"/>
    <w:bookmarkStart w:id="23" w:name="X37ee916bd8af396e8c9aa9cf7287d1af2195d6a"/>
    <w:p>
      <w:pPr>
        <w:pStyle w:val="Heading2"/>
      </w:pPr>
      <w:r>
        <w:t xml:space="preserve">2. Line Items — Veterinarian Services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Comprehensive Veterinarian field consultation services for livestock (cattle, sheep, goats) in Kabul district clinics</w:t>
            </w:r>
          </w:p>
        </w:tc>
        <w:tc>
          <w:tcPr/>
          <w:p>
            <w:pPr>
              <w:pStyle w:val="Compact"/>
              <w:jc w:val="left"/>
            </w:pPr>
            <w:r>
              <w:t xml:space="preserve">120</w:t>
            </w:r>
          </w:p>
        </w:tc>
        <w:tc>
          <w:tcPr/>
          <w:p>
            <w:pPr>
              <w:pStyle w:val="Compact"/>
              <w:jc w:val="left"/>
            </w:pPr>
            <w:r>
              <w:t xml:space="preserve">Visits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Veterinarian emergency response team deployment (4-person team, 24-hour availability) for Afghanistan Kabul urban and peri-urban zones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Vaccination kits (rabies, foot-and-mouth disease, brucellosis) for small ruminants — Veterinarian-grade formulation</w:t>
            </w:r>
          </w:p>
        </w:tc>
        <w:tc>
          <w:tcPr/>
          <w:p>
            <w:pPr>
              <w:pStyle w:val="Compact"/>
              <w:jc w:val="left"/>
            </w:pPr>
            <w:r>
              <w:t xml:space="preserve">5,000</w:t>
            </w:r>
          </w:p>
        </w:tc>
        <w:tc>
          <w:tcPr/>
          <w:p>
            <w:pPr>
              <w:pStyle w:val="Compact"/>
              <w:jc w:val="left"/>
            </w:pPr>
            <w:r>
              <w:t xml:space="preserve">Doses</w:t>
            </w:r>
          </w:p>
        </w:tc>
        <w:tc>
          <w:tcPr/>
          <w:p>
            <w:pPr>
              <w:pStyle w:val="Compact"/>
              <w:jc w:val="left"/>
            </w:pPr>
            <w:r>
              <w:t xml:space="preserve">3.20</w:t>
            </w:r>
          </w:p>
        </w:tc>
        <w:tc>
          <w:tcPr/>
          <w:p>
            <w:pPr>
              <w:pStyle w:val="Compact"/>
              <w:jc w:val="left"/>
            </w:pPr>
            <w:r>
              <w:t xml:space="preserve">16,000.00</w:t>
            </w:r>
          </w:p>
        </w:tc>
      </w:tr>
      <w:tr>
        <w:tc>
          <w:tcPr/>
          <w:p>
            <w:pPr>
              <w:pStyle w:val="Compact"/>
              <w:jc w:val="left"/>
            </w:pPr>
            <w:r>
              <w:t xml:space="preserve">04</w:t>
            </w:r>
          </w:p>
        </w:tc>
        <w:tc>
          <w:tcPr/>
          <w:p>
            <w:pPr>
              <w:pStyle w:val="Compact"/>
              <w:jc w:val="left"/>
            </w:pPr>
            <w:r>
              <w:t xml:space="preserve">Portable veterinary diagnostic equipment (ultrasound, blood analyzer, digital thermometer set) for field Veterinarian use in Afghanistan Kabul</w:t>
            </w:r>
          </w:p>
        </w:tc>
        <w:tc>
          <w:tcPr/>
          <w:p>
            <w:pPr>
              <w:pStyle w:val="Compact"/>
              <w:jc w:val="left"/>
            </w:pPr>
            <w:r>
              <w:t xml:space="preserve">8</w:t>
            </w:r>
          </w:p>
        </w:tc>
        <w:tc>
          <w:tcPr/>
          <w:p>
            <w:pPr>
              <w:pStyle w:val="Compact"/>
              <w:jc w:val="left"/>
            </w:pPr>
            <w:r>
              <w:t xml:space="preserve">Sets</w:t>
            </w:r>
          </w:p>
        </w:tc>
        <w:tc>
          <w:tcPr/>
          <w:p>
            <w:pPr>
              <w:pStyle w:val="Compact"/>
              <w:jc w:val="left"/>
            </w:pPr>
            <w:r>
              <w:t xml:space="preserve">2,750.00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Antibiotic and antiparasitic pharmaceuticals (veterinarian-approved, cold-chain maintained) for animal health programs in Kabul</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145.00</w:t>
            </w:r>
          </w:p>
        </w:tc>
        <w:tc>
          <w:tcPr/>
          <w:p>
            <w:pPr>
              <w:pStyle w:val="Compact"/>
              <w:jc w:val="left"/>
            </w:pPr>
            <w:r>
              <w:t xml:space="preserve">29,000.00</w:t>
            </w:r>
          </w:p>
        </w:tc>
      </w:tr>
      <w:tr>
        <w:tc>
          <w:tcPr/>
          <w:p>
            <w:pPr>
              <w:pStyle w:val="Compact"/>
              <w:jc w:val="left"/>
            </w:pPr>
            <w:r>
              <w:t xml:space="preserve">06</w:t>
            </w:r>
          </w:p>
        </w:tc>
        <w:tc>
          <w:tcPr/>
          <w:p>
            <w:pPr>
              <w:pStyle w:val="Compact"/>
              <w:jc w:val="left"/>
            </w:pPr>
            <w:r>
              <w:t xml:space="preserve">Veterinarian training and capacity-building workshops for local animal health workers in Afghanistan Kabul (3-day intensive program)</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07</w:t>
            </w:r>
          </w:p>
        </w:tc>
        <w:tc>
          <w:tcPr/>
          <w:p>
            <w:pPr>
              <w:pStyle w:val="Compact"/>
              <w:jc w:val="left"/>
            </w:pPr>
            <w:r>
              <w:t xml:space="preserve">Surgical instruments and anesthesia kits for Veterinarian field operations in remote districts surrounding Kabul</w:t>
            </w:r>
          </w:p>
        </w:tc>
        <w:tc>
          <w:tcPr/>
          <w:p>
            <w:pPr>
              <w:pStyle w:val="Compact"/>
              <w:jc w:val="left"/>
            </w:pPr>
            <w:r>
              <w:t xml:space="preserve">15</w:t>
            </w:r>
          </w:p>
        </w:tc>
        <w:tc>
          <w:tcPr/>
          <w:p>
            <w:pPr>
              <w:pStyle w:val="Compact"/>
              <w:jc w:val="left"/>
            </w:pPr>
            <w:r>
              <w:t xml:space="preserve">Kits</w:t>
            </w:r>
          </w:p>
        </w:tc>
        <w:tc>
          <w:tcPr/>
          <w:p>
            <w:pPr>
              <w:pStyle w:val="Compact"/>
              <w:jc w:val="left"/>
            </w:pPr>
            <w:r>
              <w:t xml:space="preserve">1,100.00</w:t>
            </w:r>
          </w:p>
        </w:tc>
        <w:tc>
          <w:tcPr/>
          <w:p>
            <w:pPr>
              <w:pStyle w:val="Compact"/>
              <w:jc w:val="left"/>
            </w:pPr>
            <w:r>
              <w:t xml:space="preserve">16,500.00</w:t>
            </w:r>
          </w:p>
        </w:tc>
      </w:tr>
      <w:tr>
        <w:tc>
          <w:tcPr/>
          <w:p>
            <w:pPr>
              <w:pStyle w:val="Compact"/>
              <w:jc w:val="left"/>
            </w:pPr>
            <w:r>
              <w:t xml:space="preserve">08</w:t>
            </w:r>
          </w:p>
        </w:tc>
        <w:tc>
          <w:tcPr/>
          <w:p>
            <w:pPr>
              <w:pStyle w:val="Compact"/>
              <w:jc w:val="left"/>
            </w:pPr>
            <w:r>
              <w:t xml:space="preserve">Animal health record-keeping software licenses and hardware (tablets, printers) for Veterinarian data management in Afghanistan Kabul clinics</w:t>
            </w:r>
          </w:p>
        </w:tc>
        <w:tc>
          <w:tcPr/>
          <w:p>
            <w:pPr>
              <w:pStyle w:val="Compact"/>
              <w:jc w:val="left"/>
            </w:pPr>
            <w:r>
              <w:t xml:space="preserve">25</w:t>
            </w:r>
          </w:p>
        </w:tc>
        <w:tc>
          <w:tcPr/>
          <w:p>
            <w:pPr>
              <w:pStyle w:val="Compact"/>
              <w:jc w:val="left"/>
            </w:pPr>
            <w:r>
              <w:t xml:space="preserve">Units</w:t>
            </w:r>
          </w:p>
        </w:tc>
        <w:tc>
          <w:tcPr/>
          <w:p>
            <w:pPr>
              <w:pStyle w:val="Compact"/>
              <w:jc w:val="left"/>
            </w:pPr>
            <w:r>
              <w:t xml:space="preserve">680.00</w:t>
            </w:r>
          </w:p>
        </w:tc>
        <w:tc>
          <w:tcPr/>
          <w:p>
            <w:pPr>
              <w:pStyle w:val="Compact"/>
              <w:jc w:val="left"/>
            </w:pPr>
            <w:r>
              <w:t xml:space="preserve">17,000.00</w:t>
            </w:r>
          </w:p>
        </w:tc>
      </w:tr>
      <w:tr>
        <w:tc>
          <w:tcPr>
            <w:gridSpan w:val="5"/>
          </w:tcPr>
          <w:p>
            <w:pPr>
              <w:pStyle w:val="Compact"/>
              <w:jc w:val="right"/>
            </w:pPr>
            <w:r>
              <w:t xml:space="preserve">SUBTOTAL</w:t>
            </w:r>
          </w:p>
        </w:tc>
        <w:tc>
          <w:tcPr/>
          <w:p>
            <w:pPr>
              <w:pStyle w:val="Compact"/>
              <w:jc w:val="left"/>
            </w:pPr>
            <w:r>
              <w:t xml:space="preserve">183,900.00</w:t>
            </w:r>
          </w:p>
        </w:tc>
      </w:tr>
      <w:tr>
        <w:tc>
          <w:tcPr>
            <w:gridSpan w:val="5"/>
          </w:tcPr>
          <w:p>
            <w:pPr>
              <w:pStyle w:val="Compact"/>
              <w:jc w:val="right"/>
            </w:pPr>
            <w:r>
              <w:t xml:space="preserve">Applicable Duties &amp; Import Taxes (Afghanistan Kabul Customs)</w:t>
            </w:r>
          </w:p>
        </w:tc>
        <w:tc>
          <w:tcPr/>
          <w:p>
            <w:pPr>
              <w:pStyle w:val="Compact"/>
              <w:jc w:val="left"/>
            </w:pPr>
            <w:r>
              <w:t xml:space="preserve">9,195.00</w:t>
            </w:r>
          </w:p>
        </w:tc>
      </w:tr>
      <w:tr>
        <w:tc>
          <w:tcPr>
            <w:gridSpan w:val="5"/>
          </w:tcPr>
          <w:p>
            <w:pPr>
              <w:pStyle w:val="Compact"/>
              <w:jc w:val="right"/>
            </w:pPr>
            <w:r>
              <w:t xml:space="preserve">GRAND TOTAL</w:t>
            </w:r>
          </w:p>
        </w:tc>
        <w:tc>
          <w:tcPr/>
          <w:p>
            <w:pPr>
              <w:pStyle w:val="Compact"/>
              <w:jc w:val="left"/>
            </w:pPr>
            <w:r>
              <w:t xml:space="preserve">193,095.00</w:t>
            </w:r>
          </w:p>
        </w:tc>
      </w:tr>
    </w:tbl>
    <w:bookmarkEnd w:id="23"/>
    <w:bookmarkStart w:id="24" w:name="delivery-and-logistics"/>
    <w:p>
      <w:pPr>
        <w:pStyle w:val="Heading2"/>
      </w:pPr>
      <w:r>
        <w:t xml:space="preserve">3. Delivery and Logistics</w:t>
      </w:r>
    </w:p>
    <w:p>
      <w:pPr>
        <w:pStyle w:val="FirstParagraph"/>
      </w:pPr>
      <w:r>
        <w:t xml:space="preserve">All goods and services specified in this</w:t>
      </w:r>
      <w:r>
        <w:t xml:space="preserve"> </w:t>
      </w:r>
      <w:r>
        <w:t xml:space="preserve">Purchase Order</w:t>
      </w:r>
      <w:r>
        <w:t xml:space="preserve"> </w:t>
      </w:r>
      <w:r>
        <w:t xml:space="preserve">shall be delivered to the Kabul Veterinary &amp; Animal Health Directorate headquarters located in Darulaman District,</w:t>
      </w:r>
      <w:r>
        <w:t xml:space="preserve"> </w:t>
      </w:r>
      <w:r>
        <w:t xml:space="preserve">Afghanistan Kabul</w:t>
      </w:r>
      <w:r>
        <w:t xml:space="preserve">, or to such alternative locations within the Kabul region as may be designated in writing by the Buyer. The Supplier shall bear full responsibility for international shipping, customs clearance at the</w:t>
      </w:r>
      <w:r>
        <w:t xml:space="preserve"> </w:t>
      </w:r>
      <w:r>
        <w:t xml:space="preserve">Afghanistan Kabul</w:t>
      </w:r>
      <w:r>
        <w:t xml:space="preserve"> </w:t>
      </w:r>
      <w:r>
        <w:t xml:space="preserve">border crossing, and final delivery to the designated site. Delivery of all physical items shall be completed no later than 45 calendar days from the date of this</w:t>
      </w:r>
      <w:r>
        <w:t xml:space="preserve"> </w:t>
      </w:r>
      <w:r>
        <w:t xml:space="preserve">Purchase Order</w:t>
      </w:r>
      <w:r>
        <w:t xml:space="preserve">. The Veterinarian services and training sessions outlined in Items 01, 02, and 06 shall commence within 30 days of the</w:t>
      </w:r>
      <w:r>
        <w:t xml:space="preserve"> </w:t>
      </w:r>
      <w:r>
        <w:t xml:space="preserve">Purchase Order</w:t>
      </w:r>
      <w:r>
        <w:t xml:space="preserve"> </w:t>
      </w:r>
      <w:r>
        <w:t xml:space="preserve">effective date and shall be conducted in accordance with the operational calendar approved by the</w:t>
      </w:r>
      <w:r>
        <w:t xml:space="preserve"> </w:t>
      </w:r>
      <w:r>
        <w:t xml:space="preserve">Afghanistan Kabul</w:t>
      </w:r>
      <w:r>
        <w:t xml:space="preserve"> </w:t>
      </w:r>
      <w:r>
        <w:t xml:space="preserve">Animal Health Authority.</w:t>
      </w:r>
    </w:p>
    <w:bookmarkEnd w:id="24"/>
    <w:bookmarkStart w:id="25" w:name="terms-and-conditions"/>
    <w:p>
      <w:pPr>
        <w:pStyle w:val="Heading2"/>
      </w:pPr>
      <w:r>
        <w:t xml:space="preserve">4. Terms and Conditions</w:t>
      </w:r>
    </w:p>
    <w:p>
      <w:pPr>
        <w:numPr>
          <w:ilvl w:val="0"/>
          <w:numId w:val="1001"/>
        </w:numPr>
        <w:pStyle w:val="Compact"/>
      </w:pPr>
      <w:r>
        <w:rPr>
          <w:bCs/>
          <w:b/>
        </w:rPr>
        <w:t xml:space="preserve">Payment:</w:t>
      </w:r>
      <w:r>
        <w:t xml:space="preserve"> </w:t>
      </w:r>
      <w:r>
        <w:t xml:space="preserve">Payment shall be made within thirty (30) calendar days of receipt of a valid invoice and confirmed delivery of all items listed in this</w:t>
      </w:r>
      <w:r>
        <w:t xml:space="preserve"> </w:t>
      </w:r>
      <w:r>
        <w:t xml:space="preserve">Purchase Order</w:t>
      </w:r>
      <w:r>
        <w:t xml:space="preserve">. Payment shall be processed via wire transfer to the Supplier's designated bank account. All transactions related to this</w:t>
      </w:r>
      <w:r>
        <w:t xml:space="preserve"> </w:t>
      </w:r>
      <w:r>
        <w:t xml:space="preserve">Purchase Order</w:t>
      </w:r>
      <w:r>
        <w:t xml:space="preserve"> </w:t>
      </w:r>
      <w:r>
        <w:t xml:space="preserve">shall be conducted in US Dollars (USD).</w:t>
      </w:r>
    </w:p>
    <w:p>
      <w:pPr>
        <w:numPr>
          <w:ilvl w:val="0"/>
          <w:numId w:val="1001"/>
        </w:numPr>
        <w:pStyle w:val="Compact"/>
      </w:pPr>
      <w:r>
        <w:rPr>
          <w:bCs/>
          <w:b/>
        </w:rPr>
        <w:t xml:space="preserve">Quality Assurance:</w:t>
      </w:r>
      <w:r>
        <w:t xml:space="preserve"> </w:t>
      </w:r>
      <w:r>
        <w:t xml:space="preserve">All veterinary pharmaceuticals, diagnostic equipment, and supplies must meet or exceed the quality standards established by the</w:t>
      </w:r>
      <w:r>
        <w:t xml:space="preserve"> </w:t>
      </w:r>
      <w:r>
        <w:t xml:space="preserve">Afghanistan Kabul</w:t>
      </w:r>
      <w:r>
        <w:t xml:space="preserve"> </w:t>
      </w:r>
      <w:r>
        <w:t xml:space="preserve">Ministry of Agriculture, Irrigation and Livestock. The Supplier warrants that all Veterinarian-grade products are new, unexpired, and manufactured in compliance with Good Manufacturing Practices (GMP). A certificate of analysis and veterinary product registration documentation must accompany each shipment.</w:t>
      </w:r>
    </w:p>
    <w:p>
      <w:pPr>
        <w:numPr>
          <w:ilvl w:val="0"/>
          <w:numId w:val="1001"/>
        </w:numPr>
        <w:pStyle w:val="Compact"/>
      </w:pPr>
      <w:r>
        <w:rPr>
          <w:bCs/>
          <w:b/>
        </w:rPr>
        <w:t xml:space="preserve">Warranty:</w:t>
      </w:r>
      <w:r>
        <w:t xml:space="preserve"> </w:t>
      </w:r>
      <w:r>
        <w:t xml:space="preserve">The Supplier provides a minimum twelve (12) month warranty on all diagnostic equipment and surgical instruments. Any defective items identified within the warranty period shall be replaced at no additional cost to the Buyer. The Veterinarian services are warranted to be performed by licensed and qualified veterinary professionals.</w:t>
      </w:r>
    </w:p>
    <w:p>
      <w:pPr>
        <w:numPr>
          <w:ilvl w:val="0"/>
          <w:numId w:val="1001"/>
        </w:numPr>
        <w:pStyle w:val="Compact"/>
      </w:pPr>
      <w:r>
        <w:rPr>
          <w:bCs/>
          <w:b/>
        </w:rPr>
        <w:t xml:space="preserve">Compliance:</w:t>
      </w:r>
      <w:r>
        <w:t xml:space="preserve"> </w:t>
      </w:r>
      <w:r>
        <w:t xml:space="preserve">The Supplier shall comply with all applicable laws and regulations of the Islamic Emirate of Afghanistan, including import restrictions, veterinary product registration requirements, and labor laws governing the deployment of foreign Veterinarian personnel in</w:t>
      </w:r>
      <w:r>
        <w:t xml:space="preserve"> </w:t>
      </w:r>
      <w:r>
        <w:t xml:space="preserve">Afghanistan Kabul</w:t>
      </w:r>
      <w:r>
        <w:t xml:space="preserve">.</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events beyond reasonable control, including but not limited to natural disasters, political instability, border closures affecting the</w:t>
      </w:r>
      <w:r>
        <w:t xml:space="preserve"> </w:t>
      </w:r>
      <w:r>
        <w:t xml:space="preserve">Afghanistan Kabul</w:t>
      </w:r>
      <w:r>
        <w:t xml:space="preserve"> </w:t>
      </w:r>
      <w:r>
        <w:t xml:space="preserve">region, or pandemics. The affected party shall notify the other in writing within five (5) business days.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attempted to be resolved through good-faith negotiation. If unresolved within thirty (30) days, the matter shall be submitted to arbitration in Kabul, Afghanistan, in accordance with the rules of the Afghanistan Arbitration Center.</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pricing structures, and operational details exchanged in connection with this</w:t>
      </w:r>
      <w:r>
        <w:t xml:space="preserve"> </w:t>
      </w:r>
      <w:r>
        <w:t xml:space="preserve">Purchase Order</w:t>
      </w:r>
      <w:r>
        <w:t xml:space="preserve"> </w:t>
      </w:r>
      <w:r>
        <w:t xml:space="preserve">and the associated Veterinarian programs in</w:t>
      </w:r>
      <w:r>
        <w:t xml:space="preserve"> </w:t>
      </w:r>
      <w:r>
        <w:t xml:space="preserve">Afghanistan Kabul</w:t>
      </w:r>
      <w:r>
        <w:t xml:space="preserve">.</w:t>
      </w:r>
    </w:p>
    <w:p>
      <w:pPr>
        <w:numPr>
          <w:ilvl w:val="0"/>
          <w:numId w:val="1001"/>
        </w:numPr>
        <w:pStyle w:val="Compact"/>
      </w:pPr>
      <w:r>
        <w:rPr>
          <w:bCs/>
          <w:b/>
        </w:rPr>
        <w:t xml:space="preserve">Amendments:</w:t>
      </w:r>
      <w:r>
        <w:t xml:space="preserve"> </w:t>
      </w:r>
      <w:r>
        <w:t xml:space="preserve">No modification or amendment to this</w:t>
      </w:r>
      <w:r>
        <w:t xml:space="preserve"> </w:t>
      </w:r>
      <w:r>
        <w:t xml:space="preserve">Purchase Order</w:t>
      </w:r>
      <w:r>
        <w:t xml:space="preserve"> </w:t>
      </w:r>
      <w:r>
        <w:t xml:space="preserve">shall be valid unless made in writing and signed by authorized representatives of both parties.</w:t>
      </w:r>
    </w:p>
    <w:bookmarkEnd w:id="25"/>
    <w:bookmarkStart w:id="26" w:name="acceptance-and-authorization"/>
    <w:p>
      <w:pPr>
        <w:pStyle w:val="Heading2"/>
      </w:pPr>
      <w:r>
        <w:t xml:space="preserve">5. Acceptance and Authorization</w:t>
      </w:r>
    </w:p>
    <w:p>
      <w:pPr>
        <w:pStyle w:val="FirstParagraph"/>
      </w:pPr>
      <w:r>
        <w:t xml:space="preserve">By signing below, both parties acknowledge that they have read, understood, and agree to be bound by all terms and conditions set forth in this</w:t>
      </w:r>
      <w:r>
        <w:t xml:space="preserve"> </w:t>
      </w:r>
      <w:r>
        <w:t xml:space="preserve">Purchase Order</w:t>
      </w:r>
      <w:r>
        <w:t xml:space="preserve"> </w:t>
      </w:r>
      <w:r>
        <w:t xml:space="preserve">for the procurement of Veterinarian services and supplies in</w:t>
      </w:r>
      <w:r>
        <w:t xml:space="preserve"> </w:t>
      </w:r>
      <w:r>
        <w:t xml:space="preserve">Afghanistan Kabul</w:t>
      </w:r>
      <w:r>
        <w:t xml:space="preserve">. This document constitutes a binding agreement effective from the date of the last signature below.</w:t>
      </w:r>
    </w:p>
    <w:p>
      <w:pPr>
        <w:pStyle w:val="BodyText"/>
      </w:pPr>
      <w:r>
        <w:rPr>
          <w:bCs/>
          <w:b/>
        </w:rPr>
        <w:t xml:space="preserve">For the Buyer:</w:t>
      </w:r>
      <w:r>
        <w:br/>
      </w:r>
      <w:r>
        <w:t xml:space="preserve">Kabul Veterinary &amp; Animal Health Directorate</w:t>
      </w:r>
    </w:p>
    <w:p>
      <w:pPr>
        <w:pStyle w:val="BodyText"/>
      </w:pPr>
      <w:r>
        <w:rPr>
          <w:bCs/>
          <w:b/>
        </w:rPr>
        <w:t xml:space="preserve">Dr. Ahmad Karimi</w:t>
      </w:r>
      <w:r>
        <w:br/>
      </w:r>
      <w:r>
        <w:t xml:space="preserve">Chief Veterinarian / Authorized Signatory</w:t>
      </w:r>
      <w:r>
        <w:br/>
      </w:r>
      <w:r>
        <w:t xml:space="preserve">Date: _______________</w:t>
      </w:r>
    </w:p>
    <w:p>
      <w:pPr>
        <w:pStyle w:val="BodyText"/>
      </w:pPr>
      <w:r>
        <w:rPr>
          <w:bCs/>
          <w:b/>
        </w:rPr>
        <w:t xml:space="preserve">For the Supplier:</w:t>
      </w:r>
      <w:r>
        <w:br/>
      </w:r>
      <w:r>
        <w:t xml:space="preserve">Central Asia Veterinary Supplies Co.</w:t>
      </w:r>
    </w:p>
    <w:p>
      <w:pPr>
        <w:pStyle w:val="BodyText"/>
      </w:pPr>
      <w:r>
        <w:rPr>
          <w:bCs/>
          <w:b/>
        </w:rPr>
        <w:t xml:space="preserve">Ms. Gulnara Yusupova</w:t>
      </w:r>
      <w:r>
        <w:br/>
      </w:r>
      <w:r>
        <w:t xml:space="preserve">Sales Director / Authorized Signatory</w:t>
      </w:r>
      <w:r>
        <w:br/>
      </w:r>
      <w:r>
        <w:t xml:space="preserve">Date: _______________</w:t>
      </w:r>
    </w:p>
    <w:p>
      <w:pPr>
        <w:pStyle w:val="BodyText"/>
      </w:pPr>
      <w:r>
        <w:t xml:space="preserve">This Purchase Order (PO-AFK-2025-04782) is issued for Veterinarian services and veterinary supplies in Afghanistan Kabul. Document reference: KVD-PROC-2025-04782. This document is valid for a period of ninety (90) days from the date of issue. Unauthorized reproduction or distribution of this Purchase Order is strictly prohibited. For inquiries, contact the Procurement Office, Kabul Veterinary &amp; Animal Health Directorate, Darulaman District, Afghanistan Kabul.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Services - Afghanistan Kabul</dc:title>
  <dc:creator/>
  <dc:language>en</dc:language>
  <cp:keywords/>
  <dcterms:created xsi:type="dcterms:W3CDTF">2026-10-10T04:18:02Z</dcterms:created>
  <dcterms:modified xsi:type="dcterms:W3CDTF">2026-10-10T04:18:02Z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