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PO-BD-DHK-2025-0472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Bangladesh Dhaka</w:t>
      </w:r>
    </w:p>
    <w:p>
      <w:pPr>
        <w:pStyle w:val="BodyText"/>
      </w:pPr>
      <w:r>
        <w:rPr>
          <w:bCs/>
          <w:b/>
        </w:rPr>
        <w:t xml:space="preserve">Buyer:</w:t>
      </w:r>
      <w:r>
        <w:t xml:space="preserve"> </w:t>
      </w:r>
      <w:r>
        <w:t xml:space="preserve">Meridian Creative Solutions Ltd.</w:t>
      </w:r>
      <w:r>
        <w:br/>
      </w:r>
      <w:r>
        <w:rPr>
          <w:bCs/>
          <w:b/>
        </w:rPr>
        <w:t xml:space="preserve">Address:</w:t>
      </w:r>
      <w:r>
        <w:t xml:space="preserve"> </w:t>
      </w:r>
      <w:r>
        <w:t xml:space="preserve">Level 7, Gulshan Avenue, Bangladesh Dhaka</w:t>
      </w:r>
      <w:r>
        <w:br/>
      </w:r>
      <w:r>
        <w:rPr>
          <w:bCs/>
          <w:b/>
        </w:rPr>
        <w:t xml:space="preserve">Contact:</w:t>
      </w:r>
      <w:r>
        <w:t xml:space="preserve"> </w:t>
      </w:r>
      <w:r>
        <w:t xml:space="preserve">procurement@meridiancreative.com.bd</w:t>
      </w:r>
      <w:r>
        <w:br/>
      </w:r>
      <w:r>
        <w:rPr>
          <w:bCs/>
          <w:b/>
        </w:rPr>
        <w:t xml:space="preserve">Phone:</w:t>
      </w:r>
      <w:r>
        <w:t xml:space="preserve"> </w:t>
      </w:r>
      <w:r>
        <w:t xml:space="preserve">+880-2-9876-5432</w:t>
      </w:r>
    </w:p>
    <w:bookmarkStart w:id="20" w:name="vendor-supplier-information"/>
    <w:p>
      <w:pPr>
        <w:pStyle w:val="Heading2"/>
      </w:pPr>
      <w:r>
        <w:t xml:space="preserve">1. Vendor / Supplier Information</w:t>
      </w:r>
    </w:p>
    <w:p>
      <w:pPr>
        <w:pStyle w:val="FirstParagraph"/>
      </w:pPr>
      <w:r>
        <w:t xml:space="preserve">This Purchase Order is issued to the following Videographer service provider for the execution of professional video production services within the Bangladesh Dhaka metropolitan area and its surrounding districts: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Delta Frame Studios (Videographer Services)</w:t>
            </w:r>
          </w:p>
        </w:tc>
      </w:tr>
      <w:tr>
        <w:tc>
          <w:tcPr/>
          <w:p>
            <w:pPr>
              <w:pStyle w:val="Compact"/>
              <w:jc w:val="left"/>
            </w:pPr>
            <w:r>
              <w:t xml:space="preserve">Vendor Address</w:t>
            </w:r>
          </w:p>
        </w:tc>
        <w:tc>
          <w:tcPr/>
          <w:p>
            <w:pPr>
              <w:pStyle w:val="Compact"/>
              <w:jc w:val="left"/>
            </w:pPr>
            <w:r>
              <w:t xml:space="preserve">House 42, Road 11, Banani, Bangladesh Dhaka 1213</w:t>
            </w:r>
          </w:p>
        </w:tc>
      </w:tr>
      <w:tr>
        <w:tc>
          <w:tcPr/>
          <w:p>
            <w:pPr>
              <w:pStyle w:val="Compact"/>
              <w:jc w:val="left"/>
            </w:pPr>
            <w:r>
              <w:t xml:space="preserve">Tax Identification No.</w:t>
            </w:r>
          </w:p>
        </w:tc>
        <w:tc>
          <w:tcPr/>
          <w:p>
            <w:pPr>
              <w:pStyle w:val="Compact"/>
              <w:jc w:val="left"/>
            </w:pPr>
            <w:r>
              <w:t xml:space="preserve">VAT-88234567-001</w:t>
            </w:r>
          </w:p>
        </w:tc>
      </w:tr>
      <w:tr>
        <w:tc>
          <w:tcPr/>
          <w:p>
            <w:pPr>
              <w:pStyle w:val="Compact"/>
              <w:jc w:val="left"/>
            </w:pPr>
            <w:r>
              <w:t xml:space="preserve">Primary Contact</w:t>
            </w:r>
          </w:p>
        </w:tc>
        <w:tc>
          <w:tcPr/>
          <w:p>
            <w:pPr>
              <w:pStyle w:val="Compact"/>
              <w:jc w:val="left"/>
            </w:pPr>
            <w:r>
              <w:t xml:space="preserve">Mr. Tanvir Ahmed, Lead Videographer &amp; Director</w:t>
            </w:r>
          </w:p>
        </w:tc>
      </w:tr>
      <w:tr>
        <w:tc>
          <w:tcPr/>
          <w:p>
            <w:pPr>
              <w:pStyle w:val="Compact"/>
              <w:jc w:val="left"/>
            </w:pPr>
            <w:r>
              <w:t xml:space="preserve">Email</w:t>
            </w:r>
          </w:p>
        </w:tc>
        <w:tc>
          <w:tcPr/>
          <w:p>
            <w:pPr>
              <w:pStyle w:val="Compact"/>
              <w:jc w:val="left"/>
            </w:pPr>
            <w:r>
              <w:t xml:space="preserve">projects@deltaframestudios.com.bd</w:t>
            </w:r>
          </w:p>
        </w:tc>
      </w:tr>
      <w:tr>
        <w:tc>
          <w:tcPr/>
          <w:p>
            <w:pPr>
              <w:pStyle w:val="Compact"/>
              <w:jc w:val="left"/>
            </w:pPr>
            <w:r>
              <w:t xml:space="preserve">Phone</w:t>
            </w:r>
          </w:p>
        </w:tc>
        <w:tc>
          <w:tcPr/>
          <w:p>
            <w:pPr>
              <w:pStyle w:val="Compact"/>
              <w:jc w:val="left"/>
            </w:pPr>
            <w:r>
              <w:t xml:space="preserve">+880-1711-234567</w:t>
            </w:r>
          </w:p>
        </w:tc>
      </w:tr>
    </w:tbl>
    <w:bookmarkEnd w:id="20"/>
    <w:bookmarkStart w:id="21" w:name="scope-of-work-videographer-services"/>
    <w:p>
      <w:pPr>
        <w:pStyle w:val="Heading2"/>
      </w:pPr>
      <w:r>
        <w:t xml:space="preserve">2. Scope of Work – Videographer Services</w:t>
      </w:r>
    </w:p>
    <w:p>
      <w:pPr>
        <w:pStyle w:val="FirstParagraph"/>
      </w:pPr>
      <w:r>
        <w:t xml:space="preserve">The undersigned Videographer shall deliver a comprehensive package of professional video production services as specified in this Purchase Order. All filming, editing, post-production, and delivery activities shall be conducted primarily in Bangladesh Dhaka, with the Videographer responsible for all logistics, crew coordination, and equipment procurement within the Bangladesh Dhaka region.</w:t>
      </w:r>
    </w:p>
    <w:p>
      <w:pPr>
        <w:pStyle w:val="BodyText"/>
      </w:pPr>
      <w:r>
        <w:t xml:space="preserve">The Videographer is expected to maintain industry-standard quality throughout the engagement, ensuring that all deliverables meet the creative brief approved by Meridian Creative Solutions Ltd. prior to commencement of work.</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Pre-production planning, location scouting, and storyboard development for a 12-minute corporate brand film to be shot in Bangladesh Dhaka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Principal photography – 3 full shooting days with a 6-person Videographer crew (Director, Camera Operator, Gaffer, Sound Recordist, Production Assistant, DIT) at locations in Bangladesh Dhaka (Gulshan, Banani, and Old Dhaka heritage sites)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Professional 4K cinema camera package (ARRI Alexa Mini or equivalent), lenses, lighting kit, and audio equipment rental for the Bangladesh Dhaka shoot</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Post-production: editing, color grading, sound design, and final mix for the 12-minute brand film delivered in 4K and 1080p formats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Drone videography (DJI Inspire 3) – 1 half-day aerial shoot over Bangladesh Dhaka skyline and Buriganga River, including licensed pilot and NDCA flight permit</w:t>
            </w:r>
          </w:p>
        </w:tc>
        <w:tc>
          <w:tcPr/>
          <w:p>
            <w:pPr>
              <w:pStyle w:val="Compact"/>
              <w:jc w:val="left"/>
            </w:pPr>
            <w:r>
              <w:t xml:space="preserve">1</w:t>
            </w:r>
          </w:p>
        </w:tc>
        <w:tc>
          <w:tcPr/>
          <w:p>
            <w:pPr>
              <w:pStyle w:val="Compact"/>
              <w:jc w:val="left"/>
            </w:pPr>
            <w:r>
              <w:t xml:space="preserve">Half-Day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Two (2) additional 30-second social media cutdowns with motion graphics and subtitles in Bangla and English</w:t>
            </w:r>
          </w:p>
        </w:tc>
        <w:tc>
          <w:tcPr/>
          <w:p>
            <w:pPr>
              <w:pStyle w:val="Compact"/>
              <w:jc w:val="left"/>
            </w:pPr>
            <w:r>
              <w:t xml:space="preserve">2</w:t>
            </w:r>
          </w:p>
        </w:tc>
        <w:tc>
          <w:tcPr/>
          <w:p>
            <w:pPr>
              <w:pStyle w:val="Compact"/>
              <w:jc w:val="left"/>
            </w:pPr>
            <w:r>
              <w:t xml:space="preserve">Clips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Travel, local transport, and per-diem for the Videographer crew within Bangladesh Dhaka city limits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w:t>
            </w:r>
          </w:p>
        </w:tc>
      </w:tr>
      <w:tr>
        <w:tc>
          <w:tcPr>
            <w:gridSpan w:val="5"/>
          </w:tcPr>
          <w:p>
            <w:pPr>
              <w:pStyle w:val="Compact"/>
              <w:jc w:val="left"/>
            </w:pPr>
            <w:r>
              <w:t xml:space="preserve">Subtotal</w:t>
            </w:r>
          </w:p>
        </w:tc>
        <w:tc>
          <w:tcPr/>
          <w:p>
            <w:pPr>
              <w:pStyle w:val="Compact"/>
              <w:jc w:val="left"/>
            </w:pPr>
            <w:r>
              <w:t xml:space="preserve">901,000</w:t>
            </w:r>
          </w:p>
        </w:tc>
      </w:tr>
      <w:tr>
        <w:tc>
          <w:tcPr>
            <w:gridSpan w:val="5"/>
          </w:tcPr>
          <w:p>
            <w:pPr>
              <w:pStyle w:val="Compact"/>
              <w:jc w:val="left"/>
            </w:pPr>
            <w:r>
              <w:t xml:space="preserve">VAT (15% – Bangladesh)</w:t>
            </w:r>
          </w:p>
        </w:tc>
        <w:tc>
          <w:tcPr/>
          <w:p>
            <w:pPr>
              <w:pStyle w:val="Compact"/>
              <w:jc w:val="left"/>
            </w:pPr>
            <w:r>
              <w:t xml:space="preserve">135,150</w:t>
            </w:r>
          </w:p>
        </w:tc>
      </w:tr>
      <w:tr>
        <w:tc>
          <w:tcPr>
            <w:gridSpan w:val="5"/>
          </w:tcPr>
          <w:p>
            <w:pPr>
              <w:pStyle w:val="Compact"/>
              <w:jc w:val="left"/>
            </w:pPr>
            <w:r>
              <w:t xml:space="preserve">TOTAL AMOUNT DUE (BDT)</w:t>
            </w:r>
          </w:p>
        </w:tc>
        <w:tc>
          <w:tcPr/>
          <w:p>
            <w:pPr>
              <w:pStyle w:val="Compact"/>
              <w:jc w:val="left"/>
            </w:pPr>
            <w:r>
              <w:t xml:space="preserve">1,036,150</w:t>
            </w:r>
          </w:p>
        </w:tc>
      </w:tr>
    </w:tbl>
    <w:p>
      <w:pPr>
        <w:pStyle w:val="BodyText"/>
      </w:pPr>
      <w:r>
        <w:t xml:space="preserve">All prices are quoted in Bangladeshi Taka (BDT). The Videographer shall provide a detailed invoice upon completion of each milestone as outlined in Section 5.</w:t>
      </w:r>
    </w:p>
    <w:bookmarkEnd w:id="22"/>
    <w:bookmarkStart w:id="23"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Approved storyboard, shot list, and location confirmations for Bangladesh Dhaka</w:t>
            </w:r>
          </w:p>
        </w:tc>
        <w:tc>
          <w:tcPr/>
          <w:p>
            <w:pPr>
              <w:pStyle w:val="Compact"/>
              <w:jc w:val="left"/>
            </w:pPr>
            <w:r>
              <w:t xml:space="preserve">25 June 2025</w:t>
            </w:r>
          </w:p>
        </w:tc>
      </w:tr>
      <w:tr>
        <w:tc>
          <w:tcPr/>
          <w:p>
            <w:pPr>
              <w:pStyle w:val="Compact"/>
              <w:jc w:val="left"/>
            </w:pPr>
            <w:r>
              <w:t xml:space="preserve">M2</w:t>
            </w:r>
          </w:p>
        </w:tc>
        <w:tc>
          <w:tcPr/>
          <w:p>
            <w:pPr>
              <w:pStyle w:val="Compact"/>
              <w:jc w:val="left"/>
            </w:pPr>
            <w:r>
              <w:t xml:space="preserve">Principal photography completion (all Bangladesh Dhaka locations)</w:t>
            </w:r>
          </w:p>
        </w:tc>
        <w:tc>
          <w:tcPr/>
          <w:p>
            <w:pPr>
              <w:pStyle w:val="Compact"/>
              <w:jc w:val="left"/>
            </w:pPr>
            <w:r>
              <w:t xml:space="preserve">10 July 2025</w:t>
            </w:r>
          </w:p>
        </w:tc>
      </w:tr>
      <w:tr>
        <w:tc>
          <w:tcPr/>
          <w:p>
            <w:pPr>
              <w:pStyle w:val="Compact"/>
              <w:jc w:val="left"/>
            </w:pPr>
            <w:r>
              <w:t xml:space="preserve">M3</w:t>
            </w:r>
          </w:p>
        </w:tc>
        <w:tc>
          <w:tcPr/>
          <w:p>
            <w:pPr>
              <w:pStyle w:val="Compact"/>
              <w:jc w:val="left"/>
            </w:pPr>
            <w:r>
              <w:t xml:space="preserve">First rough cut of the 12-minute brand film delivered for review</w:t>
            </w:r>
          </w:p>
        </w:tc>
        <w:tc>
          <w:tcPr/>
          <w:p>
            <w:pPr>
              <w:pStyle w:val="Compact"/>
              <w:jc w:val="left"/>
            </w:pPr>
            <w:r>
              <w:t xml:space="preserve">25 July 2025</w:t>
            </w:r>
          </w:p>
        </w:tc>
      </w:tr>
      <w:tr>
        <w:tc>
          <w:tcPr/>
          <w:p>
            <w:pPr>
              <w:pStyle w:val="Compact"/>
              <w:jc w:val="left"/>
            </w:pPr>
            <w:r>
              <w:t xml:space="preserve">M4</w:t>
            </w:r>
          </w:p>
        </w:tc>
        <w:tc>
          <w:tcPr/>
          <w:p>
            <w:pPr>
              <w:pStyle w:val="Compact"/>
              <w:jc w:val="left"/>
            </w:pPr>
            <w:r>
              <w:t xml:space="preserve">Final locked picture, color-graded, mixed, and delivered in all required formats</w:t>
            </w:r>
          </w:p>
        </w:tc>
        <w:tc>
          <w:tcPr/>
          <w:p>
            <w:pPr>
              <w:pStyle w:val="Compact"/>
              <w:jc w:val="left"/>
            </w:pPr>
            <w:r>
              <w:t xml:space="preserve">15 August 2025</w:t>
            </w:r>
          </w:p>
        </w:tc>
      </w:tr>
      <w:tr>
        <w:tc>
          <w:tcPr/>
          <w:p>
            <w:pPr>
              <w:pStyle w:val="Compact"/>
              <w:jc w:val="left"/>
            </w:pPr>
            <w:r>
              <w:t xml:space="preserve">M5</w:t>
            </w:r>
          </w:p>
        </w:tc>
        <w:tc>
          <w:tcPr/>
          <w:p>
            <w:pPr>
              <w:pStyle w:val="Compact"/>
              <w:jc w:val="left"/>
            </w:pPr>
            <w:r>
              <w:t xml:space="preserve">Delivery of 2 social media cutdowns with motion graphics</w:t>
            </w:r>
          </w:p>
        </w:tc>
        <w:tc>
          <w:tcPr/>
          <w:p>
            <w:pPr>
              <w:pStyle w:val="Compact"/>
              <w:jc w:val="left"/>
            </w:pPr>
            <w:r>
              <w:t xml:space="preserve">22 August 2025</w:t>
            </w:r>
          </w:p>
        </w:tc>
      </w:tr>
    </w:tbl>
    <w:bookmarkEnd w:id="23"/>
    <w:bookmarkStart w:id="24" w:name="payment-terms"/>
    <w:p>
      <w:pPr>
        <w:pStyle w:val="Heading2"/>
      </w:pPr>
      <w:r>
        <w:t xml:space="preserve">5. Payment Terms</w:t>
      </w:r>
    </w:p>
    <w:p>
      <w:pPr>
        <w:pStyle w:val="FirstParagraph"/>
      </w:pPr>
      <w:r>
        <w:t xml:space="preserve">Payment for this Purchase Order shall be made to the Videographer (Delta Frame Studios) in the following installments via bank transfer to the account specified on the vendor's invoice:</w:t>
      </w:r>
    </w:p>
    <w:p>
      <w:pPr>
        <w:numPr>
          <w:ilvl w:val="0"/>
          <w:numId w:val="1001"/>
        </w:numPr>
        <w:pStyle w:val="Compact"/>
      </w:pPr>
      <w:r>
        <w:rPr>
          <w:bCs/>
          <w:b/>
        </w:rPr>
        <w:t xml:space="preserve">30% Advance (BDT 310,845):</w:t>
      </w:r>
      <w:r>
        <w:t xml:space="preserve"> </w:t>
      </w:r>
      <w:r>
        <w:t xml:space="preserve">Due upon signed acceptance of this Purchase Order, payable within 7 working days.</w:t>
      </w:r>
    </w:p>
    <w:p>
      <w:pPr>
        <w:numPr>
          <w:ilvl w:val="0"/>
          <w:numId w:val="1001"/>
        </w:numPr>
        <w:pStyle w:val="Compact"/>
      </w:pPr>
      <w:r>
        <w:rPr>
          <w:bCs/>
          <w:b/>
        </w:rPr>
        <w:t xml:space="preserve">40% Progress (BDT 414,460):</w:t>
      </w:r>
      <w:r>
        <w:t xml:space="preserve"> </w:t>
      </w:r>
      <w:r>
        <w:t xml:space="preserve">Due upon completion of Milestone M2 (principal photography in Bangladesh Dhaka).</w:t>
      </w:r>
    </w:p>
    <w:p>
      <w:pPr>
        <w:numPr>
          <w:ilvl w:val="0"/>
          <w:numId w:val="1001"/>
        </w:numPr>
        <w:pStyle w:val="Compact"/>
      </w:pPr>
      <w:r>
        <w:rPr>
          <w:bCs/>
          <w:b/>
        </w:rPr>
        <w:t xml:space="preserve">30% Final (BDT 310,845):</w:t>
      </w:r>
      <w:r>
        <w:t xml:space="preserve"> </w:t>
      </w:r>
      <w:r>
        <w:t xml:space="preserve">Due upon acceptance of all final deliverables at Milestone M5.</w:t>
      </w:r>
    </w:p>
    <w:p>
      <w:pPr>
        <w:pStyle w:val="FirstParagraph"/>
      </w:pPr>
      <w:r>
        <w:t xml:space="preserve">Payment is due within 14 calendar days of receipt of a valid invoice. Late payments shall attract interest at 1.5% per month as per Bangladesh commercial practice.</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Bangladesh. Any disputes shall be resolved through arbitration in Bangladesh Dhaka under the Bangladesh Arbitration Act, 2001.</w:t>
      </w:r>
    </w:p>
    <w:p>
      <w:pPr>
        <w:numPr>
          <w:ilvl w:val="0"/>
          <w:numId w:val="1002"/>
        </w:numPr>
        <w:pStyle w:val="Compact"/>
      </w:pPr>
      <w:r>
        <w:rPr>
          <w:bCs/>
          <w:b/>
        </w:rPr>
        <w:t xml:space="preserve">Intellectual Property:</w:t>
      </w:r>
      <w:r>
        <w:t xml:space="preserve"> </w:t>
      </w:r>
      <w:r>
        <w:t xml:space="preserve">Upon full payment, all rights, title, and interest in the final video deliverables shall vest exclusively in Meridian Creative Solutions Ltd. The Videographer retains the right to display the work in their professional portfolio unless otherwise agreed in writing.</w:t>
      </w:r>
    </w:p>
    <w:p>
      <w:pPr>
        <w:numPr>
          <w:ilvl w:val="0"/>
          <w:numId w:val="1002"/>
        </w:numPr>
        <w:pStyle w:val="Compact"/>
      </w:pPr>
      <w:r>
        <w:rPr>
          <w:bCs/>
          <w:b/>
        </w:rPr>
        <w:t xml:space="preserve">Insurance:</w:t>
      </w:r>
      <w:r>
        <w:t xml:space="preserve"> </w:t>
      </w:r>
      <w:r>
        <w:t xml:space="preserve">The Videographer shall maintain comprehensive public liability insurance of no less than BDT 10,000,000 and equipment insurance covering all gear used during the Bangladesh Dhaka production.</w:t>
      </w:r>
    </w:p>
    <w:p>
      <w:pPr>
        <w:numPr>
          <w:ilvl w:val="0"/>
          <w:numId w:val="1002"/>
        </w:numPr>
        <w:pStyle w:val="Compact"/>
      </w:pPr>
      <w:r>
        <w:rPr>
          <w:bCs/>
          <w:b/>
        </w:rPr>
        <w:t xml:space="preserve">Permits and Compliance:</w:t>
      </w:r>
      <w:r>
        <w:t xml:space="preserve"> </w:t>
      </w:r>
      <w:r>
        <w:t xml:space="preserve">The Videographer is solely responsible for obtaining all necessary filming permits, location clearances, drone flight authorizations (NDCA), and any other regulatory approvals required to conduct videography operations in Bangladesh Dhaka.</w:t>
      </w:r>
    </w:p>
    <w:p>
      <w:pPr>
        <w:numPr>
          <w:ilvl w:val="0"/>
          <w:numId w:val="1002"/>
        </w:numPr>
        <w:pStyle w:val="Compact"/>
      </w:pPr>
      <w:r>
        <w:rPr>
          <w:bCs/>
          <w:b/>
        </w:rPr>
        <w:t xml:space="preserve">Revisions:</w:t>
      </w:r>
      <w:r>
        <w:t xml:space="preserve"> </w:t>
      </w:r>
      <w:r>
        <w:t xml:space="preserve">The Videographer shall include two (2) rounds of revisions at each post-production milestone at no additional cost. Further revisions shall be billed at BDT 15,000 per hour.</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Bangladesh Dhaka, or pandemics.</w:t>
      </w:r>
    </w:p>
    <w:p>
      <w:pPr>
        <w:numPr>
          <w:ilvl w:val="0"/>
          <w:numId w:val="1002"/>
        </w:numPr>
        <w:pStyle w:val="Compact"/>
      </w:pPr>
      <w:r>
        <w:rPr>
          <w:bCs/>
          <w:b/>
        </w:rPr>
        <w:t xml:space="preserve">Confidentiality:</w:t>
      </w:r>
      <w:r>
        <w:t xml:space="preserve"> </w:t>
      </w:r>
      <w:r>
        <w:t xml:space="preserve">The Videographer agrees to keep all client materials, scripts, and unreleased footage strictly confidential and shall not disclose any information related to this Purchase Order to third parties without written consent.</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the Videographer shall be compensated for all work completed and non-cancellable expenses incurred up to the date of termination.</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Videographer services to be performed in Bangladesh Dhaka.</w:t>
      </w:r>
    </w:p>
    <w:p>
      <w:pPr>
        <w:pStyle w:val="BodyText"/>
      </w:pPr>
      <w:r>
        <w:rPr>
          <w:bCs/>
          <w:b/>
        </w:rPr>
        <w:t xml:space="preserve">For and on behalf of Meridian Creative Solutions Ltd. (Buyer)</w:t>
      </w:r>
      <w:r>
        <w:br/>
      </w:r>
      <w:r>
        <w:br/>
      </w:r>
      <w:r>
        <w:t xml:space="preserve">Signature: ______________________________</w:t>
      </w:r>
      <w:r>
        <w:br/>
      </w:r>
      <w:r>
        <w:t xml:space="preserve">Name: Ms. Farhana Rahman</w:t>
      </w:r>
      <w:r>
        <w:br/>
      </w:r>
      <w:r>
        <w:t xml:space="preserve">Title: Head of Procurement</w:t>
      </w:r>
      <w:r>
        <w:br/>
      </w:r>
      <w:r>
        <w:t xml:space="preserve">Date: ______________________________</w:t>
      </w:r>
    </w:p>
    <w:p>
      <w:pPr>
        <w:pStyle w:val="BodyText"/>
      </w:pPr>
      <w:r>
        <w:rPr>
          <w:bCs/>
          <w:b/>
        </w:rPr>
        <w:t xml:space="preserve">For and on behalf of Delta Frame Studios (Videographer / Vendor)</w:t>
      </w:r>
      <w:r>
        <w:br/>
      </w:r>
      <w:r>
        <w:br/>
      </w:r>
      <w:r>
        <w:t xml:space="preserve">Signature: ______________________________</w:t>
      </w:r>
      <w:r>
        <w:br/>
      </w:r>
      <w:r>
        <w:t xml:space="preserve">Name: Mr. Tanvir Ahmed</w:t>
      </w:r>
      <w:r>
        <w:br/>
      </w:r>
      <w:r>
        <w:t xml:space="preserve">Title: Lead Videographer &amp; Director</w:t>
      </w:r>
      <w:r>
        <w:br/>
      </w:r>
      <w:r>
        <w:t xml:space="preserve">Date: ______________________________</w:t>
      </w:r>
    </w:p>
    <w:p>
      <w:pPr>
        <w:pStyle w:val="BodyText"/>
      </w:pPr>
      <w:r>
        <w:t xml:space="preserve">This Purchase Order (PO-BD-DHK-2025-0472) is a binding commercial document for Videographer services in Bangladesh Dhaka.</w:t>
      </w:r>
      <w:r>
        <w:t xml:space="preserve"> </w:t>
      </w:r>
      <w:r>
        <w:t xml:space="preserve">Unauthorised reproduction or distribution is prohibited. © 2025 Meridian Creative Solutions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Bangladesh Dhaka</dc:title>
  <dc:creator/>
  <dc:language>en</dc:language>
  <cp:keywords/>
  <dcterms:created xsi:type="dcterms:W3CDTF">2026-10-10T01:57:41Z</dcterms:created>
  <dcterms:modified xsi:type="dcterms:W3CDTF">2026-10-10T01:57:41Z</dcterms:modified>
</cp:coreProperties>
</file>

<file path=docProps/custom.xml><?xml version="1.0" encoding="utf-8"?>
<Properties xmlns="http://schemas.openxmlformats.org/officeDocument/2006/custom-properties" xmlns:vt="http://schemas.openxmlformats.org/officeDocument/2006/docPropsVTypes"/>
</file>