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Videographer Professional Services — Belgium Brussels</w:t>
      </w:r>
    </w:p>
    <w:bookmarkEnd w:id="20"/>
    <w:p>
      <w:pPr>
        <w:pStyle w:val="BodyText"/>
      </w:pPr>
      <w:r>
        <w:rPr>
          <w:bCs/>
          <w:b/>
        </w:rPr>
        <w:t xml:space="preserve">Purchase Order No.:</w:t>
      </w:r>
      <w:r>
        <w:t xml:space="preserve"> </w:t>
      </w:r>
      <w:r>
        <w:t xml:space="preserve">PO-BE-BRU-2025-00472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Brussels Media &amp; Events S.A.</w:t>
            </w:r>
          </w:p>
        </w:tc>
        <w:tc>
          <w:tcPr/>
          <w:p>
            <w:pPr>
              <w:pStyle w:val="Compact"/>
              <w:jc w:val="left"/>
            </w:pPr>
            <w:r>
              <w:rPr>
                <w:bCs/>
                <w:b/>
              </w:rPr>
              <w:t xml:space="preserve">VAT Number:</w:t>
            </w:r>
            <w:r>
              <w:t xml:space="preserve"> </w:t>
            </w:r>
            <w:r>
              <w:t xml:space="preserve">BE 0765.432.109</w:t>
            </w:r>
          </w:p>
        </w:tc>
      </w:tr>
      <w:tr>
        <w:tc>
          <w:tcPr/>
          <w:p>
            <w:pPr>
              <w:pStyle w:val="Compact"/>
              <w:jc w:val="left"/>
            </w:pPr>
            <w:r>
              <w:rPr>
                <w:bCs/>
                <w:b/>
              </w:rPr>
              <w:t xml:space="preserve">Address:</w:t>
            </w:r>
            <w:r>
              <w:t xml:space="preserve"> </w:t>
            </w:r>
            <w:r>
              <w:t xml:space="preserve">Avenue Louise 245, 1050 Brussels, Belgium</w:t>
            </w:r>
          </w:p>
        </w:tc>
        <w:tc>
          <w:tcPr/>
          <w:p>
            <w:pPr>
              <w:pStyle w:val="Compact"/>
              <w:jc w:val="left"/>
            </w:pPr>
            <w:r>
              <w:rPr>
                <w:bCs/>
                <w:b/>
              </w:rPr>
              <w:t xml:space="preserve">Contact:</w:t>
            </w:r>
            <w:r>
              <w:t xml:space="preserve"> </w:t>
            </w:r>
            <w:r>
              <w:t xml:space="preserve">procurement@brusselsmedia.be</w:t>
            </w:r>
          </w:p>
        </w:tc>
      </w:tr>
      <w:tr>
        <w:tc>
          <w:tcPr/>
          <w:p>
            <w:pPr>
              <w:pStyle w:val="Compact"/>
              <w:jc w:val="left"/>
            </w:pPr>
            <w:r>
              <w:rPr>
                <w:bCs/>
                <w:b/>
              </w:rPr>
              <w:t xml:space="preserve">Authorized Signatory:</w:t>
            </w:r>
            <w:r>
              <w:t xml:space="preserve"> </w:t>
            </w:r>
            <w:r>
              <w:t xml:space="preserve">Mr. Jean-Pierre Van den Berghe, Procurement Director</w:t>
            </w:r>
          </w:p>
        </w:tc>
        <w:tc>
          <w:tcPr/>
          <w:p>
            <w:pPr>
              <w:pStyle w:val="Compact"/>
              <w:jc w:val="left"/>
            </w:pPr>
            <w:r>
              <w:rPr>
                <w:bCs/>
                <w:b/>
              </w:rPr>
              <w:t xml:space="preserve">Phone:</w:t>
            </w:r>
            <w:r>
              <w:t xml:space="preserve"> </w:t>
            </w:r>
            <w:r>
              <w:t xml:space="preserve">+32 2 512 3456</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Lumière Visual Productions BV</w:t>
            </w:r>
          </w:p>
        </w:tc>
        <w:tc>
          <w:tcPr/>
          <w:p>
            <w:pPr>
              <w:pStyle w:val="Compact"/>
              <w:jc w:val="left"/>
            </w:pPr>
            <w:r>
              <w:rPr>
                <w:bCs/>
                <w:b/>
              </w:rPr>
              <w:t xml:space="preserve">VAT Number:</w:t>
            </w:r>
            <w:r>
              <w:t xml:space="preserve"> </w:t>
            </w:r>
            <w:r>
              <w:t xml:space="preserve">BE 0812.567.432</w:t>
            </w:r>
          </w:p>
        </w:tc>
      </w:tr>
      <w:tr>
        <w:tc>
          <w:tcPr/>
          <w:p>
            <w:pPr>
              <w:pStyle w:val="Compact"/>
              <w:jc w:val="left"/>
            </w:pPr>
            <w:r>
              <w:rPr>
                <w:bCs/>
                <w:b/>
              </w:rPr>
              <w:t xml:space="preserve">Address:</w:t>
            </w:r>
            <w:r>
              <w:t xml:space="preserve"> </w:t>
            </w:r>
            <w:r>
              <w:t xml:space="preserve">Rue de la Loi 180, 1040 Brussels, Belgium</w:t>
            </w:r>
          </w:p>
        </w:tc>
        <w:tc>
          <w:tcPr/>
          <w:p>
            <w:pPr>
              <w:pStyle w:val="Compact"/>
              <w:jc w:val="left"/>
            </w:pPr>
            <w:r>
              <w:rPr>
                <w:bCs/>
                <w:b/>
              </w:rPr>
              <w:t xml:space="preserve">Contact:</w:t>
            </w:r>
            <w:r>
              <w:t xml:space="preserve"> </w:t>
            </w:r>
            <w:r>
              <w:t xml:space="preserve">info@lumierevisual.be</w:t>
            </w:r>
          </w:p>
        </w:tc>
      </w:tr>
      <w:tr>
        <w:tc>
          <w:tcPr/>
          <w:p>
            <w:pPr>
              <w:pStyle w:val="Compact"/>
              <w:jc w:val="left"/>
            </w:pPr>
            <w:r>
              <w:rPr>
                <w:bCs/>
                <w:b/>
              </w:rPr>
              <w:t xml:space="preserve">Authorized Signatory:</w:t>
            </w:r>
            <w:r>
              <w:t xml:space="preserve"> </w:t>
            </w:r>
            <w:r>
              <w:t xml:space="preserve">Ms. Sophie De Meester, Managing Director</w:t>
            </w:r>
          </w:p>
        </w:tc>
        <w:tc>
          <w:tcPr/>
          <w:p>
            <w:pPr>
              <w:pStyle w:val="Compact"/>
              <w:jc w:val="left"/>
            </w:pPr>
            <w:r>
              <w:rPr>
                <w:bCs/>
                <w:b/>
              </w:rPr>
              <w:t xml:space="preserve">Phone:</w:t>
            </w:r>
            <w:r>
              <w:t xml:space="preserve"> </w:t>
            </w:r>
            <w:r>
              <w:t xml:space="preserve">+32 2 789 6543</w:t>
            </w:r>
          </w:p>
        </w:tc>
      </w:tr>
    </w:tbl>
    <w:p>
      <w:pPr>
        <w:pStyle w:val="BodyText"/>
      </w:pPr>
      <w:r>
        <w:t xml:space="preserve">3. Scope of Videographer Services</w:t>
      </w:r>
    </w:p>
    <w:p>
      <w:pPr>
        <w:pStyle w:val="BodyText"/>
      </w:pPr>
      <w:r>
        <w:t xml:space="preserve">This Purchase Order is issued by Brussels Media &amp; Events S.A. to engage the services of Lumière Visual Productions BV, a professional Videographer operating in Belgium Brussels, for the production of high-quality video content in connection with the annual "Brussels Innovation Summit 2025" conference. The Videographer shall be responsible for all aspects of video capture, editing, post-production, and delivery as specified in this Purchase Order. The Videographer is expected to maintain the highest professional standards consistent with industry practices in Belgium Brussels and the broader European market.</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Videographer coverage — 3-day event filming at Palais des Beaux-Arts, Brussels, Belgium (multi-camera setup, 4K resolution, audio capture)</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Videographer post-production: editing, colour grading, sound mixing, and delivery of a 12-minute highlight reel for the Brussels Innovation Summit</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Videographer delivery of 6 individual speaker interview clips (2 minutes each), fully edited and subtitled in English and French</w:t>
            </w:r>
          </w:p>
        </w:tc>
        <w:tc>
          <w:tcPr/>
          <w:p>
            <w:pPr>
              <w:pStyle w:val="Compact"/>
              <w:jc w:val="left"/>
            </w:pPr>
            <w:r>
              <w:t xml:space="preserve">6 clips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Videographer drone aerial footage of the Brussels cityscape and event venue (licensed operator, Belgium Brussels airspace compliance)</w:t>
            </w:r>
          </w:p>
        </w:tc>
        <w:tc>
          <w:tcPr/>
          <w:p>
            <w:pPr>
              <w:pStyle w:val="Compact"/>
              <w:jc w:val="left"/>
            </w:pPr>
            <w:r>
              <w:t xml:space="preserve">1 day</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Videographer raw footage archive and digital delivery (all camera files, project files, and metadata) on encrypted external drive</w:t>
            </w:r>
          </w:p>
        </w:tc>
        <w:tc>
          <w:tcPr/>
          <w:p>
            <w:pPr>
              <w:pStyle w:val="Compact"/>
              <w:jc w:val="left"/>
            </w:pPr>
            <w:r>
              <w:t xml:space="preserve">1 set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Videographer standby and travel within Belgium Brussels metropolitan area (including equipment transport and setup)</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w:t>
            </w:r>
          </w:p>
        </w:tc>
        <w:tc>
          <w:tcPr/>
          <w:p>
            <w:pPr>
              <w:pStyle w:val="Compact"/>
              <w:jc w:val="left"/>
            </w:pPr>
            <w:r>
              <w:t xml:space="preserve">16,150.00</w:t>
            </w:r>
          </w:p>
        </w:tc>
      </w:tr>
      <w:tr>
        <w:tc>
          <w:tcPr>
            <w:gridSpan w:val="4"/>
          </w:tcPr>
          <w:p>
            <w:pPr>
              <w:pStyle w:val="Compact"/>
              <w:jc w:val="left"/>
            </w:pPr>
            <w:r>
              <w:t xml:space="preserve">VAT (21% — Belgium standard rate)</w:t>
            </w:r>
          </w:p>
        </w:tc>
        <w:tc>
          <w:tcPr/>
          <w:p>
            <w:pPr>
              <w:pStyle w:val="Compact"/>
              <w:jc w:val="left"/>
            </w:pPr>
            <w:r>
              <w:t xml:space="preserve">3,391.50</w:t>
            </w:r>
          </w:p>
        </w:tc>
      </w:tr>
      <w:tr>
        <w:tc>
          <w:tcPr>
            <w:gridSpan w:val="4"/>
          </w:tcPr>
          <w:p>
            <w:pPr>
              <w:pStyle w:val="Compact"/>
              <w:jc w:val="left"/>
            </w:pPr>
            <w:r>
              <w:t xml:space="preserve">Grand Total (EUR)</w:t>
            </w:r>
          </w:p>
        </w:tc>
        <w:tc>
          <w:tcPr/>
          <w:p>
            <w:pPr>
              <w:pStyle w:val="Compact"/>
              <w:jc w:val="left"/>
            </w:pPr>
            <w:r>
              <w:t xml:space="preserve">19,541.50</w:t>
            </w:r>
          </w:p>
        </w:tc>
      </w:tr>
    </w:tbl>
    <w:p>
      <w:pPr>
        <w:pStyle w:val="BodyText"/>
      </w:pPr>
      <w:r>
        <w:t xml:space="preserve">5. Delivery Schedule and Milestones</w:t>
      </w:r>
    </w:p>
    <w:p>
      <w:pPr>
        <w:numPr>
          <w:ilvl w:val="0"/>
          <w:numId w:val="1001"/>
        </w:numPr>
        <w:pStyle w:val="Compact"/>
      </w:pPr>
      <w:r>
        <w:rPr>
          <w:bCs/>
          <w:b/>
        </w:rPr>
        <w:t xml:space="preserve">Event Filming:</w:t>
      </w:r>
      <w:r>
        <w:t xml:space="preserve"> </w:t>
      </w:r>
      <w:r>
        <w:t xml:space="preserve">The Videographer shall be on-site in Belgium Brussels from 22 September 2025 through 24 September 2025, arriving no later than 07:00 CET each day for setup.</w:t>
      </w:r>
    </w:p>
    <w:p>
      <w:pPr>
        <w:numPr>
          <w:ilvl w:val="0"/>
          <w:numId w:val="1001"/>
        </w:numPr>
        <w:pStyle w:val="Compact"/>
      </w:pPr>
      <w:r>
        <w:rPr>
          <w:bCs/>
          <w:b/>
        </w:rPr>
        <w:t xml:space="preserve">Highlight Reel Delivery:</w:t>
      </w:r>
      <w:r>
        <w:t xml:space="preserve"> </w:t>
      </w:r>
      <w:r>
        <w:t xml:space="preserve">The Videographer shall deliver the final 12-minute highlight reel no later than 12 October 2025.</w:t>
      </w:r>
    </w:p>
    <w:p>
      <w:pPr>
        <w:numPr>
          <w:ilvl w:val="0"/>
          <w:numId w:val="1001"/>
        </w:numPr>
        <w:pStyle w:val="Compact"/>
      </w:pPr>
      <w:r>
        <w:rPr>
          <w:bCs/>
          <w:b/>
        </w:rPr>
        <w:t xml:space="preserve">Interview Clips Delivery:</w:t>
      </w:r>
      <w:r>
        <w:t xml:space="preserve"> </w:t>
      </w:r>
      <w:r>
        <w:t xml:space="preserve">All six speaker interview clips shall be delivered no later than 18 October 2025.</w:t>
      </w:r>
    </w:p>
    <w:p>
      <w:pPr>
        <w:numPr>
          <w:ilvl w:val="0"/>
          <w:numId w:val="1001"/>
        </w:numPr>
        <w:pStyle w:val="Compact"/>
      </w:pPr>
      <w:r>
        <w:rPr>
          <w:bCs/>
          <w:b/>
        </w:rPr>
        <w:t xml:space="preserve">Raw Footage Archive:</w:t>
      </w:r>
      <w:r>
        <w:t xml:space="preserve"> </w:t>
      </w:r>
      <w:r>
        <w:t xml:space="preserve">The complete raw footage package shall be delivered to the buyer's office in Belgium Brussels no later than 25 October 2025.</w:t>
      </w:r>
    </w:p>
    <w:p>
      <w:pPr>
        <w:pStyle w:val="FirstParagraph"/>
      </w:pPr>
      <w:r>
        <w:t xml:space="preserve">6. Payment Terms</w:t>
      </w:r>
    </w:p>
    <w:p>
      <w:pPr>
        <w:numPr>
          <w:ilvl w:val="0"/>
          <w:numId w:val="1002"/>
        </w:numPr>
        <w:pStyle w:val="Compact"/>
      </w:pPr>
      <w:r>
        <w:t xml:space="preserve">Payment shall be made via bank transfer to the account of Lumière Visual Productions BV, IBAN: BE68 5390 0754 7034, BIC: GEBABEBB, within 30 days of receipt of a valid invoice.</w:t>
      </w:r>
    </w:p>
    <w:p>
      <w:pPr>
        <w:numPr>
          <w:ilvl w:val="0"/>
          <w:numId w:val="1002"/>
        </w:numPr>
        <w:pStyle w:val="Compact"/>
      </w:pPr>
      <w:r>
        <w:t xml:space="preserve">A 40% advance payment (EUR 7,816.60) is due upon acceptance of this Purchase Order.</w:t>
      </w:r>
    </w:p>
    <w:p>
      <w:pPr>
        <w:numPr>
          <w:ilvl w:val="0"/>
          <w:numId w:val="1002"/>
        </w:numPr>
        <w:pStyle w:val="Compact"/>
      </w:pPr>
      <w:r>
        <w:t xml:space="preserve">The remaining 60% balance (EUR 11,724.90) is due upon final delivery and written acceptance of all Videographer deliverables.</w:t>
      </w:r>
    </w:p>
    <w:p>
      <w:pPr>
        <w:numPr>
          <w:ilvl w:val="0"/>
          <w:numId w:val="1002"/>
        </w:numPr>
        <w:pStyle w:val="Compact"/>
      </w:pPr>
      <w:r>
        <w:t xml:space="preserve">All amounts are stated in Euro (EUR) and are subject to Belgian VAT at the applicable rate.</w:t>
      </w:r>
    </w:p>
    <w:p>
      <w:pPr>
        <w:pStyle w:val="FirstParagraph"/>
      </w:pPr>
      <w:r>
        <w:t xml:space="preserve">7. Terms and Conditions</w:t>
      </w:r>
    </w:p>
    <w:p>
      <w:pPr>
        <w:numPr>
          <w:ilvl w:val="0"/>
          <w:numId w:val="1003"/>
        </w:numPr>
        <w:pStyle w:val="Compact"/>
      </w:pPr>
      <w:r>
        <w:t xml:space="preserve">This Purchase Order is governed by the laws of Belgium. Any disputes arising from this Purchase Order shall be subject to the exclusive jurisdiction of the courts of Brussels, Belgium.</w:t>
      </w:r>
    </w:p>
    <w:p>
      <w:pPr>
        <w:numPr>
          <w:ilvl w:val="0"/>
          <w:numId w:val="1003"/>
        </w:numPr>
        <w:pStyle w:val="Compact"/>
      </w:pPr>
      <w:r>
        <w:t xml:space="preserve">The Videographer warrants that all footage captured in Belgium Brussels shall comply with applicable Belgian data protection regulations (GDPR) and that all necessary consents and location permits have been obtained prior to filming.</w:t>
      </w:r>
    </w:p>
    <w:p>
      <w:pPr>
        <w:numPr>
          <w:ilvl w:val="0"/>
          <w:numId w:val="1003"/>
        </w:numPr>
        <w:pStyle w:val="Compact"/>
      </w:pPr>
      <w:r>
        <w:t xml:space="preserve">The Videographer shall carry professional liability insurance with a minimum coverage of EUR 1,000,000, valid throughout the duration of the engagement in Belgium Brussels.</w:t>
      </w:r>
    </w:p>
    <w:p>
      <w:pPr>
        <w:numPr>
          <w:ilvl w:val="0"/>
          <w:numId w:val="1003"/>
        </w:numPr>
        <w:pStyle w:val="Compact"/>
      </w:pPr>
      <w:r>
        <w:t xml:space="preserve">Intellectual property rights in all final deliverables shall transfer to Brussels Media &amp; Events S.A. upon full payment. The Videographer retains the right to include selected clips in a professional portfolio, subject to prior written approval from the buyer.</w:t>
      </w:r>
    </w:p>
    <w:p>
      <w:pPr>
        <w:numPr>
          <w:ilvl w:val="0"/>
          <w:numId w:val="1003"/>
        </w:numPr>
        <w:pStyle w:val="Compact"/>
      </w:pPr>
      <w:r>
        <w:t xml:space="preserve">The Videographer shall provide a minimum of 48 hours' notice for any cancellation or rescheduling. Cancellations by the buyer within 7 days of the event date shall incur a 50% fee on the total Purchase Order value.</w:t>
      </w:r>
    </w:p>
    <w:p>
      <w:pPr>
        <w:numPr>
          <w:ilvl w:val="0"/>
          <w:numId w:val="1003"/>
        </w:numPr>
        <w:pStyle w:val="Compact"/>
      </w:pPr>
      <w:r>
        <w:t xml:space="preserve">Force majeure events, including but not limited to severe weather affecting drone operations in Belgium Brussels, shall be addressed through mutual written agreement.</w:t>
      </w:r>
    </w:p>
    <w:p>
      <w:pPr>
        <w:numPr>
          <w:ilvl w:val="0"/>
          <w:numId w:val="1003"/>
        </w:numPr>
        <w:pStyle w:val="Compact"/>
      </w:pPr>
      <w:r>
        <w:t xml:space="preserve">This Purchase Order becomes effective upon signature by both parties and remains valid until all obligations have been fulfilled or the validity expiry date has passed.</w:t>
      </w:r>
    </w:p>
    <w:p>
      <w:pPr>
        <w:pStyle w:val="FirstParagraph"/>
      </w:pPr>
      <w:r>
        <w:t xml:space="preserve">8. Acceptance and Signatures</w:t>
      </w:r>
    </w:p>
    <w:p>
      <w:pPr>
        <w:pStyle w:val="BodyText"/>
      </w:pPr>
      <w:r>
        <w:rPr>
          <w:bCs/>
          <w:b/>
        </w:rPr>
        <w:t xml:space="preserve">For and on behalf of the Buyer:</w:t>
      </w:r>
      <w:r>
        <w:br/>
      </w:r>
      <w:r>
        <w:t xml:space="preserve">Brussels Media &amp; Events S.A.</w:t>
      </w:r>
    </w:p>
    <w:p>
      <w:pPr>
        <w:pStyle w:val="BodyText"/>
      </w:pPr>
      <w:r>
        <w:t xml:space="preserve">Mr. Jean-Pierre Van den Berghe</w:t>
      </w:r>
      <w:r>
        <w:br/>
      </w:r>
      <w:r>
        <w:t xml:space="preserve">Procurement Director</w:t>
      </w:r>
      <w:r>
        <w:br/>
      </w:r>
      <w:r>
        <w:t xml:space="preserve">Date: _______________</w:t>
      </w:r>
    </w:p>
    <w:p>
      <w:pPr>
        <w:pStyle w:val="BodyText"/>
      </w:pPr>
      <w:r>
        <w:rPr>
          <w:bCs/>
          <w:b/>
        </w:rPr>
        <w:t xml:space="preserve">For and on behalf of the Seller:</w:t>
      </w:r>
      <w:r>
        <w:br/>
      </w:r>
      <w:r>
        <w:t xml:space="preserve">Lumière Visual Productions BV (Videographer)</w:t>
      </w:r>
    </w:p>
    <w:p>
      <w:pPr>
        <w:pStyle w:val="BodyText"/>
      </w:pPr>
      <w:r>
        <w:t xml:space="preserve">Ms. Sophie De Meester</w:t>
      </w:r>
      <w:r>
        <w:br/>
      </w:r>
      <w:r>
        <w:t xml:space="preserve">Managing Director</w:t>
      </w:r>
      <w:r>
        <w:br/>
      </w:r>
      <w:r>
        <w:t xml:space="preserve">Date: _______________</w:t>
      </w:r>
    </w:p>
    <w:p>
      <w:pPr>
        <w:pStyle w:val="BodyText"/>
      </w:pPr>
      <w:r>
        <w:t xml:space="preserve">This Purchase Order (PO-BE-BRU-2025-00472) was issued for Videographer services to be performed in Belgium Brussels. All communications regarding this Purchase Order shall be directed to the procurement department of Brussels Media &amp; Events S.A. at Avenue Louise 245, 1050 Brussels, Belgium. This document is valid only when bearing the original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Belgium Brussels</dc:title>
  <dc:creator/>
  <dc:language>en</dc:language>
  <cp:keywords/>
  <dcterms:created xsi:type="dcterms:W3CDTF">2026-10-10T02:32:57Z</dcterms:created>
  <dcterms:modified xsi:type="dcterms:W3CDTF">2026-10-10T02:32:57Z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