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Videographer Services – Egypt Alexandria</w:t>
      </w:r>
    </w:p>
    <w:p>
      <w:pPr>
        <w:pStyle w:val="BodyText"/>
      </w:pPr>
      <w:r>
        <w:t xml:space="preserve">PO No.: EGY-ALX-2025-04782</w:t>
      </w:r>
    </w:p>
    <w:p>
      <w:pPr>
        <w:pStyle w:val="BodyText"/>
      </w:pPr>
      <w:r>
        <w:t xml:space="preserve">Date of Issue: 15 June 2025</w:t>
      </w:r>
    </w:p>
    <w:p>
      <w:pPr>
        <w:pStyle w:val="BodyText"/>
      </w:pPr>
      <w:r>
        <w:t xml:space="preserve">Valid Until: 15 July 2025</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Nile Delta Media Productions LLC</w:t>
      </w:r>
    </w:p>
    <w:p>
      <w:pPr>
        <w:pStyle w:val="BodyText"/>
      </w:pPr>
      <w:r>
        <w:rPr>
          <w:bCs/>
          <w:b/>
        </w:rPr>
        <w:t xml:space="preserve">Address:</w:t>
      </w:r>
      <w:r>
        <w:t xml:space="preserve"> </w:t>
      </w:r>
      <w:r>
        <w:t xml:space="preserve">42 Corniche El-Nil Street, Smouha District, Egypt Alexandria, 21543</w:t>
      </w:r>
    </w:p>
    <w:p>
      <w:pPr>
        <w:pStyle w:val="BodyText"/>
      </w:pPr>
      <w:r>
        <w:rPr>
          <w:bCs/>
          <w:b/>
        </w:rPr>
        <w:t xml:space="preserve">Phone:</w:t>
      </w:r>
      <w:r>
        <w:t xml:space="preserve"> </w:t>
      </w:r>
      <w:r>
        <w:t xml:space="preserve">+20 3 482 5567</w:t>
      </w:r>
    </w:p>
    <w:p>
      <w:pPr>
        <w:pStyle w:val="BodyText"/>
      </w:pPr>
      <w:r>
        <w:rPr>
          <w:bCs/>
          <w:b/>
        </w:rPr>
        <w:t xml:space="preserve">Email:</w:t>
      </w:r>
      <w:r>
        <w:t xml:space="preserve"> </w:t>
      </w:r>
      <w:r>
        <w:t xml:space="preserve">procurement@niledeltamedia.com</w:t>
      </w:r>
    </w:p>
    <w:p>
      <w:pPr>
        <w:pStyle w:val="BodyText"/>
      </w:pPr>
      <w:r>
        <w:rPr>
          <w:bCs/>
          <w:b/>
        </w:rPr>
        <w:t xml:space="preserve">Tax ID (VAT):</w:t>
      </w:r>
      <w:r>
        <w:t xml:space="preserve"> </w:t>
      </w:r>
      <w:r>
        <w:t xml:space="preserve">552-881-447-001</w:t>
      </w:r>
    </w:p>
    <w:p>
      <w:pPr>
        <w:pStyle w:val="BodyText"/>
      </w:pPr>
      <w:r>
        <w:rPr>
          <w:bCs/>
          <w:b/>
        </w:rPr>
        <w:t xml:space="preserve">Contact Person:</w:t>
      </w:r>
      <w:r>
        <w:t xml:space="preserve"> </w:t>
      </w:r>
      <w:r>
        <w:t xml:space="preserve">Mr. Tarek El-Sayed, Head of Procurement</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Pharaoh Lens Visual Studios</w:t>
      </w:r>
    </w:p>
    <w:p>
      <w:pPr>
        <w:pStyle w:val="BodyText"/>
      </w:pPr>
      <w:r>
        <w:rPr>
          <w:bCs/>
          <w:b/>
        </w:rPr>
        <w:t xml:space="preserve">Address:</w:t>
      </w:r>
      <w:r>
        <w:t xml:space="preserve"> </w:t>
      </w:r>
      <w:r>
        <w:t xml:space="preserve">18 Fouad Street, Mansheya District, Egypt Alexandria, 21411</w:t>
      </w:r>
    </w:p>
    <w:p>
      <w:pPr>
        <w:pStyle w:val="BodyText"/>
      </w:pPr>
      <w:r>
        <w:rPr>
          <w:bCs/>
          <w:b/>
        </w:rPr>
        <w:t xml:space="preserve">Phone:</w:t>
      </w:r>
      <w:r>
        <w:t xml:space="preserve"> </w:t>
      </w:r>
      <w:r>
        <w:t xml:space="preserve">+20 3 533 9921</w:t>
      </w:r>
    </w:p>
    <w:p>
      <w:pPr>
        <w:pStyle w:val="BodyText"/>
      </w:pPr>
      <w:r>
        <w:rPr>
          <w:bCs/>
          <w:b/>
        </w:rPr>
        <w:t xml:space="preserve">Email:</w:t>
      </w:r>
      <w:r>
        <w:t xml:space="preserve"> </w:t>
      </w:r>
      <w:r>
        <w:t xml:space="preserve">bookings@pharaohlens.com</w:t>
      </w:r>
    </w:p>
    <w:p>
      <w:pPr>
        <w:pStyle w:val="BodyText"/>
      </w:pPr>
      <w:r>
        <w:rPr>
          <w:bCs/>
          <w:b/>
        </w:rPr>
        <w:t xml:space="preserve">Tax ID (VAT):</w:t>
      </w:r>
      <w:r>
        <w:t xml:space="preserve"> </w:t>
      </w:r>
      <w:r>
        <w:t xml:space="preserve">552-663-229-004</w:t>
      </w:r>
    </w:p>
    <w:p>
      <w:pPr>
        <w:pStyle w:val="BodyText"/>
      </w:pPr>
      <w:r>
        <w:rPr>
          <w:bCs/>
          <w:b/>
        </w:rPr>
        <w:t xml:space="preserve">Contact Person:</w:t>
      </w:r>
      <w:r>
        <w:t xml:space="preserve"> </w:t>
      </w:r>
      <w:r>
        <w:t xml:space="preserve">Ms. Layla Mansour, Account Director</w:t>
      </w:r>
    </w:p>
    <w:bookmarkEnd w:id="22"/>
    <w:p>
      <w:pPr>
        <w:pStyle w:val="BodyText"/>
      </w:pPr>
      <w:r>
        <w:t xml:space="preserve">Project Description</w:t>
      </w:r>
    </w:p>
    <w:p>
      <w:pPr>
        <w:pStyle w:val="BodyText"/>
      </w:pPr>
      <w:r>
        <w:t xml:space="preserve">This</w:t>
      </w:r>
      <w:r>
        <w:t xml:space="preserve"> </w:t>
      </w:r>
      <w:r>
        <w:t xml:space="preserve">Purchase Order</w:t>
      </w:r>
      <w:r>
        <w:t xml:space="preserve"> </w:t>
      </w:r>
      <w:r>
        <w:t xml:space="preserve">is issued by Nile Delta Media Productions LLC to formally engage the services of Pharaoh Lens Visual Studios, a certified</w:t>
      </w:r>
      <w:r>
        <w:t xml:space="preserve"> </w:t>
      </w:r>
      <w:r>
        <w:t xml:space="preserve">Videographer</w:t>
      </w:r>
      <w:r>
        <w:t xml:space="preserve"> </w:t>
      </w:r>
      <w:r>
        <w:t xml:space="preserve">and full-service video production company, for the execution of a comprehensive corporate branding and promotional video campaign. All filming, post-production, and delivery activities shall take place within the city of</w:t>
      </w:r>
      <w:r>
        <w:t xml:space="preserve"> </w:t>
      </w:r>
      <w:r>
        <w:t xml:space="preserve">Egypt Alexandria</w:t>
      </w:r>
      <w:r>
        <w:t xml:space="preserve">, including but not limited to the Corniche waterfront, the Bibliotheca Alexandrina grounds, the historic district of Kom El-Dik, and the buyer's corporate offices located in Smouha. The</w:t>
      </w:r>
      <w:r>
        <w:t xml:space="preserve"> </w:t>
      </w:r>
      <w:r>
        <w:t xml:space="preserve">Videographer</w:t>
      </w:r>
      <w:r>
        <w:t xml:space="preserve"> </w:t>
      </w:r>
      <w:r>
        <w:t xml:space="preserve">is expected to deliver a minimum of twelve (12) minutes of edited 4K promotional footage, three (3) social media cutdowns (each 30 seconds), and one (1) full-length corporate overview video (5 minutes) suitable for broadcast and digital distribution.</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Lead Videographer – Principal Camera Operator (4K/6K Cinema Camera, 3-day shoot in Egypt Alexandria)</w:t>
            </w:r>
          </w:p>
        </w:tc>
        <w:tc>
          <w:tcPr/>
          <w:p>
            <w:pPr>
              <w:pStyle w:val="Compact"/>
              <w:jc w:val="left"/>
            </w:pPr>
            <w:r>
              <w:t xml:space="preserve">3 days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02</w:t>
            </w:r>
          </w:p>
        </w:tc>
        <w:tc>
          <w:tcPr/>
          <w:p>
            <w:pPr>
              <w:pStyle w:val="Compact"/>
              <w:jc w:val="left"/>
            </w:pPr>
            <w:r>
              <w:t xml:space="preserve">Second Videographer / B-Camera Operator (Supporting angles, Egypt Alexandria locations)</w:t>
            </w:r>
          </w:p>
        </w:tc>
        <w:tc>
          <w:tcPr/>
          <w:p>
            <w:pPr>
              <w:pStyle w:val="Compact"/>
              <w:jc w:val="left"/>
            </w:pPr>
            <w:r>
              <w:t xml:space="preserve">3 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03</w:t>
            </w:r>
          </w:p>
        </w:tc>
        <w:tc>
          <w:tcPr/>
          <w:p>
            <w:pPr>
              <w:pStyle w:val="Compact"/>
              <w:jc w:val="left"/>
            </w:pPr>
            <w:r>
              <w:t xml:space="preserve">Drone Videographer – Aerial Footage over Alexandria Corniche and Mediterranean coastline</w:t>
            </w:r>
          </w:p>
        </w:tc>
        <w:tc>
          <w:tcPr/>
          <w:p>
            <w:pPr>
              <w:pStyle w:val="Compact"/>
              <w:jc w:val="left"/>
            </w:pPr>
            <w:r>
              <w:t xml:space="preserve">1 day</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Post-Production: Color Grading, Sound Design, and Final Edit (12 min + 3 cutdowns + 1 corporate video)</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Professional Lighting and Audio Package (On-site in Egypt Alexandria)</w:t>
            </w:r>
          </w:p>
        </w:tc>
        <w:tc>
          <w:tcPr/>
          <w:p>
            <w:pPr>
              <w:pStyle w:val="Compact"/>
              <w:jc w:val="left"/>
            </w:pPr>
            <w:r>
              <w:t xml:space="preserve">3 days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06</w:t>
            </w:r>
          </w:p>
        </w:tc>
        <w:tc>
          <w:tcPr/>
          <w:p>
            <w:pPr>
              <w:pStyle w:val="Compact"/>
              <w:jc w:val="left"/>
            </w:pPr>
            <w:r>
              <w:t xml:space="preserve">Location Permits and Coordination (Bibliotheca Alexandrina, Kom El-Dik, Corniche)</w:t>
            </w:r>
          </w:p>
        </w:tc>
        <w:tc>
          <w:tcPr/>
          <w:p>
            <w:pPr>
              <w:pStyle w:val="Compact"/>
              <w:jc w:val="left"/>
            </w:pPr>
            <w:r>
              <w:t xml:space="preserve">1 package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Raw Footage Delivery and Project File Handover (RAID storage, 2 copies)</w:t>
            </w:r>
          </w:p>
        </w:tc>
        <w:tc>
          <w:tcPr/>
          <w:p>
            <w:pPr>
              <w:pStyle w:val="Compact"/>
              <w:jc w:val="left"/>
            </w:pPr>
            <w:r>
              <w:t xml:space="preserve">1 package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08</w:t>
            </w:r>
          </w:p>
        </w:tc>
        <w:tc>
          <w:tcPr/>
          <w:p>
            <w:pPr>
              <w:pStyle w:val="Compact"/>
              <w:jc w:val="left"/>
            </w:pPr>
            <w:r>
              <w:t xml:space="preserve">Travel and Accommodation Allowance for Videographer crew (within Egypt Alexandria)</w:t>
            </w:r>
          </w:p>
        </w:tc>
        <w:tc>
          <w:tcPr/>
          <w:p>
            <w:pPr>
              <w:pStyle w:val="Compact"/>
              <w:jc w:val="left"/>
            </w:pPr>
            <w:r>
              <w:t xml:space="preserve">3 days</w:t>
            </w:r>
          </w:p>
        </w:tc>
        <w:tc>
          <w:tcPr/>
          <w:p>
            <w:pPr>
              <w:pStyle w:val="Compact"/>
              <w:jc w:val="left"/>
            </w:pPr>
            <w:r>
              <w:t xml:space="preserve">4,000</w:t>
            </w:r>
          </w:p>
        </w:tc>
        <w:tc>
          <w:tcPr/>
          <w:p>
            <w:pPr>
              <w:pStyle w:val="Compact"/>
              <w:jc w:val="left"/>
            </w:pPr>
            <w:r>
              <w:t xml:space="preserve">12,000</w:t>
            </w:r>
          </w:p>
        </w:tc>
      </w:tr>
      <w:tr>
        <w:tc>
          <w:tcPr>
            <w:gridSpan w:val="4"/>
          </w:tcPr>
          <w:p>
            <w:pPr>
              <w:pStyle w:val="Compact"/>
              <w:jc w:val="right"/>
            </w:pPr>
            <w:r>
              <w:t xml:space="preserve">Subtotal</w:t>
            </w:r>
          </w:p>
        </w:tc>
        <w:tc>
          <w:tcPr/>
          <w:p>
            <w:pPr>
              <w:pStyle w:val="Compact"/>
              <w:jc w:val="left"/>
            </w:pPr>
            <w:r>
              <w:t xml:space="preserve">208,500</w:t>
            </w:r>
          </w:p>
        </w:tc>
      </w:tr>
      <w:tr>
        <w:tc>
          <w:tcPr>
            <w:gridSpan w:val="4"/>
          </w:tcPr>
          <w:p>
            <w:pPr>
              <w:pStyle w:val="Compact"/>
              <w:jc w:val="right"/>
            </w:pPr>
            <w:r>
              <w:t xml:space="preserve">VAT (14%)</w:t>
            </w:r>
          </w:p>
        </w:tc>
        <w:tc>
          <w:tcPr/>
          <w:p>
            <w:pPr>
              <w:pStyle w:val="Compact"/>
              <w:jc w:val="left"/>
            </w:pPr>
            <w:r>
              <w:t xml:space="preserve">29,190</w:t>
            </w:r>
          </w:p>
        </w:tc>
      </w:tr>
      <w:tr>
        <w:tc>
          <w:tcPr>
            <w:gridSpan w:val="4"/>
          </w:tcPr>
          <w:p>
            <w:pPr>
              <w:pStyle w:val="Compact"/>
              <w:jc w:val="right"/>
            </w:pPr>
            <w:r>
              <w:t xml:space="preserve">GRAND TOTAL (EGP)</w:t>
            </w:r>
          </w:p>
        </w:tc>
        <w:tc>
          <w:tcPr/>
          <w:p>
            <w:pPr>
              <w:pStyle w:val="Compact"/>
              <w:jc w:val="left"/>
            </w:pPr>
            <w:r>
              <w:t xml:space="preserve">237,690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Videographer</w:t>
      </w:r>
      <w:r>
        <w:t xml:space="preserve"> </w:t>
      </w:r>
      <w:r>
        <w:t xml:space="preserve">(Pharaoh Lens Visual Studios) shall provide all personnel, equipment, and creative direction necessary to complete the video production as outlined in this</w:t>
      </w:r>
      <w:r>
        <w:t xml:space="preserve"> </w:t>
      </w:r>
      <w:r>
        <w:t xml:space="preserve">Purchase Order</w:t>
      </w:r>
      <w:r>
        <w:t xml:space="preserve">. All filming shall be conducted within the geographic boundaries of</w:t>
      </w:r>
      <w:r>
        <w:t xml:space="preserve"> </w:t>
      </w:r>
      <w:r>
        <w:t xml:space="preserve">Egypt Alexandria</w:t>
      </w:r>
      <w:r>
        <w:t xml:space="preserve"> </w:t>
      </w:r>
      <w:r>
        <w:t xml:space="preserve">unless otherwise agreed in writing by both parties.</w:t>
      </w:r>
    </w:p>
    <w:p>
      <w:pPr>
        <w:numPr>
          <w:ilvl w:val="0"/>
          <w:numId w:val="1001"/>
        </w:numPr>
        <w:pStyle w:val="Compact"/>
      </w:pPr>
      <w:r>
        <w:rPr>
          <w:bCs/>
          <w:b/>
        </w:rPr>
        <w:t xml:space="preserve">Payment Terms:</w:t>
      </w:r>
      <w:r>
        <w:t xml:space="preserve"> </w:t>
      </w:r>
      <w:r>
        <w:t xml:space="preserve">A 40% advance payment (EGP 95,076) shall be due within five (5) business days of acceptance of this</w:t>
      </w:r>
      <w:r>
        <w:t xml:space="preserve"> </w:t>
      </w:r>
      <w:r>
        <w:t xml:space="preserve">Purchase Order</w:t>
      </w:r>
      <w:r>
        <w:t xml:space="preserve">. The remaining 60% (EGP 142,614) shall be payable within ten (10) business days following final delivery and written acceptance of all video deliverables. Payment shall be made via bank transfer to the account specified by the</w:t>
      </w:r>
      <w:r>
        <w:t xml:space="preserve"> </w:t>
      </w:r>
      <w:r>
        <w:t xml:space="preserve">Videographer</w:t>
      </w:r>
      <w:r>
        <w:t xml:space="preserve">.</w:t>
      </w:r>
    </w:p>
    <w:p>
      <w:pPr>
        <w:numPr>
          <w:ilvl w:val="0"/>
          <w:numId w:val="1001"/>
        </w:numPr>
        <w:pStyle w:val="Compact"/>
      </w:pPr>
      <w:r>
        <w:rPr>
          <w:bCs/>
          <w:b/>
        </w:rPr>
        <w:t xml:space="preserve">Delivery Schedule:</w:t>
      </w:r>
      <w:r>
        <w:t xml:space="preserve"> </w:t>
      </w:r>
      <w:r>
        <w:t xml:space="preserve">Principal photography is scheduled between 22 June 2025 and 24 June 2025 in</w:t>
      </w:r>
      <w:r>
        <w:t xml:space="preserve"> </w:t>
      </w:r>
      <w:r>
        <w:t xml:space="preserve">Egypt Alexandria</w:t>
      </w:r>
      <w:r>
        <w:t xml:space="preserve">. Post-production and final delivery of all edited materials shall be completed no later than 12 July 2025.</w:t>
      </w:r>
    </w:p>
    <w:p>
      <w:pPr>
        <w:numPr>
          <w:ilvl w:val="0"/>
          <w:numId w:val="1001"/>
        </w:numPr>
        <w:pStyle w:val="Compact"/>
      </w:pPr>
      <w:r>
        <w:rPr>
          <w:bCs/>
          <w:b/>
        </w:rPr>
        <w:t xml:space="preserve">Revisions:</w:t>
      </w:r>
      <w:r>
        <w:t xml:space="preserve"> </w:t>
      </w:r>
      <w:r>
        <w:t xml:space="preserve">The</w:t>
      </w:r>
      <w:r>
        <w:t xml:space="preserve"> </w:t>
      </w:r>
      <w:r>
        <w:t xml:space="preserve">Videographer</w:t>
      </w:r>
      <w:r>
        <w:t xml:space="preserve"> </w:t>
      </w:r>
      <w:r>
        <w:t xml:space="preserve">shall include two (2) rounds of revisions in the post-production phase. Additional revisions beyond the included rounds shall be billed at EGP 3,500 per round.</w:t>
      </w:r>
    </w:p>
    <w:p>
      <w:pPr>
        <w:numPr>
          <w:ilvl w:val="0"/>
          <w:numId w:val="1001"/>
        </w:numPr>
        <w:pStyle w:val="Compact"/>
      </w:pPr>
      <w:r>
        <w:rPr>
          <w:bCs/>
          <w:b/>
        </w:rPr>
        <w:t xml:space="preserve">Intellectual Property:</w:t>
      </w:r>
      <w:r>
        <w:t xml:space="preserve"> </w:t>
      </w:r>
      <w:r>
        <w:t xml:space="preserve">Upon full payment, all rights to the final video deliverables, including raw footage and project files, shall transfer exclusively to Nile Delta Media Productions LLC. The</w:t>
      </w:r>
      <w:r>
        <w:t xml:space="preserve"> </w:t>
      </w:r>
      <w:r>
        <w:t xml:space="preserve">Videographer</w:t>
      </w:r>
      <w:r>
        <w:t xml:space="preserve"> </w:t>
      </w:r>
      <w:r>
        <w:t xml:space="preserve">retains the right to display the work in their professional portfolio, subject to a 30-day embargo period.</w:t>
      </w:r>
    </w:p>
    <w:p>
      <w:pPr>
        <w:numPr>
          <w:ilvl w:val="0"/>
          <w:numId w:val="1001"/>
        </w:numPr>
        <w:pStyle w:val="Compact"/>
      </w:pPr>
      <w:r>
        <w:rPr>
          <w:bCs/>
          <w:b/>
        </w:rPr>
        <w:t xml:space="preserve">Cancellation and Force Majeure:</w:t>
      </w:r>
      <w:r>
        <w:t xml:space="preserve"> </w:t>
      </w:r>
      <w:r>
        <w:t xml:space="preserve">Either party may cancel this</w:t>
      </w:r>
      <w:r>
        <w:t xml:space="preserve"> </w:t>
      </w:r>
      <w:r>
        <w:t xml:space="preserve">Purchase Order</w:t>
      </w:r>
      <w:r>
        <w:t xml:space="preserve"> </w:t>
      </w:r>
      <w:r>
        <w:t xml:space="preserve">with a minimum of seven (7) days written notice. In the event of force majeure (including but not limited to severe weather affecting</w:t>
      </w:r>
      <w:r>
        <w:t xml:space="preserve"> </w:t>
      </w:r>
      <w:r>
        <w:t xml:space="preserve">Egypt Alexandria</w:t>
      </w:r>
      <w:r>
        <w:t xml:space="preserve"> </w:t>
      </w:r>
      <w:r>
        <w:t xml:space="preserve">coastal filming, government-mandated closures, or civil unrest), the schedule shall be extended accordingly without penalty to either party.</w:t>
      </w:r>
    </w:p>
    <w:p>
      <w:pPr>
        <w:numPr>
          <w:ilvl w:val="0"/>
          <w:numId w:val="1001"/>
        </w:numPr>
        <w:pStyle w:val="Compact"/>
      </w:pPr>
      <w:r>
        <w:rPr>
          <w:bCs/>
          <w:b/>
        </w:rPr>
        <w:t xml:space="preserve">Insurance and Liability:</w:t>
      </w:r>
      <w:r>
        <w:t xml:space="preserve"> </w:t>
      </w:r>
      <w:r>
        <w:t xml:space="preserve">The</w:t>
      </w:r>
      <w:r>
        <w:t xml:space="preserve"> </w:t>
      </w:r>
      <w:r>
        <w:t xml:space="preserve">Videographer</w:t>
      </w:r>
      <w:r>
        <w:t xml:space="preserve"> </w:t>
      </w:r>
      <w:r>
        <w:t xml:space="preserve">shall maintain full professional liability insurance and equipment insurance for the duration of the project. The</w:t>
      </w:r>
      <w:r>
        <w:t xml:space="preserve"> </w:t>
      </w:r>
      <w:r>
        <w:t xml:space="preserve">Videographer</w:t>
      </w:r>
      <w:r>
        <w:t xml:space="preserve"> </w:t>
      </w:r>
      <w:r>
        <w:t xml:space="preserve">assumes full responsibility for any damage to property or persons arising from their operations within</w:t>
      </w:r>
      <w:r>
        <w:t xml:space="preserve"> </w:t>
      </w:r>
      <w:r>
        <w:t xml:space="preserve">Egypt Alexandria</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Any disputes shall be resolved through arbitration in</w:t>
      </w:r>
      <w:r>
        <w:t xml:space="preserve"> </w:t>
      </w:r>
      <w:r>
        <w:t xml:space="preserve">Egypt Alexandria</w:t>
      </w:r>
      <w:r>
        <w:t xml:space="preserve"> </w:t>
      </w:r>
      <w:r>
        <w:t xml:space="preserve">in accordance with the rules of the Egyptian Arbitration Center.</w:t>
      </w:r>
    </w:p>
    <w:p>
      <w:pPr>
        <w:numPr>
          <w:ilvl w:val="0"/>
          <w:numId w:val="1001"/>
        </w:numPr>
        <w:pStyle w:val="Compact"/>
      </w:pPr>
      <w:r>
        <w:rPr>
          <w:bCs/>
          <w:b/>
        </w:rPr>
        <w:t xml:space="preserve">Confidentiality:</w:t>
      </w:r>
      <w:r>
        <w:t xml:space="preserve"> </w:t>
      </w:r>
      <w:r>
        <w:t xml:space="preserve">Both parties agree to maintain strict confidentiality regarding all business information, client details, and proprietary content encountered during the execution of this</w:t>
      </w:r>
      <w:r>
        <w:t xml:space="preserve"> </w:t>
      </w:r>
      <w:r>
        <w:t xml:space="preserve">Purchase Order</w:t>
      </w:r>
      <w:r>
        <w:t xml:space="preserve">.</w:t>
      </w:r>
    </w:p>
    <w:p>
      <w:pPr>
        <w:pStyle w:val="FirstParagraph"/>
      </w:pPr>
      <w:r>
        <w:t xml:space="preserve">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Videographer</w:t>
      </w:r>
      <w:r>
        <w:t xml:space="preserve"> </w:t>
      </w:r>
      <w:r>
        <w:t xml:space="preserve">services in</w:t>
      </w:r>
      <w:r>
        <w:t xml:space="preserve"> </w:t>
      </w:r>
      <w:r>
        <w:t xml:space="preserve">Egypt Alexandria</w:t>
      </w:r>
      <w:r>
        <w:t xml:space="preserve">.</w:t>
      </w:r>
    </w:p>
    <w:p>
      <w:pPr>
        <w:pStyle w:val="BodyText"/>
      </w:pPr>
      <w:r>
        <w:rPr>
          <w:bCs/>
          <w:b/>
        </w:rPr>
        <w:t xml:space="preserve">For the Buyer:</w:t>
      </w:r>
      <w:r>
        <w:br/>
      </w:r>
      <w:r>
        <w:t xml:space="preserve">Nile Delta Media Productions LLC</w:t>
      </w:r>
      <w:r>
        <w:br/>
      </w:r>
      <w:r>
        <w:t xml:space="preserve">Name: Tarek El-Sayed</w:t>
      </w:r>
      <w:r>
        <w:br/>
      </w:r>
      <w:r>
        <w:t xml:space="preserve">Title: Head of Procurement</w:t>
      </w:r>
      <w:r>
        <w:br/>
      </w:r>
      <w:r>
        <w:t xml:space="preserve">Date: _______________</w:t>
      </w:r>
    </w:p>
    <w:p>
      <w:pPr>
        <w:pStyle w:val="BodyText"/>
      </w:pPr>
      <w:r>
        <w:rPr>
          <w:bCs/>
          <w:b/>
        </w:rPr>
        <w:t xml:space="preserve">For the Seller (Videographer):</w:t>
      </w:r>
      <w:r>
        <w:br/>
      </w:r>
      <w:r>
        <w:t xml:space="preserve">Pharaoh Lens Visual Studios</w:t>
      </w:r>
      <w:r>
        <w:br/>
      </w:r>
      <w:r>
        <w:t xml:space="preserve">Name: Layla Mansour</w:t>
      </w:r>
      <w:r>
        <w:br/>
      </w:r>
      <w:r>
        <w:t xml:space="preserve">Title: Account Director</w:t>
      </w:r>
      <w:r>
        <w:br/>
      </w:r>
      <w:r>
        <w:t xml:space="preserve">Date: _______________</w:t>
      </w:r>
    </w:p>
    <w:p>
      <w:pPr>
        <w:pStyle w:val="BodyText"/>
      </w:pPr>
      <w:r>
        <w:t xml:space="preserve">This Purchase Order document (PO No. EGY-ALX-2025-04782) was generated by Nile Delta Media Productions LLC, Egypt Alexandria. This document is valid only when signed and stamped by both authorized representatives. Unauthorized reproduction or distribution is prohibited. For inquiries, contact procurement@niledeltamedia.com.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Egypt Alexandria</dc:title>
  <dc:creator/>
  <dc:language>en</dc:language>
  <cp:keywords/>
  <dcterms:created xsi:type="dcterms:W3CDTF">2026-10-10T03:42:25Z</dcterms:created>
  <dcterms:modified xsi:type="dcterms:W3CDTF">2026-10-10T03:42:25Z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