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Grupo Digital Innovaciones S.A. de C.V.</w:t>
      </w:r>
    </w:p>
    <w:p>
      <w:pPr>
        <w:pStyle w:val="BodyText"/>
      </w:pPr>
      <w:r>
        <w:t xml:space="preserve">Av. Paseo de la Reforma 250, Piso 14, Col. Cuauhtémoc, 06600 Mexico Mexico City, Mexico</w:t>
      </w:r>
    </w:p>
    <w:p>
      <w:pPr>
        <w:pStyle w:val="BodyText"/>
      </w:pPr>
      <w:r>
        <w:t xml:space="preserve">RFC: GDI150320AB7 | Tel: +52 (55) 5512-3456 | Email: procurement@grupodigitalmx.com</w:t>
      </w:r>
    </w:p>
    <w:bookmarkEnd w:id="20"/>
    <w:p>
      <w:pPr>
        <w:pStyle w:val="BodyText"/>
      </w:pPr>
      <w:r>
        <w:rPr>
          <w:bCs/>
          <w:b/>
        </w:rPr>
        <w:t xml:space="preserve">Purchase Order No.:</w:t>
      </w:r>
      <w:r>
        <w:t xml:space="preserve"> </w:t>
      </w:r>
      <w:r>
        <w:t xml:space="preserve">PO-2025-MX-04872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p>
      <w:pPr>
        <w:pStyle w:val="BodyText"/>
      </w:pPr>
      <w:r>
        <w:rPr>
          <w:bCs/>
          <w:b/>
        </w:rPr>
        <w:t xml:space="preserve">Valid Until:</w:t>
      </w:r>
      <w:r>
        <w:t xml:space="preserve"> </w:t>
      </w:r>
      <w:r>
        <w:t xml:space="preserve">July 12, 2025</w:t>
      </w:r>
    </w:p>
    <w:p>
      <w:pPr>
        <w:pStyle w:val="BodyText"/>
      </w:pPr>
      <w:r>
        <w:t xml:space="preserve">VENDOR / SERVICE PROVIDER INFORMATION</w:t>
      </w:r>
    </w:p>
    <w:p>
      <w:pPr>
        <w:pStyle w:val="BodyText"/>
      </w:pPr>
      <w:r>
        <w:rPr>
          <w:bCs/>
          <w:b/>
        </w:rPr>
        <w:t xml:space="preserve">Web Designer:</w:t>
      </w:r>
      <w:r>
        <w:t xml:space="preserve"> </w:t>
      </w:r>
      <w:r>
        <w:t xml:space="preserve">Estúdio Creativo Digital, S.A. de C.V.</w:t>
      </w:r>
    </w:p>
    <w:p>
      <w:pPr>
        <w:pStyle w:val="BodyText"/>
      </w:pPr>
      <w:r>
        <w:rPr>
          <w:bCs/>
          <w:b/>
        </w:rPr>
        <w:t xml:space="preserve">Contact Person:</w:t>
      </w:r>
      <w:r>
        <w:t xml:space="preserve"> </w:t>
      </w:r>
      <w:r>
        <w:t xml:space="preserve">Lic. Mariana Torres Vega</w:t>
      </w:r>
    </w:p>
    <w:p>
      <w:pPr>
        <w:pStyle w:val="BodyText"/>
      </w:pPr>
      <w:r>
        <w:rPr>
          <w:bCs/>
          <w:b/>
        </w:rPr>
        <w:t xml:space="preserve">Address:</w:t>
      </w:r>
      <w:r>
        <w:t xml:space="preserve"> </w:t>
      </w:r>
      <w:r>
        <w:t xml:space="preserve">Calle Orizaba 45, Col. Roma Norte, 06700 Mexico Mexico City, Mexico</w:t>
      </w:r>
    </w:p>
    <w:p>
      <w:pPr>
        <w:pStyle w:val="BodyText"/>
      </w:pPr>
      <w:r>
        <w:rPr>
          <w:bCs/>
          <w:b/>
        </w:rPr>
        <w:t xml:space="preserve">RFC:</w:t>
      </w:r>
      <w:r>
        <w:t xml:space="preserve"> </w:t>
      </w:r>
      <w:r>
        <w:t xml:space="preserve">ECD180715XYZ |</w:t>
      </w:r>
      <w:r>
        <w:t xml:space="preserve"> </w:t>
      </w:r>
      <w:r>
        <w:rPr>
          <w:bCs/>
          <w:b/>
        </w:rPr>
        <w:t xml:space="preserve">Phone:</w:t>
      </w:r>
      <w:r>
        <w:t xml:space="preserve"> </w:t>
      </w:r>
      <w:r>
        <w:t xml:space="preserve">+52 (55) 4433-2211</w:t>
      </w:r>
    </w:p>
    <w:p>
      <w:pPr>
        <w:pStyle w:val="BodyText"/>
      </w:pPr>
      <w:r>
        <w:rPr>
          <w:bCs/>
          <w:b/>
        </w:rPr>
        <w:t xml:space="preserve">Email:</w:t>
      </w:r>
      <w:r>
        <w:t xml:space="preserve"> </w:t>
      </w:r>
      <w:r>
        <w:t xml:space="preserve">proyectos@estudiocreativodigital.mx</w:t>
      </w:r>
    </w:p>
    <w:p>
      <w:pPr>
        <w:pStyle w:val="BodyText"/>
      </w:pPr>
      <w:r>
        <w:rPr>
          <w:bCs/>
          <w:b/>
        </w:rPr>
        <w:t xml:space="preserve">Specialization:</w:t>
      </w:r>
      <w:r>
        <w:t xml:space="preserve"> </w:t>
      </w:r>
      <w:r>
        <w:t xml:space="preserve">Web Designer services including UI/UX design, responsive web development, and digital brand identity for corporate clients in Mexico Mexico City and throughout the country.</w:t>
      </w:r>
    </w:p>
    <w:p>
      <w:pPr>
        <w:pStyle w:val="BodyText"/>
      </w:pPr>
      <w:r>
        <w:t xml:space="preserve">BILL TO / PROJECT LOCATION</w:t>
      </w:r>
    </w:p>
    <w:p>
      <w:pPr>
        <w:pStyle w:val="BodyText"/>
      </w:pPr>
      <w:r>
        <w:rPr>
          <w:bCs/>
          <w:b/>
        </w:rPr>
        <w:t xml:space="preserve">Client:</w:t>
      </w:r>
      <w:r>
        <w:t xml:space="preserve"> </w:t>
      </w:r>
      <w:r>
        <w:t xml:space="preserve">Grupo Digital Innovaciones S.A. de C.V.</w:t>
      </w:r>
    </w:p>
    <w:p>
      <w:pPr>
        <w:pStyle w:val="BodyText"/>
      </w:pPr>
      <w:r>
        <w:rPr>
          <w:bCs/>
          <w:b/>
        </w:rPr>
        <w:t xml:space="preserve">Project Address:</w:t>
      </w:r>
      <w:r>
        <w:t xml:space="preserve"> </w:t>
      </w:r>
      <w:r>
        <w:t xml:space="preserve">Av. Paseo de la Reforma 250, Piso 14, Col. Cuauhtémoc, 06600 Mexico Mexico City, Mexico</w:t>
      </w:r>
    </w:p>
    <w:p>
      <w:pPr>
        <w:pStyle w:val="BodyText"/>
      </w:pPr>
      <w:r>
        <w:rPr>
          <w:bCs/>
          <w:b/>
        </w:rPr>
        <w:t xml:space="preserve">Authorized Representative:</w:t>
      </w:r>
      <w:r>
        <w:t xml:space="preserve"> </w:t>
      </w:r>
      <w:r>
        <w:t xml:space="preserve">Ing. Carlos Mendoza Ruiz, Director de Adquisiciones</w:t>
      </w:r>
    </w:p>
    <w:p>
      <w:pPr>
        <w:pStyle w:val="BodyText"/>
      </w:pPr>
      <w:r>
        <w:rPr>
          <w:bCs/>
          <w:b/>
        </w:rPr>
        <w:t xml:space="preserve">Phone:</w:t>
      </w:r>
      <w:r>
        <w:t xml:space="preserve"> </w:t>
      </w:r>
      <w:r>
        <w:t xml:space="preserve">+52 (55) 5512-3456 |</w:t>
      </w:r>
      <w:r>
        <w:t xml:space="preserve"> </w:t>
      </w:r>
      <w:r>
        <w:rPr>
          <w:bCs/>
          <w:b/>
        </w:rPr>
        <w:t xml:space="preserve">Email:</w:t>
      </w:r>
      <w:r>
        <w:t xml:space="preserve"> </w:t>
      </w:r>
      <w:r>
        <w:t xml:space="preserve">c.mendoza@grupodigitalmx.com</w:t>
      </w:r>
    </w:p>
    <w:p>
      <w:pPr>
        <w:pStyle w:val="BodyText"/>
      </w:pPr>
      <w:r>
        <w:t xml:space="preserve">LINE ITEMS – WEB DESIGNER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Web Designer Services</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Total (MXN)</w:t>
            </w:r>
          </w:p>
        </w:tc>
        <w:tc>
          <w:tcPr/>
          <w:p>
            <w:pPr>
              <w:pStyle w:val="Compact"/>
              <w:jc w:val="left"/>
            </w:pPr>
            <w:r>
              <w:t xml:space="preserve">Deadline</w:t>
            </w:r>
          </w:p>
        </w:tc>
      </w:tr>
      <w:tr>
        <w:tc>
          <w:tcPr/>
          <w:p>
            <w:pPr>
              <w:pStyle w:val="Compact"/>
              <w:jc w:val="left"/>
            </w:pPr>
            <w:r>
              <w:t xml:space="preserve">01</w:t>
            </w:r>
          </w:p>
        </w:tc>
        <w:tc>
          <w:tcPr/>
          <w:p>
            <w:pPr>
              <w:pStyle w:val="Compact"/>
              <w:jc w:val="left"/>
            </w:pPr>
            <w:r>
              <w:t xml:space="preserve">Discovery and UX Research – The Web Designer shall conduct stakeholder interviews, user persona development, and competitive analysis for the corporate e-commerce platform. All research to be conducted on-site in Mexico Mexico City.</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June 30, 2025</w:t>
            </w:r>
          </w:p>
        </w:tc>
      </w:tr>
      <w:tr>
        <w:tc>
          <w:tcPr/>
          <w:p>
            <w:pPr>
              <w:pStyle w:val="Compact"/>
              <w:jc w:val="left"/>
            </w:pPr>
            <w:r>
              <w:t xml:space="preserve">02</w:t>
            </w:r>
          </w:p>
        </w:tc>
        <w:tc>
          <w:tcPr/>
          <w:p>
            <w:pPr>
              <w:pStyle w:val="Compact"/>
              <w:jc w:val="left"/>
            </w:pPr>
            <w:r>
              <w:t xml:space="preserve">UI Design and Wireframing – The Web Designer will deliver high-fidelity mockups, interactive wireframes, and a complete design system including color palette, typography, and component library for desktop and mobile interfaces.</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July 15, 2025</w:t>
            </w:r>
          </w:p>
        </w:tc>
      </w:tr>
      <w:tr>
        <w:tc>
          <w:tcPr/>
          <w:p>
            <w:pPr>
              <w:pStyle w:val="Compact"/>
              <w:jc w:val="left"/>
            </w:pPr>
            <w:r>
              <w:t xml:space="preserve">03</w:t>
            </w:r>
          </w:p>
        </w:tc>
        <w:tc>
          <w:tcPr/>
          <w:p>
            <w:pPr>
              <w:pStyle w:val="Compact"/>
              <w:jc w:val="left"/>
            </w:pPr>
            <w:r>
              <w:t xml:space="preserve">Responsive Web Development – Full front-end development of the corporate website using modern HTML5, CSS3, and JavaScript frameworks. The Web Designer shall ensure cross-browser compatibility and WCAG 2.1 AA accessibility compliance.</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c>
          <w:tcPr/>
          <w:p>
            <w:pPr>
              <w:pStyle w:val="Compact"/>
              <w:jc w:val="left"/>
            </w:pPr>
            <w:r>
              <w:t xml:space="preserve">August 1, 2025</w:t>
            </w:r>
          </w:p>
        </w:tc>
      </w:tr>
      <w:tr>
        <w:tc>
          <w:tcPr/>
          <w:p>
            <w:pPr>
              <w:pStyle w:val="Compact"/>
              <w:jc w:val="left"/>
            </w:pPr>
            <w:r>
              <w:t xml:space="preserve">04</w:t>
            </w:r>
          </w:p>
        </w:tc>
        <w:tc>
          <w:tcPr/>
          <w:p>
            <w:pPr>
              <w:pStyle w:val="Compact"/>
              <w:jc w:val="left"/>
            </w:pPr>
            <w:r>
              <w:t xml:space="preserve">Content Integration and CMS Setup – The Web Designer will configure the Content Management System, integrate all approved content, and train two (2) internal staff members at the Mexico Mexico City office.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August 10, 2025</w:t>
            </w:r>
          </w:p>
        </w:tc>
      </w:tr>
      <w:tr>
        <w:tc>
          <w:tcPr/>
          <w:p>
            <w:pPr>
              <w:pStyle w:val="Compact"/>
              <w:jc w:val="left"/>
            </w:pPr>
            <w:r>
              <w:t xml:space="preserve">05</w:t>
            </w:r>
          </w:p>
        </w:tc>
        <w:tc>
          <w:tcPr/>
          <w:p>
            <w:pPr>
              <w:pStyle w:val="Compact"/>
              <w:jc w:val="left"/>
            </w:pPr>
            <w:r>
              <w:t xml:space="preserve">Quality Assurance, Testing, and Deployment – Comprehensive testing including performance audits, security scanning, and load testing. The Web Designer shall deploy the final product to the production server and provide a 30-day post-launch support window.</w:t>
            </w:r>
          </w:p>
        </w:tc>
        <w:tc>
          <w:tcPr/>
          <w:p>
            <w:pPr>
              <w:pStyle w:val="Compact"/>
              <w:jc w:val="left"/>
            </w:pPr>
            <w:r>
              <w:t xml:space="preserve">1</w:t>
            </w:r>
          </w:p>
        </w:tc>
        <w:tc>
          <w:tcPr/>
          <w:p>
            <w:pPr>
              <w:pStyle w:val="Compact"/>
              <w:jc w:val="left"/>
            </w:pPr>
            <w:r>
              <w:t xml:space="preserve">$40,500.00</w:t>
            </w:r>
          </w:p>
        </w:tc>
        <w:tc>
          <w:tcPr/>
          <w:p>
            <w:pPr>
              <w:pStyle w:val="Compact"/>
              <w:jc w:val="left"/>
            </w:pPr>
            <w:r>
              <w:t xml:space="preserve">$40,500.00</w:t>
            </w:r>
          </w:p>
        </w:tc>
        <w:tc>
          <w:tcPr/>
          <w:p>
            <w:pPr>
              <w:pStyle w:val="Compact"/>
              <w:jc w:val="left"/>
            </w:pPr>
            <w:r>
              <w:t xml:space="preserve">August 15, 2025</w:t>
            </w:r>
          </w:p>
        </w:tc>
      </w:tr>
      <w:tr>
        <w:tc>
          <w:tcPr/>
          <w:p>
            <w:pPr>
              <w:pStyle w:val="Compact"/>
              <w:jc w:val="left"/>
            </w:pPr>
            <w:r>
              <w:t xml:space="preserve">06</w:t>
            </w:r>
          </w:p>
        </w:tc>
        <w:tc>
          <w:tcPr/>
          <w:p>
            <w:pPr>
              <w:pStyle w:val="Compact"/>
              <w:jc w:val="left"/>
            </w:pPr>
            <w:r>
              <w:t xml:space="preserve">Brand Asset Creation – The Web Designer shall produce a complete set of digital brand assets including favicon, social media templates, email signatures, and a 15-second animated logo reveal for use across all Mexico Mexico City marketing channels.</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August 15, 2025</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w:t>
            </w:r>
          </w:p>
        </w:tc>
        <w:tc>
          <w:tcPr/>
          <w:p>
            <w:pPr>
              <w:pStyle w:val="Compact"/>
              <w:jc w:val="right"/>
            </w:pPr>
            <w:r>
              <w:t xml:space="preserve">$349,000.00 MXN</w:t>
            </w:r>
          </w:p>
        </w:tc>
        <w:tc>
          <w:tcPr/>
          <w:p>
            <w:pPr>
              <w:pStyle w:val="Compact"/>
            </w:pPr>
          </w:p>
        </w:tc>
      </w:tr>
      <w:tr>
        <w:tc>
          <w:tcPr>
            <w:gridSpan w:val="4"/>
          </w:tcPr>
          <w:p>
            <w:pPr>
              <w:pStyle w:val="Compact"/>
              <w:jc w:val="right"/>
            </w:pPr>
            <w:r>
              <w:t xml:space="preserve">IVA (16%):</w:t>
            </w:r>
          </w:p>
        </w:tc>
        <w:tc>
          <w:tcPr/>
          <w:p>
            <w:pPr>
              <w:pStyle w:val="Compact"/>
              <w:jc w:val="right"/>
            </w:pPr>
            <w:r>
              <w:t xml:space="preserve">$55,840.00 MXN</w:t>
            </w:r>
          </w:p>
        </w:tc>
        <w:tc>
          <w:tcPr/>
          <w:p>
            <w:pPr>
              <w:pStyle w:val="Compact"/>
            </w:pPr>
          </w:p>
        </w:tc>
      </w:tr>
      <w:tr>
        <w:tc>
          <w:tcPr>
            <w:gridSpan w:val="4"/>
          </w:tcPr>
          <w:p>
            <w:pPr>
              <w:pStyle w:val="Compact"/>
              <w:jc w:val="right"/>
            </w:pPr>
            <w:r>
              <w:t xml:space="preserve">TOTAL AMOUNT DUE:</w:t>
            </w:r>
          </w:p>
        </w:tc>
        <w:tc>
          <w:tcPr/>
          <w:p>
            <w:pPr>
              <w:pStyle w:val="Compact"/>
              <w:jc w:val="right"/>
            </w:pPr>
            <w:r>
              <w:t xml:space="preserve">$404,840.00 MXN</w:t>
            </w:r>
          </w:p>
        </w:tc>
        <w:tc>
          <w:tcPr/>
          <w:p>
            <w:pPr>
              <w:pStyle w:val="Compact"/>
            </w:pP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the Web Designer to perform all services as described in the line items above. Any additional work beyond the stated scope requires a written change order signed by both parties before execution.</w:t>
      </w:r>
    </w:p>
    <w:p>
      <w:pPr>
        <w:numPr>
          <w:ilvl w:val="0"/>
          <w:numId w:val="1001"/>
        </w:numPr>
        <w:pStyle w:val="Compact"/>
      </w:pPr>
      <w:r>
        <w:rPr>
          <w:bCs/>
          <w:b/>
        </w:rPr>
        <w:t xml:space="preserve">Payment Schedule:</w:t>
      </w:r>
      <w:r>
        <w:t xml:space="preserve"> </w:t>
      </w:r>
      <w:r>
        <w:t xml:space="preserve">Payment shall be made in three (3) installments: 30% upon acceptance of this Purchase Order, 40% upon completion of Line Items 01 through 03, and 30% upon final delivery and acceptance of all remaining deliverables. All payments shall be made via bank transfer to the account designated by the Web Designer.</w:t>
      </w:r>
    </w:p>
    <w:p>
      <w:pPr>
        <w:numPr>
          <w:ilvl w:val="0"/>
          <w:numId w:val="1001"/>
        </w:numPr>
        <w:pStyle w:val="Compact"/>
      </w:pPr>
      <w:r>
        <w:rPr>
          <w:bCs/>
          <w:b/>
        </w:rPr>
        <w:t xml:space="preserve">Intellectual Property:</w:t>
      </w:r>
      <w:r>
        <w:t xml:space="preserve"> </w:t>
      </w:r>
      <w:r>
        <w:t xml:space="preserve">Upon full payment, all designs, source code, brand assets, and documentation created by the Web Designer shall become the exclusive property of Grupo Digital Innovaciones S.A. de C.V. The Web Designer retains the right to display the completed work in their professional portfolio.</w:t>
      </w:r>
    </w:p>
    <w:p>
      <w:pPr>
        <w:numPr>
          <w:ilvl w:val="0"/>
          <w:numId w:val="1001"/>
        </w:numPr>
        <w:pStyle w:val="Compact"/>
      </w:pPr>
      <w:r>
        <w:rPr>
          <w:bCs/>
          <w:b/>
        </w:rPr>
        <w:t xml:space="preserve">Confidentiality:</w:t>
      </w:r>
      <w:r>
        <w:t xml:space="preserve"> </w:t>
      </w:r>
      <w:r>
        <w:t xml:space="preserve">The Web Designer agrees to maintain strict confidentiality regarding all proprietary information, trade secrets, and business strategies disclosed during the engagement in Mexico Mexico City. This obligation survives the termination of this Purchase Order for a period of three (3) years.</w:t>
      </w:r>
    </w:p>
    <w:p>
      <w:pPr>
        <w:numPr>
          <w:ilvl w:val="0"/>
          <w:numId w:val="1001"/>
        </w:numPr>
        <w:pStyle w:val="Compact"/>
      </w:pPr>
      <w:r>
        <w:rPr>
          <w:bCs/>
          <w:b/>
        </w:rPr>
        <w:t xml:space="preserve">Compliance:</w:t>
      </w:r>
      <w:r>
        <w:t xml:space="preserve"> </w:t>
      </w:r>
      <w:r>
        <w:t xml:space="preserve">The Web Designer shall comply with all applicable Mexican federal and local regulations, including the Ley Federal de Protección de Datos Personales en Posesión de los Particulares and all tax obligations under the SAT (Servicio de Administración Tributaria).</w:t>
      </w:r>
    </w:p>
    <w:p>
      <w:pPr>
        <w:numPr>
          <w:ilvl w:val="0"/>
          <w:numId w:val="1001"/>
        </w:numPr>
        <w:pStyle w:val="Compact"/>
      </w:pPr>
      <w:r>
        <w:rPr>
          <w:bCs/>
          <w:b/>
        </w:rPr>
        <w:t xml:space="preserve">Warranty:</w:t>
      </w:r>
      <w:r>
        <w:t xml:space="preserve"> </w:t>
      </w:r>
      <w:r>
        <w:t xml:space="preserve">The Web Designer warrants that all deliverables shall be free from defects in design and code for a period of ninety (90) days from the date of final acceptance. Any defects identified within this period shall be corrected at no additional cost.</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client shall pay for all services rendered up to the date of termination. The Web Designer shall deliver all work-in-progress materials to the client.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Mexican States, with jurisdiction vested in the courts of Mexico Mexico City, CDMX.</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actions, or public health emergencies affecting operations in Mexico Mexico City.</w:t>
      </w:r>
    </w:p>
    <w:p>
      <w:pPr>
        <w:pStyle w:val="FirstParagraph"/>
      </w:pPr>
      <w:r>
        <w:t xml:space="preserve">APPROVAL AND SIGNATURES</w:t>
      </w:r>
    </w:p>
    <w:p>
      <w:pPr>
        <w:pStyle w:val="BodyText"/>
      </w:pPr>
      <w:r>
        <w:rPr>
          <w:bCs/>
          <w:b/>
        </w:rPr>
        <w:t xml:space="preserve">For: Grupo Digital Innovaciones S.A. de C.V. (Client)</w:t>
      </w:r>
    </w:p>
    <w:p>
      <w:pPr>
        <w:pStyle w:val="BodyText"/>
      </w:pPr>
      <w:r>
        <w:t xml:space="preserve">Ing. Carlos Mendoza Ruiz</w:t>
      </w:r>
    </w:p>
    <w:p>
      <w:pPr>
        <w:pStyle w:val="BodyText"/>
      </w:pPr>
      <w:r>
        <w:t xml:space="preserve">Director de Adquisiciones</w:t>
      </w:r>
    </w:p>
    <w:p>
      <w:pPr>
        <w:pStyle w:val="BodyText"/>
      </w:pPr>
      <w:r>
        <w:t xml:space="preserve">Date: _______________</w:t>
      </w:r>
    </w:p>
    <w:p>
      <w:pPr>
        <w:pStyle w:val="BodyText"/>
      </w:pPr>
      <w:r>
        <w:rPr>
          <w:bCs/>
          <w:b/>
        </w:rPr>
        <w:t xml:space="preserve">For: Estúdio Creativo Digital, S.A. de C.V. (Web Designer)</w:t>
      </w:r>
    </w:p>
    <w:p>
      <w:pPr>
        <w:pStyle w:val="BodyText"/>
      </w:pPr>
      <w:r>
        <w:t xml:space="preserve">Lic. Mariana Torres Vega</w:t>
      </w:r>
    </w:p>
    <w:p>
      <w:pPr>
        <w:pStyle w:val="BodyText"/>
      </w:pPr>
      <w:r>
        <w:t xml:space="preserve">Directora de Proyectos</w:t>
      </w:r>
    </w:p>
    <w:p>
      <w:pPr>
        <w:pStyle w:val="BodyText"/>
      </w:pPr>
      <w:r>
        <w:t xml:space="preserve">Date: _______________</w:t>
      </w:r>
    </w:p>
    <w:p>
      <w:pPr>
        <w:pStyle w:val="BodyText"/>
      </w:pPr>
      <w:r>
        <w:t xml:space="preserve">This Purchase Order (PO-2025-MX-04872) is issued by Grupo Digital Innovaciones S.A. de C.V., located in Mexico Mexico City, and constitutes a binding agreement between the parties for the engagement of Web Designer services as specified herein. This document is valid only when signed and stamped by both parties. Unauthorized reproduction or distribution is prohibited. All communications regarding this Purchase Order shall be directed to the procurement department at the Mexico Mexico City headquarters.</w:t>
      </w:r>
    </w:p>
    <w:p>
      <w:pPr>
        <w:pStyle w:val="BodyText"/>
      </w:pPr>
      <w:r>
        <w:t xml:space="preserve">© 2025 Grupo Digital Innovaciones S.A. de C.V. | Mexico Mexico City, Mexico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Mexico Mexico City</dc:title>
  <dc:creator/>
  <dc:language>en</dc:language>
  <cp:keywords/>
  <dcterms:created xsi:type="dcterms:W3CDTF">2026-10-10T04:08:27Z</dcterms:created>
  <dcterms:modified xsi:type="dcterms:W3CDTF">2026-10-10T04:08:27Z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